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F4E" w:rsidRDefault="00193F4E" w:rsidP="00103999">
      <w:pPr>
        <w:pStyle w:val="a3"/>
        <w:tabs>
          <w:tab w:val="left" w:pos="993"/>
          <w:tab w:val="left" w:pos="3544"/>
          <w:tab w:val="left" w:pos="8803"/>
        </w:tabs>
        <w:spacing w:before="4"/>
        <w:ind w:left="0" w:firstLine="709"/>
        <w:rPr>
          <w:sz w:val="20"/>
        </w:rPr>
      </w:pPr>
    </w:p>
    <w:p w:rsidR="00707623" w:rsidRPr="00BE522C" w:rsidRDefault="008B2C96" w:rsidP="00103999">
      <w:pPr>
        <w:pStyle w:val="a3"/>
        <w:tabs>
          <w:tab w:val="left" w:pos="993"/>
          <w:tab w:val="left" w:pos="3544"/>
          <w:tab w:val="left" w:pos="8803"/>
        </w:tabs>
        <w:spacing w:before="4"/>
        <w:ind w:left="0" w:firstLine="709"/>
        <w:rPr>
          <w:sz w:val="20"/>
        </w:rPr>
      </w:pPr>
      <w:r w:rsidRPr="00BE522C">
        <w:rPr>
          <w:sz w:val="20"/>
        </w:rPr>
        <w:tab/>
      </w:r>
      <w:r w:rsidR="00C6492D" w:rsidRPr="00C6492D">
        <w:rPr>
          <w:noProof/>
          <w:sz w:val="20"/>
          <w:lang w:bidi="ar-SA"/>
        </w:rPr>
        <w:drawing>
          <wp:inline distT="0" distB="0" distL="0" distR="0">
            <wp:extent cx="6574617" cy="1032510"/>
            <wp:effectExtent l="0" t="0" r="0" b="0"/>
            <wp:docPr id="3" name="Рисунок 3" descr="\\NEURO-FS001\UsersFoldersRedirect$\zhanar.kab\My Documents\My Pictures\логотип НЦ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URO-FS001\UsersFoldersRedirect$\zhanar.kab\My Documents\My Pictures\логотип НЦН.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3978" cy="1037121"/>
                    </a:xfrm>
                    <a:prstGeom prst="rect">
                      <a:avLst/>
                    </a:prstGeom>
                    <a:noFill/>
                    <a:ln>
                      <a:noFill/>
                    </a:ln>
                  </pic:spPr>
                </pic:pic>
              </a:graphicData>
            </a:graphic>
          </wp:inline>
        </w:drawing>
      </w:r>
    </w:p>
    <w:p w:rsidR="00707623" w:rsidRPr="00BE522C" w:rsidRDefault="008B2C96" w:rsidP="00103999">
      <w:pPr>
        <w:pStyle w:val="11"/>
        <w:tabs>
          <w:tab w:val="left" w:pos="993"/>
        </w:tabs>
        <w:spacing w:before="90"/>
        <w:ind w:left="0" w:right="834" w:firstLine="709"/>
        <w:jc w:val="center"/>
        <w:rPr>
          <w:b w:val="0"/>
          <w:spacing w:val="-60"/>
          <w:shd w:val="clear" w:color="auto" w:fill="F8F8F8"/>
        </w:rPr>
      </w:pPr>
      <w:r w:rsidRPr="00BE522C">
        <w:rPr>
          <w:b w:val="0"/>
          <w:spacing w:val="-60"/>
          <w:shd w:val="clear" w:color="auto" w:fill="F8F8F8"/>
        </w:rPr>
        <w:t xml:space="preserve"> </w:t>
      </w:r>
    </w:p>
    <w:p w:rsidR="00707623" w:rsidRDefault="00707623" w:rsidP="00103999">
      <w:pPr>
        <w:pStyle w:val="a3"/>
        <w:tabs>
          <w:tab w:val="left" w:pos="993"/>
        </w:tabs>
        <w:ind w:left="0" w:firstLine="709"/>
        <w:rPr>
          <w:b/>
          <w:sz w:val="26"/>
        </w:rPr>
      </w:pPr>
    </w:p>
    <w:p w:rsidR="00ED3DC5" w:rsidRDefault="00ED3DC5" w:rsidP="00103999">
      <w:pPr>
        <w:pStyle w:val="a3"/>
        <w:tabs>
          <w:tab w:val="left" w:pos="993"/>
        </w:tabs>
        <w:ind w:left="0" w:firstLine="709"/>
        <w:rPr>
          <w:b/>
          <w:sz w:val="26"/>
        </w:rPr>
      </w:pPr>
    </w:p>
    <w:p w:rsidR="00A26561" w:rsidRDefault="00A26561" w:rsidP="00103999">
      <w:pPr>
        <w:pStyle w:val="a3"/>
        <w:tabs>
          <w:tab w:val="left" w:pos="993"/>
        </w:tabs>
        <w:ind w:left="0" w:firstLine="709"/>
        <w:rPr>
          <w:b/>
          <w:sz w:val="26"/>
        </w:rPr>
      </w:pPr>
    </w:p>
    <w:p w:rsidR="002D06E6" w:rsidRDefault="002D06E6" w:rsidP="002D06E6">
      <w:pPr>
        <w:pStyle w:val="a3"/>
        <w:tabs>
          <w:tab w:val="left" w:pos="993"/>
        </w:tabs>
        <w:ind w:left="0" w:firstLine="709"/>
        <w:jc w:val="right"/>
        <w:rPr>
          <w:b/>
          <w:sz w:val="26"/>
        </w:rPr>
      </w:pPr>
    </w:p>
    <w:p w:rsidR="009138D8" w:rsidRDefault="009138D8" w:rsidP="002D06E6">
      <w:pPr>
        <w:pStyle w:val="a3"/>
        <w:tabs>
          <w:tab w:val="left" w:pos="993"/>
        </w:tabs>
        <w:ind w:left="0" w:firstLine="709"/>
        <w:jc w:val="right"/>
        <w:rPr>
          <w:b/>
          <w:sz w:val="26"/>
        </w:rPr>
      </w:pPr>
    </w:p>
    <w:p w:rsidR="009138D8" w:rsidRDefault="009138D8" w:rsidP="002D06E6">
      <w:pPr>
        <w:pStyle w:val="a3"/>
        <w:tabs>
          <w:tab w:val="left" w:pos="993"/>
        </w:tabs>
        <w:ind w:left="0" w:firstLine="709"/>
        <w:jc w:val="right"/>
        <w:rPr>
          <w:b/>
          <w:sz w:val="26"/>
        </w:rPr>
      </w:pPr>
    </w:p>
    <w:p w:rsidR="009138D8" w:rsidRDefault="009138D8" w:rsidP="002D06E6">
      <w:pPr>
        <w:pStyle w:val="a3"/>
        <w:tabs>
          <w:tab w:val="left" w:pos="993"/>
        </w:tabs>
        <w:ind w:left="0" w:firstLine="709"/>
        <w:jc w:val="right"/>
        <w:rPr>
          <w:b/>
          <w:sz w:val="26"/>
        </w:rPr>
      </w:pPr>
    </w:p>
    <w:p w:rsidR="009138D8" w:rsidRDefault="009138D8" w:rsidP="002D06E6">
      <w:pPr>
        <w:pStyle w:val="a3"/>
        <w:tabs>
          <w:tab w:val="left" w:pos="993"/>
        </w:tabs>
        <w:ind w:left="0" w:firstLine="709"/>
        <w:jc w:val="right"/>
        <w:rPr>
          <w:b/>
          <w:sz w:val="26"/>
        </w:rPr>
      </w:pPr>
    </w:p>
    <w:p w:rsidR="002D06E6" w:rsidRDefault="002D06E6" w:rsidP="002D06E6">
      <w:pPr>
        <w:pStyle w:val="a3"/>
        <w:tabs>
          <w:tab w:val="left" w:pos="993"/>
        </w:tabs>
        <w:ind w:left="0" w:firstLine="709"/>
        <w:jc w:val="right"/>
        <w:rPr>
          <w:b/>
          <w:sz w:val="26"/>
        </w:rPr>
      </w:pPr>
    </w:p>
    <w:p w:rsidR="00707623" w:rsidRPr="000D7C3C" w:rsidRDefault="008B2C96" w:rsidP="002D06E6">
      <w:pPr>
        <w:pStyle w:val="a3"/>
        <w:tabs>
          <w:tab w:val="left" w:pos="993"/>
        </w:tabs>
        <w:ind w:left="0" w:hanging="142"/>
        <w:jc w:val="center"/>
        <w:rPr>
          <w:b/>
          <w:sz w:val="26"/>
          <w:lang w:val="kk-KZ"/>
        </w:rPr>
      </w:pPr>
      <w:r w:rsidRPr="00BE522C">
        <w:rPr>
          <w:b/>
          <w:noProof/>
          <w:sz w:val="26"/>
          <w:lang w:bidi="ar-SA"/>
        </w:rPr>
        <w:drawing>
          <wp:inline distT="0" distB="0" distL="0" distR="0">
            <wp:extent cx="5971540" cy="2950127"/>
            <wp:effectExtent l="19050" t="0" r="10160" b="860425"/>
            <wp:docPr id="4" name="Рисунок 2" descr="DSC_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SC_0058"/>
                    <pic:cNvPicPr>
                      <a:picLocks noChangeAspect="1" noChangeArrowheads="1"/>
                    </pic:cNvPicPr>
                  </pic:nvPicPr>
                  <pic:blipFill>
                    <a:blip r:embed="rId9" cstate="print">
                      <a:extLst>
                        <a:ext uri="{28A0092B-C50C-407E-A947-70E740481C1C}">
                          <a14:useLocalDpi xmlns:a14="http://schemas.microsoft.com/office/drawing/2010/main" val="0"/>
                        </a:ext>
                      </a:extLst>
                    </a:blip>
                    <a:srcRect l="8275" t="15028" r="13277" b="9827"/>
                    <a:stretch>
                      <a:fillRect/>
                    </a:stretch>
                  </pic:blipFill>
                  <pic:spPr bwMode="auto">
                    <a:xfrm>
                      <a:off x="0" y="0"/>
                      <a:ext cx="6025472" cy="297677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707623" w:rsidRPr="00BE522C" w:rsidRDefault="00707623" w:rsidP="00103999">
      <w:pPr>
        <w:pStyle w:val="a3"/>
        <w:tabs>
          <w:tab w:val="left" w:pos="993"/>
        </w:tabs>
        <w:ind w:left="0" w:firstLine="709"/>
        <w:rPr>
          <w:b/>
          <w:sz w:val="26"/>
        </w:rPr>
      </w:pPr>
    </w:p>
    <w:p w:rsidR="0018038A" w:rsidRPr="0018038A" w:rsidRDefault="0018038A" w:rsidP="002D06E6">
      <w:pPr>
        <w:pStyle w:val="11"/>
        <w:tabs>
          <w:tab w:val="left" w:pos="993"/>
        </w:tabs>
        <w:ind w:left="0"/>
        <w:jc w:val="center"/>
        <w:rPr>
          <w:sz w:val="32"/>
          <w:szCs w:val="32"/>
          <w:lang w:val="kk-KZ"/>
        </w:rPr>
      </w:pPr>
      <w:r w:rsidRPr="0018038A">
        <w:rPr>
          <w:sz w:val="32"/>
          <w:szCs w:val="32"/>
          <w:lang w:val="kk-KZ"/>
        </w:rPr>
        <w:t xml:space="preserve">«ҰЛТТЫҚ НЕЙРОХИРУРГИЯ ОРТАЛЫҒЫ» АҚ </w:t>
      </w:r>
    </w:p>
    <w:p w:rsidR="0018038A" w:rsidRPr="0018038A" w:rsidRDefault="0018038A" w:rsidP="002D06E6">
      <w:pPr>
        <w:pStyle w:val="11"/>
        <w:tabs>
          <w:tab w:val="left" w:pos="993"/>
        </w:tabs>
        <w:ind w:left="0"/>
        <w:jc w:val="center"/>
        <w:rPr>
          <w:sz w:val="32"/>
          <w:szCs w:val="32"/>
          <w:lang w:val="kk-KZ"/>
        </w:rPr>
      </w:pPr>
      <w:r w:rsidRPr="0018038A">
        <w:rPr>
          <w:sz w:val="32"/>
          <w:szCs w:val="32"/>
          <w:lang w:val="kk-KZ"/>
        </w:rPr>
        <w:t xml:space="preserve">РЕЗИДЕНТУРА ТЫҢДАУШЫСЫНА АРНАЛҒАН </w:t>
      </w:r>
    </w:p>
    <w:p w:rsidR="0018038A" w:rsidRDefault="0049118F" w:rsidP="002D06E6">
      <w:pPr>
        <w:pStyle w:val="11"/>
        <w:tabs>
          <w:tab w:val="left" w:pos="993"/>
        </w:tabs>
        <w:ind w:left="0"/>
        <w:jc w:val="center"/>
        <w:rPr>
          <w:sz w:val="32"/>
          <w:szCs w:val="32"/>
          <w:lang w:val="kk-KZ"/>
        </w:rPr>
      </w:pPr>
      <w:r>
        <w:rPr>
          <w:sz w:val="32"/>
          <w:szCs w:val="32"/>
          <w:lang w:val="kk-KZ"/>
        </w:rPr>
        <w:t xml:space="preserve">АНЫҚТАМАЛЫҚ  </w:t>
      </w:r>
      <w:r w:rsidR="00175CB4">
        <w:rPr>
          <w:sz w:val="32"/>
          <w:szCs w:val="32"/>
          <w:lang w:val="kk-KZ"/>
        </w:rPr>
        <w:t>ЖОЛСІЛТЕМЕ</w:t>
      </w:r>
      <w:r w:rsidR="0018038A" w:rsidRPr="0018038A">
        <w:rPr>
          <w:sz w:val="32"/>
          <w:szCs w:val="32"/>
          <w:lang w:val="kk-KZ"/>
        </w:rPr>
        <w:t xml:space="preserve"> </w:t>
      </w:r>
    </w:p>
    <w:p w:rsidR="0018038A" w:rsidRPr="0018038A" w:rsidRDefault="0018038A" w:rsidP="002D06E6">
      <w:pPr>
        <w:pStyle w:val="11"/>
        <w:tabs>
          <w:tab w:val="left" w:pos="993"/>
        </w:tabs>
        <w:ind w:left="0"/>
        <w:jc w:val="center"/>
        <w:rPr>
          <w:sz w:val="32"/>
          <w:szCs w:val="32"/>
          <w:lang w:val="kk-KZ"/>
        </w:rPr>
      </w:pPr>
    </w:p>
    <w:p w:rsidR="00E86308" w:rsidRDefault="00E86308" w:rsidP="00103999">
      <w:pPr>
        <w:pStyle w:val="a3"/>
        <w:tabs>
          <w:tab w:val="left" w:pos="993"/>
        </w:tabs>
        <w:ind w:left="0" w:firstLine="709"/>
        <w:rPr>
          <w:b/>
          <w:sz w:val="34"/>
        </w:rPr>
      </w:pPr>
    </w:p>
    <w:p w:rsidR="0049118F" w:rsidRDefault="0049118F" w:rsidP="00103999">
      <w:pPr>
        <w:pStyle w:val="a3"/>
        <w:tabs>
          <w:tab w:val="left" w:pos="993"/>
        </w:tabs>
        <w:ind w:left="0" w:firstLine="709"/>
        <w:rPr>
          <w:b/>
          <w:sz w:val="34"/>
        </w:rPr>
      </w:pPr>
    </w:p>
    <w:p w:rsidR="00116589" w:rsidRDefault="00116589" w:rsidP="00103999">
      <w:pPr>
        <w:pStyle w:val="a3"/>
        <w:tabs>
          <w:tab w:val="left" w:pos="993"/>
        </w:tabs>
        <w:ind w:left="0" w:firstLine="709"/>
        <w:rPr>
          <w:b/>
          <w:sz w:val="34"/>
        </w:rPr>
      </w:pPr>
    </w:p>
    <w:p w:rsidR="00E86308" w:rsidRDefault="00E86308" w:rsidP="00103999">
      <w:pPr>
        <w:pStyle w:val="a3"/>
        <w:tabs>
          <w:tab w:val="left" w:pos="993"/>
        </w:tabs>
        <w:ind w:left="0" w:firstLine="709"/>
        <w:rPr>
          <w:b/>
          <w:sz w:val="34"/>
        </w:rPr>
      </w:pPr>
    </w:p>
    <w:p w:rsidR="002D06E6" w:rsidRPr="00BE522C" w:rsidRDefault="002D06E6" w:rsidP="00103999">
      <w:pPr>
        <w:pStyle w:val="a3"/>
        <w:tabs>
          <w:tab w:val="left" w:pos="993"/>
        </w:tabs>
        <w:ind w:left="0" w:firstLine="709"/>
        <w:rPr>
          <w:b/>
          <w:sz w:val="34"/>
        </w:rPr>
      </w:pPr>
    </w:p>
    <w:p w:rsidR="00707623" w:rsidRPr="00BE522C" w:rsidRDefault="00272BC7" w:rsidP="00103999">
      <w:pPr>
        <w:tabs>
          <w:tab w:val="left" w:pos="993"/>
        </w:tabs>
        <w:ind w:right="834" w:firstLine="709"/>
        <w:jc w:val="center"/>
        <w:rPr>
          <w:b/>
          <w:sz w:val="28"/>
        </w:rPr>
      </w:pPr>
      <w:r>
        <w:rPr>
          <w:b/>
          <w:sz w:val="28"/>
        </w:rPr>
        <w:t>Астана</w:t>
      </w:r>
      <w:r w:rsidR="0018038A">
        <w:rPr>
          <w:b/>
          <w:sz w:val="28"/>
          <w:lang w:val="kk-KZ"/>
        </w:rPr>
        <w:t xml:space="preserve"> қ.</w:t>
      </w:r>
      <w:r w:rsidR="008B2C96" w:rsidRPr="00BE522C">
        <w:rPr>
          <w:b/>
          <w:sz w:val="28"/>
        </w:rPr>
        <w:t xml:space="preserve"> 20</w:t>
      </w:r>
      <w:r>
        <w:rPr>
          <w:b/>
          <w:sz w:val="28"/>
        </w:rPr>
        <w:t>25</w:t>
      </w:r>
      <w:r w:rsidR="008B2C96" w:rsidRPr="00BE522C">
        <w:rPr>
          <w:b/>
          <w:sz w:val="28"/>
        </w:rPr>
        <w:t xml:space="preserve"> </w:t>
      </w:r>
      <w:r w:rsidR="0018038A">
        <w:rPr>
          <w:b/>
          <w:sz w:val="28"/>
          <w:lang w:val="kk-KZ"/>
        </w:rPr>
        <w:t>ж</w:t>
      </w:r>
      <w:r w:rsidR="008B2C96" w:rsidRPr="00BE522C">
        <w:rPr>
          <w:b/>
          <w:sz w:val="28"/>
        </w:rPr>
        <w:t>.</w:t>
      </w:r>
    </w:p>
    <w:p w:rsidR="00707623" w:rsidRPr="00BE522C" w:rsidRDefault="00707623" w:rsidP="00103999">
      <w:pPr>
        <w:tabs>
          <w:tab w:val="left" w:pos="993"/>
        </w:tabs>
        <w:ind w:firstLine="709"/>
        <w:jc w:val="center"/>
        <w:rPr>
          <w:sz w:val="28"/>
        </w:rPr>
        <w:sectPr w:rsidR="00707623" w:rsidRPr="00BE522C" w:rsidSect="00E972B0">
          <w:headerReference w:type="default" r:id="rId10"/>
          <w:footerReference w:type="default" r:id="rId11"/>
          <w:type w:val="continuous"/>
          <w:pgSz w:w="11910" w:h="16840"/>
          <w:pgMar w:top="0" w:right="460" w:bottom="280" w:left="993" w:header="288" w:footer="720" w:gutter="0"/>
          <w:pgNumType w:start="1"/>
          <w:cols w:space="720"/>
          <w:titlePg/>
          <w:docGrid w:linePitch="299"/>
        </w:sectPr>
      </w:pPr>
    </w:p>
    <w:p w:rsidR="00707623" w:rsidRPr="009D0552" w:rsidRDefault="009D0552" w:rsidP="00103999">
      <w:pPr>
        <w:tabs>
          <w:tab w:val="left" w:pos="993"/>
        </w:tabs>
        <w:spacing w:before="90"/>
        <w:ind w:right="832" w:firstLine="709"/>
        <w:jc w:val="center"/>
        <w:rPr>
          <w:b/>
          <w:sz w:val="24"/>
          <w:lang w:val="kk-KZ"/>
        </w:rPr>
      </w:pPr>
      <w:r>
        <w:rPr>
          <w:b/>
          <w:sz w:val="24"/>
          <w:lang w:val="kk-KZ"/>
        </w:rPr>
        <w:lastRenderedPageBreak/>
        <w:t>МАЗМҰНЫ</w:t>
      </w:r>
    </w:p>
    <w:tbl>
      <w:tblPr>
        <w:tblStyle w:val="TableNormal"/>
        <w:tblW w:w="9918" w:type="dxa"/>
        <w:tblLayout w:type="fixed"/>
        <w:tblLook w:val="01E0" w:firstRow="1" w:lastRow="1" w:firstColumn="1" w:lastColumn="1" w:noHBand="0" w:noVBand="0"/>
      </w:tblPr>
      <w:tblGrid>
        <w:gridCol w:w="817"/>
        <w:gridCol w:w="8109"/>
        <w:gridCol w:w="992"/>
      </w:tblGrid>
      <w:tr w:rsidR="00BB5715" w:rsidRPr="00485982" w:rsidTr="00CD63A9">
        <w:trPr>
          <w:trHeight w:val="182"/>
        </w:trPr>
        <w:tc>
          <w:tcPr>
            <w:tcW w:w="817" w:type="dxa"/>
          </w:tcPr>
          <w:p w:rsidR="00BB5715" w:rsidRPr="00485982" w:rsidRDefault="00BB5715" w:rsidP="00812A5C">
            <w:pPr>
              <w:pStyle w:val="TableParagraph"/>
              <w:ind w:left="0"/>
              <w:rPr>
                <w:sz w:val="24"/>
                <w:szCs w:val="24"/>
              </w:rPr>
            </w:pPr>
          </w:p>
        </w:tc>
        <w:tc>
          <w:tcPr>
            <w:tcW w:w="8109" w:type="dxa"/>
          </w:tcPr>
          <w:p w:rsidR="00BB5715" w:rsidRPr="00485982" w:rsidRDefault="00BB5715" w:rsidP="00812A5C">
            <w:pPr>
              <w:pStyle w:val="TableParagraph"/>
              <w:ind w:left="0"/>
              <w:rPr>
                <w:sz w:val="24"/>
                <w:szCs w:val="24"/>
              </w:rPr>
            </w:pPr>
            <w:r w:rsidRPr="00485982">
              <w:rPr>
                <w:sz w:val="24"/>
                <w:szCs w:val="24"/>
              </w:rPr>
              <w:t xml:space="preserve">Глоссарий </w:t>
            </w:r>
          </w:p>
        </w:tc>
        <w:tc>
          <w:tcPr>
            <w:tcW w:w="992" w:type="dxa"/>
          </w:tcPr>
          <w:p w:rsidR="00BB5715" w:rsidRPr="00485982" w:rsidRDefault="00BB5715" w:rsidP="00AD63B5">
            <w:pPr>
              <w:pStyle w:val="TableParagraph"/>
              <w:ind w:left="108"/>
              <w:rPr>
                <w:sz w:val="24"/>
                <w:szCs w:val="24"/>
              </w:rPr>
            </w:pPr>
            <w:r>
              <w:rPr>
                <w:sz w:val="24"/>
                <w:szCs w:val="24"/>
              </w:rPr>
              <w:t xml:space="preserve">3 </w:t>
            </w:r>
            <w:r w:rsidR="00AD63B5">
              <w:rPr>
                <w:sz w:val="24"/>
                <w:szCs w:val="24"/>
                <w:lang w:val="kk-KZ"/>
              </w:rPr>
              <w:t>бет</w:t>
            </w:r>
            <w:r>
              <w:rPr>
                <w:sz w:val="24"/>
                <w:szCs w:val="24"/>
              </w:rPr>
              <w:t>.</w:t>
            </w:r>
          </w:p>
        </w:tc>
      </w:tr>
      <w:tr w:rsidR="00BB5715" w:rsidRPr="00485982" w:rsidTr="00CD63A9">
        <w:trPr>
          <w:trHeight w:val="188"/>
        </w:trPr>
        <w:tc>
          <w:tcPr>
            <w:tcW w:w="817" w:type="dxa"/>
          </w:tcPr>
          <w:p w:rsidR="00BB5715" w:rsidRPr="00485982" w:rsidRDefault="00BB5715" w:rsidP="00812A5C">
            <w:pPr>
              <w:pStyle w:val="TableParagraph"/>
              <w:ind w:left="0"/>
              <w:rPr>
                <w:sz w:val="24"/>
                <w:szCs w:val="24"/>
              </w:rPr>
            </w:pPr>
          </w:p>
        </w:tc>
        <w:tc>
          <w:tcPr>
            <w:tcW w:w="8109" w:type="dxa"/>
          </w:tcPr>
          <w:p w:rsidR="008B1E3F" w:rsidRDefault="008B1E3F" w:rsidP="000D7C3C">
            <w:pPr>
              <w:pStyle w:val="a3"/>
              <w:tabs>
                <w:tab w:val="left" w:pos="993"/>
              </w:tabs>
              <w:spacing w:before="9"/>
              <w:ind w:left="0" w:firstLine="709"/>
            </w:pPr>
          </w:p>
          <w:p w:rsidR="00BB5715" w:rsidRPr="00485982" w:rsidRDefault="00386CFE" w:rsidP="00386CFE">
            <w:pPr>
              <w:pStyle w:val="a3"/>
              <w:tabs>
                <w:tab w:val="left" w:pos="993"/>
              </w:tabs>
              <w:spacing w:before="9"/>
              <w:ind w:left="0"/>
            </w:pPr>
            <w:r>
              <w:rPr>
                <w:lang w:val="kk-KZ"/>
              </w:rPr>
              <w:t>Белгілеулер мен қ</w:t>
            </w:r>
            <w:r w:rsidR="000D7C3C" w:rsidRPr="000D7C3C">
              <w:rPr>
                <w:szCs w:val="22"/>
              </w:rPr>
              <w:t xml:space="preserve">ысқартулар </w:t>
            </w:r>
          </w:p>
        </w:tc>
        <w:tc>
          <w:tcPr>
            <w:tcW w:w="992" w:type="dxa"/>
          </w:tcPr>
          <w:p w:rsidR="00BB5715" w:rsidRPr="00485982" w:rsidRDefault="00BB5715" w:rsidP="00AD63B5">
            <w:pPr>
              <w:pStyle w:val="TableParagraph"/>
              <w:ind w:left="108"/>
              <w:rPr>
                <w:sz w:val="24"/>
                <w:szCs w:val="24"/>
              </w:rPr>
            </w:pPr>
            <w:r>
              <w:rPr>
                <w:sz w:val="24"/>
                <w:szCs w:val="24"/>
              </w:rPr>
              <w:t>6</w:t>
            </w:r>
            <w:r w:rsidRPr="00485982">
              <w:rPr>
                <w:sz w:val="24"/>
                <w:szCs w:val="24"/>
              </w:rPr>
              <w:t xml:space="preserve"> </w:t>
            </w:r>
            <w:r w:rsidR="00AD63B5">
              <w:rPr>
                <w:sz w:val="24"/>
                <w:szCs w:val="24"/>
                <w:lang w:val="kk-KZ"/>
              </w:rPr>
              <w:t>бет</w:t>
            </w:r>
            <w:r w:rsidRPr="00485982">
              <w:rPr>
                <w:sz w:val="24"/>
                <w:szCs w:val="24"/>
              </w:rPr>
              <w:t>.</w:t>
            </w:r>
          </w:p>
        </w:tc>
      </w:tr>
      <w:tr w:rsidR="00BB5715" w:rsidRPr="00485982" w:rsidTr="00CD63A9">
        <w:trPr>
          <w:trHeight w:val="179"/>
        </w:trPr>
        <w:tc>
          <w:tcPr>
            <w:tcW w:w="817" w:type="dxa"/>
          </w:tcPr>
          <w:p w:rsidR="00BB5715" w:rsidRPr="00485982" w:rsidRDefault="00BB5715" w:rsidP="00812A5C">
            <w:pPr>
              <w:pStyle w:val="TableParagraph"/>
              <w:ind w:left="0"/>
              <w:rPr>
                <w:sz w:val="24"/>
                <w:szCs w:val="24"/>
              </w:rPr>
            </w:pPr>
          </w:p>
        </w:tc>
        <w:tc>
          <w:tcPr>
            <w:tcW w:w="8109" w:type="dxa"/>
          </w:tcPr>
          <w:p w:rsidR="00BB5715" w:rsidRPr="00485982" w:rsidRDefault="00F321A3" w:rsidP="00812A5C">
            <w:pPr>
              <w:pStyle w:val="TableParagraph"/>
              <w:ind w:left="0"/>
              <w:rPr>
                <w:sz w:val="24"/>
                <w:szCs w:val="24"/>
              </w:rPr>
            </w:pPr>
            <w:r>
              <w:rPr>
                <w:sz w:val="24"/>
                <w:szCs w:val="24"/>
              </w:rPr>
              <w:t>С</w:t>
            </w:r>
            <w:r>
              <w:rPr>
                <w:sz w:val="24"/>
                <w:szCs w:val="24"/>
                <w:lang w:val="kk-KZ"/>
              </w:rPr>
              <w:t>Ә</w:t>
            </w:r>
            <w:r>
              <w:rPr>
                <w:sz w:val="24"/>
                <w:szCs w:val="24"/>
              </w:rPr>
              <w:t>ЛЕМДЕСУ</w:t>
            </w:r>
          </w:p>
        </w:tc>
        <w:tc>
          <w:tcPr>
            <w:tcW w:w="992" w:type="dxa"/>
          </w:tcPr>
          <w:p w:rsidR="00BB5715" w:rsidRPr="00485982" w:rsidRDefault="00BB5715" w:rsidP="00812A5C">
            <w:pPr>
              <w:pStyle w:val="TableParagraph"/>
              <w:rPr>
                <w:sz w:val="24"/>
                <w:szCs w:val="24"/>
              </w:rPr>
            </w:pPr>
            <w:r>
              <w:rPr>
                <w:sz w:val="24"/>
                <w:szCs w:val="24"/>
              </w:rPr>
              <w:t>7</w:t>
            </w:r>
            <w:r w:rsidRPr="00485982">
              <w:rPr>
                <w:sz w:val="24"/>
                <w:szCs w:val="24"/>
              </w:rPr>
              <w:t xml:space="preserve"> </w:t>
            </w:r>
            <w:r w:rsidR="00AD63B5">
              <w:rPr>
                <w:sz w:val="24"/>
                <w:szCs w:val="24"/>
                <w:lang w:val="kk-KZ"/>
              </w:rPr>
              <w:t>бет</w:t>
            </w:r>
            <w:r w:rsidRPr="00485982">
              <w:rPr>
                <w:sz w:val="24"/>
                <w:szCs w:val="24"/>
              </w:rPr>
              <w:t>.</w:t>
            </w:r>
          </w:p>
        </w:tc>
      </w:tr>
      <w:tr w:rsidR="00BB5715" w:rsidRPr="00485982" w:rsidTr="00CD63A9">
        <w:trPr>
          <w:trHeight w:val="275"/>
        </w:trPr>
        <w:tc>
          <w:tcPr>
            <w:tcW w:w="817" w:type="dxa"/>
          </w:tcPr>
          <w:p w:rsidR="00BB5715" w:rsidRPr="00485982" w:rsidRDefault="00BB5715" w:rsidP="00812A5C">
            <w:pPr>
              <w:pStyle w:val="TableParagraph"/>
              <w:ind w:left="0"/>
              <w:jc w:val="center"/>
              <w:rPr>
                <w:sz w:val="24"/>
                <w:szCs w:val="24"/>
              </w:rPr>
            </w:pPr>
            <w:r w:rsidRPr="00485982">
              <w:rPr>
                <w:sz w:val="24"/>
                <w:szCs w:val="24"/>
              </w:rPr>
              <w:t>1</w:t>
            </w:r>
          </w:p>
        </w:tc>
        <w:tc>
          <w:tcPr>
            <w:tcW w:w="8109" w:type="dxa"/>
            <w:vMerge w:val="restart"/>
          </w:tcPr>
          <w:p w:rsidR="00BB5715" w:rsidRPr="006C4803" w:rsidRDefault="00BB5715" w:rsidP="006C4803">
            <w:pPr>
              <w:pStyle w:val="TableParagraph"/>
              <w:ind w:left="0"/>
              <w:rPr>
                <w:sz w:val="24"/>
                <w:szCs w:val="24"/>
                <w:lang w:val="kk-KZ"/>
              </w:rPr>
            </w:pPr>
            <w:r w:rsidRPr="00485982">
              <w:rPr>
                <w:sz w:val="24"/>
                <w:szCs w:val="24"/>
              </w:rPr>
              <w:t>«</w:t>
            </w:r>
            <w:r w:rsidR="006C4803">
              <w:rPr>
                <w:sz w:val="24"/>
                <w:szCs w:val="24"/>
                <w:lang w:val="kk-KZ"/>
              </w:rPr>
              <w:t>ҰЛТТЫҚ НЕЙРОХИРУРГИЯ ОРТАЛЫҒЫ</w:t>
            </w:r>
            <w:r w:rsidRPr="00485982">
              <w:rPr>
                <w:sz w:val="24"/>
                <w:szCs w:val="24"/>
              </w:rPr>
              <w:t>»</w:t>
            </w:r>
            <w:r w:rsidR="006C4803">
              <w:rPr>
                <w:sz w:val="24"/>
                <w:szCs w:val="24"/>
                <w:lang w:val="kk-KZ"/>
              </w:rPr>
              <w:t xml:space="preserve"> АҚ СТРАТЕГИЯЛЫҚ БАҒДАРЛАРЫ</w:t>
            </w:r>
          </w:p>
        </w:tc>
        <w:tc>
          <w:tcPr>
            <w:tcW w:w="992" w:type="dxa"/>
          </w:tcPr>
          <w:p w:rsidR="00BB5715" w:rsidRPr="00485982" w:rsidRDefault="00BB5715" w:rsidP="00BB5715">
            <w:pPr>
              <w:pStyle w:val="TableParagraph"/>
              <w:ind w:left="0"/>
              <w:rPr>
                <w:sz w:val="24"/>
                <w:szCs w:val="24"/>
              </w:rPr>
            </w:pPr>
            <w:r>
              <w:rPr>
                <w:sz w:val="24"/>
                <w:szCs w:val="24"/>
              </w:rPr>
              <w:t xml:space="preserve">  8 </w:t>
            </w:r>
            <w:r w:rsidR="00AD63B5">
              <w:rPr>
                <w:sz w:val="24"/>
                <w:szCs w:val="24"/>
                <w:lang w:val="kk-KZ"/>
              </w:rPr>
              <w:t>бет</w:t>
            </w:r>
            <w:r>
              <w:rPr>
                <w:sz w:val="24"/>
                <w:szCs w:val="24"/>
              </w:rPr>
              <w:t>.</w:t>
            </w:r>
          </w:p>
        </w:tc>
      </w:tr>
      <w:tr w:rsidR="00BB5715" w:rsidRPr="00485982" w:rsidTr="00CD63A9">
        <w:trPr>
          <w:trHeight w:val="276"/>
        </w:trPr>
        <w:tc>
          <w:tcPr>
            <w:tcW w:w="817" w:type="dxa"/>
          </w:tcPr>
          <w:p w:rsidR="00BB5715" w:rsidRPr="00485982" w:rsidRDefault="00BB5715" w:rsidP="00812A5C">
            <w:pPr>
              <w:pStyle w:val="TableParagraph"/>
              <w:ind w:left="0"/>
              <w:jc w:val="center"/>
              <w:rPr>
                <w:sz w:val="24"/>
                <w:szCs w:val="24"/>
              </w:rPr>
            </w:pPr>
          </w:p>
        </w:tc>
        <w:tc>
          <w:tcPr>
            <w:tcW w:w="8109" w:type="dxa"/>
            <w:vMerge/>
          </w:tcPr>
          <w:p w:rsidR="00BB5715" w:rsidRPr="00485982" w:rsidRDefault="00BB5715" w:rsidP="00812A5C">
            <w:pPr>
              <w:rPr>
                <w:sz w:val="24"/>
                <w:szCs w:val="24"/>
              </w:rPr>
            </w:pPr>
          </w:p>
        </w:tc>
        <w:tc>
          <w:tcPr>
            <w:tcW w:w="992" w:type="dxa"/>
          </w:tcPr>
          <w:p w:rsidR="00BB5715" w:rsidRPr="00485982" w:rsidRDefault="00BB5715" w:rsidP="00812A5C">
            <w:pPr>
              <w:pStyle w:val="TableParagraph"/>
              <w:ind w:left="108"/>
              <w:rPr>
                <w:sz w:val="24"/>
                <w:szCs w:val="24"/>
              </w:rPr>
            </w:pPr>
          </w:p>
        </w:tc>
      </w:tr>
      <w:tr w:rsidR="00BB5715" w:rsidRPr="00485982" w:rsidTr="00CD63A9">
        <w:trPr>
          <w:trHeight w:val="276"/>
        </w:trPr>
        <w:tc>
          <w:tcPr>
            <w:tcW w:w="817" w:type="dxa"/>
          </w:tcPr>
          <w:p w:rsidR="00BB5715" w:rsidRPr="00485982" w:rsidRDefault="00BB5715" w:rsidP="00812A5C">
            <w:pPr>
              <w:pStyle w:val="TableParagraph"/>
              <w:ind w:left="0"/>
              <w:jc w:val="center"/>
              <w:rPr>
                <w:sz w:val="24"/>
                <w:szCs w:val="24"/>
              </w:rPr>
            </w:pPr>
            <w:r w:rsidRPr="00485982">
              <w:rPr>
                <w:sz w:val="24"/>
                <w:szCs w:val="24"/>
              </w:rPr>
              <w:t>1.1</w:t>
            </w:r>
          </w:p>
        </w:tc>
        <w:tc>
          <w:tcPr>
            <w:tcW w:w="8109" w:type="dxa"/>
          </w:tcPr>
          <w:p w:rsidR="00BB5715" w:rsidRPr="00E9232C" w:rsidRDefault="00BB5715" w:rsidP="00812A5C">
            <w:pPr>
              <w:pStyle w:val="TableParagraph"/>
              <w:ind w:left="0"/>
              <w:rPr>
                <w:sz w:val="24"/>
                <w:szCs w:val="24"/>
                <w:lang w:val="kk-KZ"/>
              </w:rPr>
            </w:pPr>
            <w:r w:rsidRPr="00485982">
              <w:rPr>
                <w:sz w:val="24"/>
                <w:szCs w:val="24"/>
              </w:rPr>
              <w:t>Миссия</w:t>
            </w:r>
            <w:r w:rsidR="00E9232C">
              <w:rPr>
                <w:sz w:val="24"/>
                <w:szCs w:val="24"/>
                <w:lang w:val="kk-KZ"/>
              </w:rPr>
              <w:t>сы</w:t>
            </w:r>
          </w:p>
        </w:tc>
        <w:tc>
          <w:tcPr>
            <w:tcW w:w="992" w:type="dxa"/>
          </w:tcPr>
          <w:p w:rsidR="00BB5715" w:rsidRPr="00485982" w:rsidRDefault="00BB5715" w:rsidP="00812A5C">
            <w:pPr>
              <w:pStyle w:val="TableParagraph"/>
              <w:ind w:left="108"/>
              <w:rPr>
                <w:sz w:val="24"/>
                <w:szCs w:val="24"/>
              </w:rPr>
            </w:pPr>
            <w:r>
              <w:rPr>
                <w:sz w:val="24"/>
                <w:szCs w:val="24"/>
              </w:rPr>
              <w:t>8</w:t>
            </w:r>
            <w:r w:rsidRPr="00485982">
              <w:rPr>
                <w:sz w:val="24"/>
                <w:szCs w:val="24"/>
              </w:rPr>
              <w:t xml:space="preserve"> </w:t>
            </w:r>
            <w:r w:rsidR="00AD63B5">
              <w:rPr>
                <w:sz w:val="24"/>
                <w:szCs w:val="24"/>
                <w:lang w:val="kk-KZ"/>
              </w:rPr>
              <w:t>бет</w:t>
            </w:r>
            <w:r w:rsidRPr="00485982">
              <w:rPr>
                <w:sz w:val="24"/>
                <w:szCs w:val="24"/>
              </w:rPr>
              <w:t>.</w:t>
            </w:r>
          </w:p>
        </w:tc>
      </w:tr>
      <w:tr w:rsidR="00BB5715" w:rsidRPr="00485982" w:rsidTr="00CD63A9">
        <w:trPr>
          <w:trHeight w:val="326"/>
        </w:trPr>
        <w:tc>
          <w:tcPr>
            <w:tcW w:w="817" w:type="dxa"/>
          </w:tcPr>
          <w:p w:rsidR="00BB5715" w:rsidRPr="00485982" w:rsidRDefault="00BB5715" w:rsidP="00812A5C">
            <w:pPr>
              <w:pStyle w:val="TableParagraph"/>
              <w:ind w:left="0"/>
              <w:jc w:val="center"/>
              <w:rPr>
                <w:sz w:val="24"/>
                <w:szCs w:val="24"/>
              </w:rPr>
            </w:pPr>
            <w:r w:rsidRPr="00485982">
              <w:rPr>
                <w:sz w:val="24"/>
                <w:szCs w:val="24"/>
              </w:rPr>
              <w:t>1.2</w:t>
            </w:r>
          </w:p>
        </w:tc>
        <w:tc>
          <w:tcPr>
            <w:tcW w:w="8109" w:type="dxa"/>
          </w:tcPr>
          <w:p w:rsidR="00BB5715" w:rsidRPr="006C4803" w:rsidRDefault="006C4803" w:rsidP="00812A5C">
            <w:pPr>
              <w:pStyle w:val="TableParagraph"/>
              <w:ind w:left="0"/>
              <w:rPr>
                <w:sz w:val="24"/>
                <w:szCs w:val="24"/>
                <w:lang w:val="kk-KZ"/>
              </w:rPr>
            </w:pPr>
            <w:r>
              <w:rPr>
                <w:sz w:val="24"/>
                <w:szCs w:val="24"/>
                <w:lang w:val="kk-KZ"/>
              </w:rPr>
              <w:t>Мақсат</w:t>
            </w:r>
            <w:r w:rsidR="00E9232C">
              <w:rPr>
                <w:sz w:val="24"/>
                <w:szCs w:val="24"/>
                <w:lang w:val="kk-KZ"/>
              </w:rPr>
              <w:t>ы</w:t>
            </w:r>
          </w:p>
        </w:tc>
        <w:tc>
          <w:tcPr>
            <w:tcW w:w="992" w:type="dxa"/>
          </w:tcPr>
          <w:p w:rsidR="00BB5715" w:rsidRPr="00485982" w:rsidRDefault="00BB5715" w:rsidP="00812A5C">
            <w:pPr>
              <w:pStyle w:val="TableParagraph"/>
              <w:ind w:left="108"/>
              <w:rPr>
                <w:sz w:val="24"/>
                <w:szCs w:val="24"/>
              </w:rPr>
            </w:pPr>
            <w:r>
              <w:rPr>
                <w:sz w:val="24"/>
                <w:szCs w:val="24"/>
              </w:rPr>
              <w:t>8</w:t>
            </w:r>
            <w:r w:rsidRPr="00485982">
              <w:rPr>
                <w:sz w:val="24"/>
                <w:szCs w:val="24"/>
              </w:rPr>
              <w:t xml:space="preserve"> </w:t>
            </w:r>
            <w:r w:rsidR="00AD63B5">
              <w:rPr>
                <w:sz w:val="24"/>
                <w:szCs w:val="24"/>
                <w:lang w:val="kk-KZ"/>
              </w:rPr>
              <w:t>бет</w:t>
            </w:r>
            <w:r w:rsidRPr="00485982">
              <w:rPr>
                <w:sz w:val="24"/>
                <w:szCs w:val="24"/>
              </w:rPr>
              <w:t>.</w:t>
            </w:r>
          </w:p>
        </w:tc>
      </w:tr>
      <w:tr w:rsidR="00BB5715" w:rsidRPr="00485982" w:rsidTr="00CD63A9">
        <w:trPr>
          <w:trHeight w:val="274"/>
        </w:trPr>
        <w:tc>
          <w:tcPr>
            <w:tcW w:w="817" w:type="dxa"/>
          </w:tcPr>
          <w:p w:rsidR="00BB5715" w:rsidRPr="00485982" w:rsidRDefault="00BB5715" w:rsidP="00812A5C">
            <w:pPr>
              <w:pStyle w:val="TableParagraph"/>
              <w:ind w:left="0"/>
              <w:jc w:val="center"/>
              <w:rPr>
                <w:sz w:val="24"/>
                <w:szCs w:val="24"/>
              </w:rPr>
            </w:pPr>
            <w:r w:rsidRPr="00485982">
              <w:rPr>
                <w:sz w:val="24"/>
                <w:szCs w:val="24"/>
              </w:rPr>
              <w:t>1.3</w:t>
            </w:r>
          </w:p>
        </w:tc>
        <w:tc>
          <w:tcPr>
            <w:tcW w:w="8109" w:type="dxa"/>
          </w:tcPr>
          <w:p w:rsidR="00BB5715" w:rsidRPr="00E9232C" w:rsidRDefault="00E9232C" w:rsidP="00812A5C">
            <w:pPr>
              <w:pStyle w:val="TableParagraph"/>
              <w:ind w:left="0"/>
              <w:rPr>
                <w:sz w:val="24"/>
                <w:szCs w:val="24"/>
                <w:lang w:val="kk-KZ"/>
              </w:rPr>
            </w:pPr>
            <w:r>
              <w:rPr>
                <w:sz w:val="24"/>
                <w:szCs w:val="24"/>
                <w:lang w:val="kk-KZ"/>
              </w:rPr>
              <w:t>Пайымы</w:t>
            </w:r>
          </w:p>
        </w:tc>
        <w:tc>
          <w:tcPr>
            <w:tcW w:w="992" w:type="dxa"/>
          </w:tcPr>
          <w:p w:rsidR="00BB5715" w:rsidRPr="00485982" w:rsidRDefault="00BB5715" w:rsidP="00812A5C">
            <w:pPr>
              <w:pStyle w:val="TableParagraph"/>
              <w:ind w:left="108"/>
              <w:rPr>
                <w:sz w:val="24"/>
                <w:szCs w:val="24"/>
              </w:rPr>
            </w:pPr>
            <w:r>
              <w:rPr>
                <w:sz w:val="24"/>
                <w:szCs w:val="24"/>
              </w:rPr>
              <w:t>8</w:t>
            </w:r>
            <w:r w:rsidRPr="00485982">
              <w:rPr>
                <w:sz w:val="24"/>
                <w:szCs w:val="24"/>
              </w:rPr>
              <w:t xml:space="preserve"> </w:t>
            </w:r>
            <w:r w:rsidR="00AD63B5">
              <w:rPr>
                <w:sz w:val="24"/>
                <w:szCs w:val="24"/>
                <w:lang w:val="kk-KZ"/>
              </w:rPr>
              <w:t>бет</w:t>
            </w:r>
            <w:r w:rsidRPr="00485982">
              <w:rPr>
                <w:sz w:val="24"/>
                <w:szCs w:val="24"/>
              </w:rPr>
              <w:t>.</w:t>
            </w:r>
          </w:p>
        </w:tc>
      </w:tr>
      <w:tr w:rsidR="00BB5715" w:rsidRPr="00485982" w:rsidTr="00CD63A9">
        <w:trPr>
          <w:trHeight w:val="275"/>
        </w:trPr>
        <w:tc>
          <w:tcPr>
            <w:tcW w:w="817" w:type="dxa"/>
          </w:tcPr>
          <w:p w:rsidR="00BB5715" w:rsidRPr="00485982" w:rsidRDefault="00BB5715" w:rsidP="00812A5C">
            <w:pPr>
              <w:pStyle w:val="TableParagraph"/>
              <w:ind w:left="0"/>
              <w:jc w:val="center"/>
              <w:rPr>
                <w:sz w:val="24"/>
                <w:szCs w:val="24"/>
              </w:rPr>
            </w:pPr>
            <w:r w:rsidRPr="00485982">
              <w:rPr>
                <w:sz w:val="24"/>
                <w:szCs w:val="24"/>
              </w:rPr>
              <w:t>1.4</w:t>
            </w:r>
          </w:p>
        </w:tc>
        <w:tc>
          <w:tcPr>
            <w:tcW w:w="8109" w:type="dxa"/>
          </w:tcPr>
          <w:p w:rsidR="00BB5715" w:rsidRPr="00B17A82" w:rsidRDefault="00B17A82" w:rsidP="00812A5C">
            <w:pPr>
              <w:pStyle w:val="TableParagraph"/>
              <w:ind w:left="0"/>
              <w:rPr>
                <w:sz w:val="24"/>
                <w:szCs w:val="24"/>
              </w:rPr>
            </w:pPr>
            <w:r w:rsidRPr="00B17A82">
              <w:rPr>
                <w:bCs/>
                <w:sz w:val="24"/>
                <w:szCs w:val="24"/>
              </w:rPr>
              <w:t>Жалпы мәліметтер мен жетістіктер</w:t>
            </w:r>
          </w:p>
        </w:tc>
        <w:tc>
          <w:tcPr>
            <w:tcW w:w="992" w:type="dxa"/>
          </w:tcPr>
          <w:p w:rsidR="00BB5715" w:rsidRPr="00485982" w:rsidRDefault="00BB5715" w:rsidP="00812A5C">
            <w:pPr>
              <w:pStyle w:val="TableParagraph"/>
              <w:ind w:left="108"/>
              <w:rPr>
                <w:sz w:val="24"/>
                <w:szCs w:val="24"/>
              </w:rPr>
            </w:pPr>
            <w:r>
              <w:rPr>
                <w:sz w:val="24"/>
                <w:szCs w:val="24"/>
              </w:rPr>
              <w:t>8</w:t>
            </w:r>
            <w:r w:rsidRPr="00485982">
              <w:rPr>
                <w:sz w:val="24"/>
                <w:szCs w:val="24"/>
              </w:rPr>
              <w:t xml:space="preserve"> </w:t>
            </w:r>
            <w:r w:rsidR="00AD63B5">
              <w:rPr>
                <w:sz w:val="24"/>
                <w:szCs w:val="24"/>
                <w:lang w:val="kk-KZ"/>
              </w:rPr>
              <w:t>бет</w:t>
            </w:r>
            <w:r w:rsidRPr="00485982">
              <w:rPr>
                <w:sz w:val="24"/>
                <w:szCs w:val="24"/>
              </w:rPr>
              <w:t>.</w:t>
            </w:r>
          </w:p>
        </w:tc>
      </w:tr>
      <w:tr w:rsidR="00BB5715" w:rsidRPr="00485982" w:rsidTr="00CD63A9">
        <w:trPr>
          <w:trHeight w:val="202"/>
        </w:trPr>
        <w:tc>
          <w:tcPr>
            <w:tcW w:w="817" w:type="dxa"/>
          </w:tcPr>
          <w:p w:rsidR="00BB5715" w:rsidRPr="00485982" w:rsidRDefault="00BB5715" w:rsidP="00812A5C">
            <w:pPr>
              <w:pStyle w:val="TableParagraph"/>
              <w:ind w:left="0"/>
              <w:jc w:val="center"/>
              <w:rPr>
                <w:sz w:val="24"/>
                <w:szCs w:val="24"/>
              </w:rPr>
            </w:pPr>
            <w:r w:rsidRPr="00485982">
              <w:rPr>
                <w:sz w:val="24"/>
                <w:szCs w:val="24"/>
              </w:rPr>
              <w:t>1.5</w:t>
            </w:r>
          </w:p>
        </w:tc>
        <w:tc>
          <w:tcPr>
            <w:tcW w:w="8109" w:type="dxa"/>
          </w:tcPr>
          <w:p w:rsidR="00BB5715" w:rsidRPr="00485982" w:rsidRDefault="00B17A82" w:rsidP="00184426">
            <w:pPr>
              <w:pStyle w:val="a3"/>
              <w:tabs>
                <w:tab w:val="left" w:pos="993"/>
              </w:tabs>
              <w:ind w:left="0" w:right="285"/>
              <w:jc w:val="both"/>
            </w:pPr>
            <w:r w:rsidRPr="00B17A82">
              <w:t>Клиникалық және параклиникалық бөлімшелердің қызметі</w:t>
            </w:r>
          </w:p>
        </w:tc>
        <w:tc>
          <w:tcPr>
            <w:tcW w:w="992" w:type="dxa"/>
          </w:tcPr>
          <w:p w:rsidR="00BB5715" w:rsidRPr="00485982" w:rsidRDefault="00134859" w:rsidP="00AD63B5">
            <w:pPr>
              <w:pStyle w:val="TableParagraph"/>
              <w:ind w:left="108"/>
              <w:rPr>
                <w:sz w:val="24"/>
                <w:szCs w:val="24"/>
              </w:rPr>
            </w:pPr>
            <w:r>
              <w:rPr>
                <w:sz w:val="24"/>
                <w:szCs w:val="24"/>
              </w:rPr>
              <w:t>11</w:t>
            </w:r>
            <w:r w:rsidR="00BB5715" w:rsidRPr="00485982">
              <w:rPr>
                <w:sz w:val="24"/>
                <w:szCs w:val="24"/>
              </w:rPr>
              <w:t xml:space="preserve"> </w:t>
            </w:r>
            <w:r w:rsidR="00AD63B5">
              <w:rPr>
                <w:sz w:val="24"/>
                <w:szCs w:val="24"/>
                <w:lang w:val="kk-KZ"/>
              </w:rPr>
              <w:t>бет</w:t>
            </w:r>
            <w:r w:rsidR="00BB5715" w:rsidRPr="00485982">
              <w:rPr>
                <w:sz w:val="24"/>
                <w:szCs w:val="24"/>
              </w:rPr>
              <w:t>.</w:t>
            </w:r>
          </w:p>
        </w:tc>
      </w:tr>
      <w:tr w:rsidR="00BB5715" w:rsidRPr="00485982" w:rsidTr="00CD63A9">
        <w:trPr>
          <w:trHeight w:val="266"/>
        </w:trPr>
        <w:tc>
          <w:tcPr>
            <w:tcW w:w="817" w:type="dxa"/>
          </w:tcPr>
          <w:p w:rsidR="00BB5715" w:rsidRPr="00485982" w:rsidRDefault="00BB5715" w:rsidP="00812A5C">
            <w:pPr>
              <w:pStyle w:val="TableParagraph"/>
              <w:ind w:left="0"/>
              <w:jc w:val="center"/>
              <w:rPr>
                <w:sz w:val="24"/>
                <w:szCs w:val="24"/>
              </w:rPr>
            </w:pPr>
            <w:r w:rsidRPr="00485982">
              <w:rPr>
                <w:sz w:val="24"/>
                <w:szCs w:val="24"/>
              </w:rPr>
              <w:t>2</w:t>
            </w:r>
          </w:p>
        </w:tc>
        <w:tc>
          <w:tcPr>
            <w:tcW w:w="8109" w:type="dxa"/>
          </w:tcPr>
          <w:p w:rsidR="00BB5715" w:rsidRPr="00B17A82" w:rsidRDefault="00B17A82" w:rsidP="00812A5C">
            <w:pPr>
              <w:pStyle w:val="TableParagraph"/>
              <w:ind w:left="0"/>
              <w:rPr>
                <w:sz w:val="24"/>
                <w:szCs w:val="24"/>
                <w:lang w:val="kk-KZ"/>
              </w:rPr>
            </w:pPr>
            <w:r>
              <w:rPr>
                <w:sz w:val="24"/>
                <w:szCs w:val="24"/>
                <w:lang w:val="kk-KZ"/>
              </w:rPr>
              <w:t>ЖАЛПЫ ЕРЕЖЕЛЕР</w:t>
            </w:r>
          </w:p>
        </w:tc>
        <w:tc>
          <w:tcPr>
            <w:tcW w:w="992" w:type="dxa"/>
          </w:tcPr>
          <w:p w:rsidR="00BB5715" w:rsidRPr="009042C8" w:rsidRDefault="00BB5715" w:rsidP="00DF5F58">
            <w:pPr>
              <w:pStyle w:val="TableParagraph"/>
              <w:ind w:left="108"/>
              <w:rPr>
                <w:sz w:val="24"/>
                <w:szCs w:val="24"/>
              </w:rPr>
            </w:pPr>
            <w:r>
              <w:rPr>
                <w:sz w:val="24"/>
                <w:szCs w:val="24"/>
              </w:rPr>
              <w:t>2</w:t>
            </w:r>
            <w:r w:rsidR="00DF5F58">
              <w:rPr>
                <w:sz w:val="24"/>
                <w:szCs w:val="24"/>
              </w:rPr>
              <w:t>5</w:t>
            </w:r>
            <w:r>
              <w:rPr>
                <w:sz w:val="24"/>
                <w:szCs w:val="24"/>
              </w:rPr>
              <w:t xml:space="preserve"> </w:t>
            </w:r>
            <w:r w:rsidR="00AD63B5">
              <w:rPr>
                <w:sz w:val="24"/>
                <w:szCs w:val="24"/>
                <w:lang w:val="kk-KZ"/>
              </w:rPr>
              <w:t>бет</w:t>
            </w:r>
            <w:r>
              <w:rPr>
                <w:sz w:val="24"/>
                <w:szCs w:val="24"/>
              </w:rPr>
              <w:t>.</w:t>
            </w:r>
          </w:p>
        </w:tc>
      </w:tr>
      <w:tr w:rsidR="00BB5715" w:rsidRPr="00485982" w:rsidTr="00CD63A9">
        <w:trPr>
          <w:trHeight w:val="296"/>
        </w:trPr>
        <w:tc>
          <w:tcPr>
            <w:tcW w:w="817" w:type="dxa"/>
          </w:tcPr>
          <w:p w:rsidR="00BB5715" w:rsidRPr="00485982" w:rsidRDefault="00BB5715" w:rsidP="00812A5C">
            <w:pPr>
              <w:pStyle w:val="TableParagraph"/>
              <w:ind w:left="0"/>
              <w:jc w:val="center"/>
              <w:rPr>
                <w:sz w:val="24"/>
                <w:szCs w:val="24"/>
              </w:rPr>
            </w:pPr>
            <w:r w:rsidRPr="00485982">
              <w:rPr>
                <w:sz w:val="24"/>
                <w:szCs w:val="24"/>
              </w:rPr>
              <w:t>2.1</w:t>
            </w:r>
          </w:p>
        </w:tc>
        <w:tc>
          <w:tcPr>
            <w:tcW w:w="8109" w:type="dxa"/>
          </w:tcPr>
          <w:p w:rsidR="00BB5715" w:rsidRPr="00485982" w:rsidRDefault="00B17A82" w:rsidP="00B17A82">
            <w:pPr>
              <w:pStyle w:val="TableParagraph"/>
              <w:ind w:left="0"/>
              <w:rPr>
                <w:sz w:val="24"/>
                <w:szCs w:val="24"/>
              </w:rPr>
            </w:pPr>
            <w:r>
              <w:rPr>
                <w:sz w:val="24"/>
                <w:szCs w:val="24"/>
                <w:lang w:val="kk-KZ"/>
              </w:rPr>
              <w:t xml:space="preserve">«Ұлттық нейрохирургия орталығы» АҚ әкімшілігі туралы ақпарат </w:t>
            </w:r>
          </w:p>
        </w:tc>
        <w:tc>
          <w:tcPr>
            <w:tcW w:w="992" w:type="dxa"/>
          </w:tcPr>
          <w:p w:rsidR="00BB5715" w:rsidRPr="00485982" w:rsidRDefault="00BB5715" w:rsidP="00DF5F58">
            <w:pPr>
              <w:pStyle w:val="TableParagraph"/>
              <w:ind w:left="108"/>
              <w:rPr>
                <w:sz w:val="24"/>
                <w:szCs w:val="24"/>
              </w:rPr>
            </w:pPr>
            <w:r>
              <w:rPr>
                <w:sz w:val="24"/>
                <w:szCs w:val="24"/>
              </w:rPr>
              <w:t>2</w:t>
            </w:r>
            <w:r w:rsidR="00DF5F58">
              <w:rPr>
                <w:sz w:val="24"/>
                <w:szCs w:val="24"/>
              </w:rPr>
              <w:t>5</w:t>
            </w:r>
            <w:r w:rsidRPr="00485982">
              <w:rPr>
                <w:sz w:val="24"/>
                <w:szCs w:val="24"/>
              </w:rPr>
              <w:t xml:space="preserve"> </w:t>
            </w:r>
            <w:r w:rsidR="008F5FA5">
              <w:rPr>
                <w:sz w:val="24"/>
                <w:szCs w:val="24"/>
                <w:lang w:val="kk-KZ"/>
              </w:rPr>
              <w:t>бет</w:t>
            </w:r>
            <w:r w:rsidRPr="00485982">
              <w:rPr>
                <w:sz w:val="24"/>
                <w:szCs w:val="24"/>
              </w:rPr>
              <w:t>.</w:t>
            </w:r>
          </w:p>
        </w:tc>
      </w:tr>
      <w:tr w:rsidR="00BB5715" w:rsidRPr="00485982" w:rsidTr="00CD63A9">
        <w:trPr>
          <w:trHeight w:val="347"/>
        </w:trPr>
        <w:tc>
          <w:tcPr>
            <w:tcW w:w="817" w:type="dxa"/>
          </w:tcPr>
          <w:p w:rsidR="00BB5715" w:rsidRPr="00485982" w:rsidRDefault="00BB5715" w:rsidP="00812A5C">
            <w:pPr>
              <w:pStyle w:val="TableParagraph"/>
              <w:ind w:left="0"/>
              <w:jc w:val="center"/>
              <w:rPr>
                <w:sz w:val="24"/>
                <w:szCs w:val="24"/>
              </w:rPr>
            </w:pPr>
            <w:r w:rsidRPr="00485982">
              <w:rPr>
                <w:sz w:val="24"/>
                <w:szCs w:val="24"/>
              </w:rPr>
              <w:t>2.2</w:t>
            </w:r>
          </w:p>
        </w:tc>
        <w:tc>
          <w:tcPr>
            <w:tcW w:w="8109" w:type="dxa"/>
          </w:tcPr>
          <w:p w:rsidR="00BB5715" w:rsidRPr="00485982" w:rsidRDefault="00B17A82" w:rsidP="00184426">
            <w:pPr>
              <w:pStyle w:val="a3"/>
              <w:tabs>
                <w:tab w:val="left" w:pos="993"/>
              </w:tabs>
              <w:ind w:left="0"/>
            </w:pPr>
            <w:r w:rsidRPr="00B17A82">
              <w:rPr>
                <w:lang w:val="kk-KZ"/>
              </w:rPr>
              <w:t>Білім беру бөлімі туралы ақпарат</w:t>
            </w:r>
          </w:p>
        </w:tc>
        <w:tc>
          <w:tcPr>
            <w:tcW w:w="992" w:type="dxa"/>
          </w:tcPr>
          <w:p w:rsidR="00BB5715" w:rsidRPr="00485982" w:rsidRDefault="00BB5715" w:rsidP="00DF5F58">
            <w:pPr>
              <w:pStyle w:val="TableParagraph"/>
              <w:tabs>
                <w:tab w:val="left" w:pos="409"/>
              </w:tabs>
              <w:rPr>
                <w:sz w:val="24"/>
                <w:szCs w:val="24"/>
              </w:rPr>
            </w:pPr>
            <w:r>
              <w:rPr>
                <w:sz w:val="24"/>
                <w:szCs w:val="24"/>
              </w:rPr>
              <w:t>2</w:t>
            </w:r>
            <w:r w:rsidR="00DF5F58">
              <w:rPr>
                <w:sz w:val="24"/>
                <w:szCs w:val="24"/>
              </w:rPr>
              <w:t>8</w:t>
            </w:r>
            <w:r w:rsidRPr="00485982">
              <w:rPr>
                <w:sz w:val="24"/>
                <w:szCs w:val="24"/>
              </w:rPr>
              <w:t xml:space="preserve"> </w:t>
            </w:r>
            <w:r w:rsidR="008F5FA5">
              <w:rPr>
                <w:sz w:val="24"/>
                <w:szCs w:val="24"/>
                <w:lang w:val="kk-KZ"/>
              </w:rPr>
              <w:t>бет</w:t>
            </w:r>
            <w:r>
              <w:rPr>
                <w:sz w:val="24"/>
                <w:szCs w:val="24"/>
              </w:rPr>
              <w:t>.</w:t>
            </w:r>
          </w:p>
        </w:tc>
      </w:tr>
      <w:tr w:rsidR="00BB5715" w:rsidRPr="00485982" w:rsidTr="00CD63A9">
        <w:trPr>
          <w:trHeight w:val="276"/>
        </w:trPr>
        <w:tc>
          <w:tcPr>
            <w:tcW w:w="817" w:type="dxa"/>
          </w:tcPr>
          <w:p w:rsidR="00BB5715" w:rsidRDefault="00BB5715" w:rsidP="00812A5C">
            <w:pPr>
              <w:pStyle w:val="TableParagraph"/>
              <w:ind w:left="0"/>
              <w:jc w:val="center"/>
              <w:rPr>
                <w:sz w:val="24"/>
                <w:szCs w:val="24"/>
              </w:rPr>
            </w:pPr>
            <w:r w:rsidRPr="00485982">
              <w:rPr>
                <w:sz w:val="24"/>
                <w:szCs w:val="24"/>
              </w:rPr>
              <w:t>2.3</w:t>
            </w:r>
          </w:p>
          <w:p w:rsidR="00533B21" w:rsidRPr="00485982" w:rsidRDefault="00533B21" w:rsidP="00812A5C">
            <w:pPr>
              <w:pStyle w:val="TableParagraph"/>
              <w:ind w:left="0"/>
              <w:jc w:val="center"/>
              <w:rPr>
                <w:sz w:val="24"/>
                <w:szCs w:val="24"/>
              </w:rPr>
            </w:pPr>
            <w:r w:rsidRPr="00533B21">
              <w:rPr>
                <w:sz w:val="24"/>
                <w:szCs w:val="24"/>
                <w:lang w:val="kk-KZ"/>
              </w:rPr>
              <w:t>2</w:t>
            </w:r>
            <w:r w:rsidRPr="00533B21">
              <w:rPr>
                <w:sz w:val="24"/>
                <w:szCs w:val="24"/>
              </w:rPr>
              <w:t>.4</w:t>
            </w:r>
          </w:p>
        </w:tc>
        <w:tc>
          <w:tcPr>
            <w:tcW w:w="8109" w:type="dxa"/>
          </w:tcPr>
          <w:p w:rsidR="00BB5715" w:rsidRDefault="00B17A82" w:rsidP="00812A5C">
            <w:pPr>
              <w:pStyle w:val="TableParagraph"/>
              <w:ind w:left="0"/>
              <w:rPr>
                <w:sz w:val="24"/>
                <w:szCs w:val="24"/>
              </w:rPr>
            </w:pPr>
            <w:r>
              <w:rPr>
                <w:sz w:val="24"/>
                <w:szCs w:val="24"/>
                <w:lang w:val="kk-KZ"/>
              </w:rPr>
              <w:t>Ғылыми қызмет туралы ақпарат</w:t>
            </w:r>
          </w:p>
          <w:p w:rsidR="00533B21" w:rsidRPr="00184426" w:rsidRDefault="00B17A82" w:rsidP="00533B21">
            <w:pPr>
              <w:pStyle w:val="af0"/>
              <w:tabs>
                <w:tab w:val="left" w:pos="7797"/>
              </w:tabs>
              <w:rPr>
                <w:rFonts w:ascii="Times New Roman" w:hAnsi="Times New Roman" w:cs="Times New Roman"/>
                <w:bCs/>
                <w:sz w:val="24"/>
                <w:szCs w:val="24"/>
                <w:shd w:val="clear" w:color="auto" w:fill="FFFFFF"/>
                <w:lang w:val="kk-KZ"/>
              </w:rPr>
            </w:pPr>
            <w:r w:rsidRPr="00B17A82">
              <w:rPr>
                <w:rFonts w:ascii="Times New Roman" w:hAnsi="Times New Roman" w:cs="Times New Roman"/>
                <w:sz w:val="24"/>
                <w:szCs w:val="24"/>
              </w:rPr>
              <w:t>Н</w:t>
            </w:r>
            <w:r w:rsidRPr="00B17A82">
              <w:rPr>
                <w:rStyle w:val="af"/>
                <w:rFonts w:ascii="Times New Roman" w:hAnsi="Times New Roman" w:cs="Times New Roman"/>
                <w:b w:val="0"/>
                <w:sz w:val="24"/>
                <w:szCs w:val="24"/>
                <w:shd w:val="clear" w:color="auto" w:fill="FFFFFF"/>
              </w:rPr>
              <w:t>ейрохирурги</w:t>
            </w:r>
            <w:r w:rsidRPr="00B17A82">
              <w:rPr>
                <w:rStyle w:val="af"/>
                <w:rFonts w:ascii="Times New Roman" w:hAnsi="Times New Roman" w:cs="Times New Roman"/>
                <w:b w:val="0"/>
                <w:sz w:val="24"/>
                <w:szCs w:val="24"/>
                <w:shd w:val="clear" w:color="auto" w:fill="FFFFFF"/>
                <w:lang w:val="kk-KZ"/>
              </w:rPr>
              <w:t>я және</w:t>
            </w:r>
            <w:r w:rsidRPr="00B17A82">
              <w:rPr>
                <w:rStyle w:val="af"/>
                <w:rFonts w:ascii="Times New Roman" w:hAnsi="Times New Roman" w:cs="Times New Roman"/>
                <w:b w:val="0"/>
                <w:sz w:val="24"/>
                <w:szCs w:val="24"/>
                <w:shd w:val="clear" w:color="auto" w:fill="FFFFFF"/>
              </w:rPr>
              <w:t xml:space="preserve"> неврологи</w:t>
            </w:r>
            <w:r w:rsidRPr="00B17A82">
              <w:rPr>
                <w:rStyle w:val="af"/>
                <w:rFonts w:ascii="Times New Roman" w:hAnsi="Times New Roman" w:cs="Times New Roman"/>
                <w:b w:val="0"/>
                <w:sz w:val="24"/>
                <w:szCs w:val="24"/>
                <w:shd w:val="clear" w:color="auto" w:fill="FFFFFF"/>
                <w:lang w:val="kk-KZ"/>
              </w:rPr>
              <w:t xml:space="preserve">я кафедрасы туралы ақпарат </w:t>
            </w:r>
          </w:p>
        </w:tc>
        <w:tc>
          <w:tcPr>
            <w:tcW w:w="992" w:type="dxa"/>
          </w:tcPr>
          <w:p w:rsidR="00BB5715" w:rsidRDefault="00BB5715" w:rsidP="00DF5F58">
            <w:pPr>
              <w:pStyle w:val="TableParagraph"/>
              <w:ind w:left="108"/>
              <w:rPr>
                <w:sz w:val="24"/>
                <w:szCs w:val="24"/>
              </w:rPr>
            </w:pPr>
            <w:r>
              <w:rPr>
                <w:sz w:val="24"/>
                <w:szCs w:val="24"/>
              </w:rPr>
              <w:t>2</w:t>
            </w:r>
            <w:r w:rsidR="00DF5F58">
              <w:rPr>
                <w:sz w:val="24"/>
                <w:szCs w:val="24"/>
              </w:rPr>
              <w:t>8</w:t>
            </w:r>
            <w:r w:rsidRPr="00485982">
              <w:rPr>
                <w:sz w:val="24"/>
                <w:szCs w:val="24"/>
              </w:rPr>
              <w:t xml:space="preserve"> </w:t>
            </w:r>
            <w:r w:rsidR="008F5FA5">
              <w:rPr>
                <w:sz w:val="24"/>
                <w:szCs w:val="24"/>
                <w:lang w:val="kk-KZ"/>
              </w:rPr>
              <w:t>бет</w:t>
            </w:r>
            <w:r w:rsidRPr="00485982">
              <w:rPr>
                <w:sz w:val="24"/>
                <w:szCs w:val="24"/>
              </w:rPr>
              <w:t>.</w:t>
            </w:r>
          </w:p>
          <w:p w:rsidR="00533B21" w:rsidRPr="00485982" w:rsidRDefault="00533B21" w:rsidP="00DF5F58">
            <w:pPr>
              <w:pStyle w:val="TableParagraph"/>
              <w:ind w:left="108"/>
              <w:rPr>
                <w:sz w:val="24"/>
                <w:szCs w:val="24"/>
              </w:rPr>
            </w:pPr>
            <w:r>
              <w:rPr>
                <w:sz w:val="24"/>
                <w:szCs w:val="24"/>
              </w:rPr>
              <w:t xml:space="preserve">28 </w:t>
            </w:r>
            <w:r w:rsidR="008F5FA5">
              <w:rPr>
                <w:sz w:val="24"/>
                <w:szCs w:val="24"/>
                <w:lang w:val="kk-KZ"/>
              </w:rPr>
              <w:t>бет</w:t>
            </w:r>
            <w:r>
              <w:rPr>
                <w:sz w:val="24"/>
                <w:szCs w:val="24"/>
              </w:rPr>
              <w:t>.</w:t>
            </w:r>
          </w:p>
        </w:tc>
      </w:tr>
      <w:tr w:rsidR="00BB5715" w:rsidRPr="00485982" w:rsidTr="00CD63A9">
        <w:trPr>
          <w:trHeight w:val="317"/>
        </w:trPr>
        <w:tc>
          <w:tcPr>
            <w:tcW w:w="817" w:type="dxa"/>
          </w:tcPr>
          <w:p w:rsidR="00BB5715" w:rsidRPr="00485982" w:rsidRDefault="00BB5715" w:rsidP="00812A5C">
            <w:pPr>
              <w:pStyle w:val="TableParagraph"/>
              <w:ind w:left="0"/>
              <w:jc w:val="center"/>
              <w:rPr>
                <w:sz w:val="24"/>
                <w:szCs w:val="24"/>
              </w:rPr>
            </w:pPr>
            <w:r w:rsidRPr="00485982">
              <w:rPr>
                <w:sz w:val="24"/>
                <w:szCs w:val="24"/>
              </w:rPr>
              <w:t>3</w:t>
            </w:r>
            <w:r w:rsidR="00533B21">
              <w:rPr>
                <w:sz w:val="24"/>
                <w:szCs w:val="24"/>
              </w:rPr>
              <w:t>.</w:t>
            </w:r>
          </w:p>
        </w:tc>
        <w:tc>
          <w:tcPr>
            <w:tcW w:w="8109" w:type="dxa"/>
          </w:tcPr>
          <w:p w:rsidR="00BB5715" w:rsidRPr="00485982" w:rsidRDefault="00BB5715" w:rsidP="00B17A82">
            <w:pPr>
              <w:pStyle w:val="TableParagraph"/>
              <w:ind w:left="0"/>
              <w:rPr>
                <w:sz w:val="24"/>
                <w:szCs w:val="24"/>
              </w:rPr>
            </w:pPr>
            <w:r w:rsidRPr="00485982">
              <w:rPr>
                <w:sz w:val="24"/>
                <w:szCs w:val="24"/>
              </w:rPr>
              <w:t>РЕЗИДЕНТУР</w:t>
            </w:r>
            <w:r w:rsidR="00B17A82">
              <w:rPr>
                <w:sz w:val="24"/>
                <w:szCs w:val="24"/>
                <w:lang w:val="kk-KZ"/>
              </w:rPr>
              <w:t>АҒА ҚАБЫЛДАУ</w:t>
            </w:r>
          </w:p>
        </w:tc>
        <w:tc>
          <w:tcPr>
            <w:tcW w:w="992" w:type="dxa"/>
          </w:tcPr>
          <w:p w:rsidR="00BB5715" w:rsidRPr="00485982" w:rsidRDefault="00BB5715" w:rsidP="00DF5F58">
            <w:pPr>
              <w:pStyle w:val="TableParagraph"/>
              <w:tabs>
                <w:tab w:val="left" w:pos="409"/>
              </w:tabs>
              <w:ind w:left="108"/>
              <w:rPr>
                <w:sz w:val="24"/>
                <w:szCs w:val="24"/>
              </w:rPr>
            </w:pPr>
            <w:r>
              <w:rPr>
                <w:sz w:val="24"/>
                <w:szCs w:val="24"/>
              </w:rPr>
              <w:t>2</w:t>
            </w:r>
            <w:r w:rsidR="00DF5F58">
              <w:rPr>
                <w:sz w:val="24"/>
                <w:szCs w:val="24"/>
              </w:rPr>
              <w:t>9</w:t>
            </w:r>
            <w:r>
              <w:rPr>
                <w:sz w:val="24"/>
                <w:szCs w:val="24"/>
              </w:rPr>
              <w:t xml:space="preserve"> </w:t>
            </w:r>
            <w:r w:rsidR="008F5FA5">
              <w:rPr>
                <w:sz w:val="24"/>
                <w:szCs w:val="24"/>
                <w:lang w:val="kk-KZ"/>
              </w:rPr>
              <w:t>бет</w:t>
            </w:r>
            <w:r>
              <w:rPr>
                <w:sz w:val="24"/>
                <w:szCs w:val="24"/>
              </w:rPr>
              <w:t>.</w:t>
            </w:r>
          </w:p>
        </w:tc>
      </w:tr>
      <w:tr w:rsidR="00BB5715" w:rsidRPr="00485982" w:rsidTr="00184426">
        <w:trPr>
          <w:trHeight w:val="558"/>
        </w:trPr>
        <w:tc>
          <w:tcPr>
            <w:tcW w:w="817" w:type="dxa"/>
          </w:tcPr>
          <w:p w:rsidR="00BB5715" w:rsidRPr="00485982" w:rsidRDefault="00BB5715" w:rsidP="00812A5C">
            <w:pPr>
              <w:pStyle w:val="TableParagraph"/>
              <w:ind w:left="0"/>
              <w:jc w:val="center"/>
              <w:rPr>
                <w:sz w:val="24"/>
                <w:szCs w:val="24"/>
              </w:rPr>
            </w:pPr>
            <w:r w:rsidRPr="00485982">
              <w:rPr>
                <w:sz w:val="24"/>
                <w:szCs w:val="24"/>
              </w:rPr>
              <w:t>3.1</w:t>
            </w:r>
          </w:p>
          <w:p w:rsidR="00BB5715" w:rsidRPr="00485982" w:rsidRDefault="00184426" w:rsidP="00184426">
            <w:pPr>
              <w:pStyle w:val="TableParagraph"/>
              <w:ind w:left="0"/>
              <w:jc w:val="center"/>
              <w:rPr>
                <w:sz w:val="24"/>
                <w:szCs w:val="24"/>
              </w:rPr>
            </w:pPr>
            <w:r>
              <w:rPr>
                <w:sz w:val="24"/>
                <w:szCs w:val="24"/>
              </w:rPr>
              <w:t>3.2</w:t>
            </w:r>
          </w:p>
        </w:tc>
        <w:tc>
          <w:tcPr>
            <w:tcW w:w="8109" w:type="dxa"/>
          </w:tcPr>
          <w:p w:rsidR="00B17A82" w:rsidRPr="00B17A82" w:rsidRDefault="00B17A82" w:rsidP="00B17A82">
            <w:pPr>
              <w:pStyle w:val="11"/>
              <w:tabs>
                <w:tab w:val="left" w:pos="993"/>
              </w:tabs>
              <w:ind w:left="0" w:right="2"/>
              <w:rPr>
                <w:b w:val="0"/>
              </w:rPr>
            </w:pPr>
            <w:r w:rsidRPr="00B17A82">
              <w:rPr>
                <w:b w:val="0"/>
                <w:lang w:val="kk-KZ"/>
              </w:rPr>
              <w:t xml:space="preserve">Резидентураға оқуға түсуші тұлғаларға қойылатын талаптар </w:t>
            </w:r>
          </w:p>
          <w:p w:rsidR="00BB5715" w:rsidRPr="00FA7950" w:rsidRDefault="00FA7950" w:rsidP="00FA7950">
            <w:pPr>
              <w:tabs>
                <w:tab w:val="left" w:pos="993"/>
                <w:tab w:val="left" w:pos="1276"/>
              </w:tabs>
              <w:ind w:right="2"/>
              <w:rPr>
                <w:bCs/>
                <w:sz w:val="24"/>
                <w:szCs w:val="24"/>
                <w:lang w:val="kk-KZ"/>
              </w:rPr>
            </w:pPr>
            <w:r w:rsidRPr="00FA7950">
              <w:rPr>
                <w:bCs/>
                <w:sz w:val="24"/>
                <w:szCs w:val="24"/>
                <w:lang w:val="kk-KZ"/>
              </w:rPr>
              <w:t>Резидентураға түсу емтихандарын өткізу және резидентураға қабы</w:t>
            </w:r>
            <w:r>
              <w:rPr>
                <w:bCs/>
                <w:sz w:val="24"/>
                <w:szCs w:val="24"/>
                <w:lang w:val="kk-KZ"/>
              </w:rPr>
              <w:t>лдау тәртібі</w:t>
            </w:r>
          </w:p>
        </w:tc>
        <w:tc>
          <w:tcPr>
            <w:tcW w:w="992" w:type="dxa"/>
          </w:tcPr>
          <w:p w:rsidR="00BB5715" w:rsidRPr="00485982" w:rsidRDefault="008F5FA5" w:rsidP="00F82455">
            <w:pPr>
              <w:pStyle w:val="TableParagraph"/>
              <w:numPr>
                <w:ilvl w:val="0"/>
                <w:numId w:val="53"/>
              </w:numPr>
              <w:rPr>
                <w:sz w:val="24"/>
                <w:szCs w:val="24"/>
              </w:rPr>
            </w:pPr>
            <w:r>
              <w:rPr>
                <w:sz w:val="24"/>
                <w:szCs w:val="24"/>
                <w:lang w:val="kk-KZ"/>
              </w:rPr>
              <w:t>бет</w:t>
            </w:r>
            <w:r w:rsidR="00BB5715" w:rsidRPr="00485982">
              <w:rPr>
                <w:sz w:val="24"/>
                <w:szCs w:val="24"/>
              </w:rPr>
              <w:t>.</w:t>
            </w:r>
          </w:p>
          <w:p w:rsidR="00BB5715" w:rsidRPr="00485982" w:rsidRDefault="00DF5F58" w:rsidP="00F82455">
            <w:pPr>
              <w:pStyle w:val="TableParagraph"/>
              <w:rPr>
                <w:sz w:val="24"/>
                <w:szCs w:val="24"/>
              </w:rPr>
            </w:pPr>
            <w:r>
              <w:rPr>
                <w:sz w:val="24"/>
                <w:szCs w:val="24"/>
              </w:rPr>
              <w:t>3</w:t>
            </w:r>
            <w:r w:rsidR="00F82455">
              <w:rPr>
                <w:sz w:val="24"/>
                <w:szCs w:val="24"/>
              </w:rPr>
              <w:t>1</w:t>
            </w:r>
            <w:r w:rsidR="00BB5715">
              <w:rPr>
                <w:sz w:val="24"/>
                <w:szCs w:val="24"/>
              </w:rPr>
              <w:t xml:space="preserve"> </w:t>
            </w:r>
            <w:r w:rsidR="008F5FA5">
              <w:rPr>
                <w:sz w:val="24"/>
                <w:szCs w:val="24"/>
                <w:lang w:val="kk-KZ"/>
              </w:rPr>
              <w:t>бет</w:t>
            </w:r>
            <w:r w:rsidR="00BB5715" w:rsidRPr="00485982">
              <w:rPr>
                <w:sz w:val="24"/>
                <w:szCs w:val="24"/>
              </w:rPr>
              <w:t>.</w:t>
            </w:r>
          </w:p>
        </w:tc>
      </w:tr>
      <w:tr w:rsidR="00BB5715" w:rsidRPr="00485982" w:rsidTr="00CD63A9">
        <w:trPr>
          <w:trHeight w:val="317"/>
        </w:trPr>
        <w:tc>
          <w:tcPr>
            <w:tcW w:w="817" w:type="dxa"/>
          </w:tcPr>
          <w:p w:rsidR="00BB5715" w:rsidRPr="00485982" w:rsidRDefault="00BB5715" w:rsidP="00812A5C">
            <w:pPr>
              <w:pStyle w:val="TableParagraph"/>
              <w:ind w:left="0"/>
              <w:jc w:val="center"/>
              <w:rPr>
                <w:sz w:val="24"/>
                <w:szCs w:val="24"/>
              </w:rPr>
            </w:pPr>
            <w:r w:rsidRPr="00485982">
              <w:rPr>
                <w:sz w:val="24"/>
                <w:szCs w:val="24"/>
              </w:rPr>
              <w:t>4</w:t>
            </w:r>
          </w:p>
        </w:tc>
        <w:tc>
          <w:tcPr>
            <w:tcW w:w="8109" w:type="dxa"/>
          </w:tcPr>
          <w:p w:rsidR="00BB5715" w:rsidRPr="00FA7950" w:rsidRDefault="00FA7950" w:rsidP="00FA7950">
            <w:pPr>
              <w:tabs>
                <w:tab w:val="left" w:pos="993"/>
              </w:tabs>
              <w:ind w:right="2"/>
              <w:rPr>
                <w:sz w:val="24"/>
              </w:rPr>
            </w:pPr>
            <w:r w:rsidRPr="00FA7950">
              <w:rPr>
                <w:sz w:val="24"/>
              </w:rPr>
              <w:t>РЕЗИДЕНТУРАДА ОҚЫТУ</w:t>
            </w:r>
          </w:p>
        </w:tc>
        <w:tc>
          <w:tcPr>
            <w:tcW w:w="992" w:type="dxa"/>
          </w:tcPr>
          <w:p w:rsidR="00BB5715" w:rsidRPr="00485982" w:rsidRDefault="00DF5F58" w:rsidP="00F82455">
            <w:pPr>
              <w:pStyle w:val="TableParagraph"/>
              <w:tabs>
                <w:tab w:val="left" w:pos="409"/>
              </w:tabs>
              <w:ind w:left="108"/>
              <w:rPr>
                <w:sz w:val="24"/>
                <w:szCs w:val="24"/>
              </w:rPr>
            </w:pPr>
            <w:r>
              <w:rPr>
                <w:sz w:val="24"/>
                <w:szCs w:val="24"/>
              </w:rPr>
              <w:t>3</w:t>
            </w:r>
            <w:r w:rsidR="00F82455">
              <w:rPr>
                <w:sz w:val="24"/>
                <w:szCs w:val="24"/>
              </w:rPr>
              <w:t>2</w:t>
            </w:r>
            <w:r w:rsidR="00BB5715">
              <w:rPr>
                <w:sz w:val="24"/>
                <w:szCs w:val="24"/>
              </w:rPr>
              <w:t xml:space="preserve"> </w:t>
            </w:r>
            <w:r w:rsidR="008F5FA5">
              <w:rPr>
                <w:sz w:val="24"/>
                <w:szCs w:val="24"/>
                <w:lang w:val="kk-KZ"/>
              </w:rPr>
              <w:t>бет</w:t>
            </w:r>
            <w:r w:rsidR="00BB5715">
              <w:rPr>
                <w:sz w:val="24"/>
                <w:szCs w:val="24"/>
              </w:rPr>
              <w:t>.</w:t>
            </w:r>
          </w:p>
        </w:tc>
      </w:tr>
      <w:tr w:rsidR="00BB5715" w:rsidRPr="00485982" w:rsidTr="00E9232C">
        <w:trPr>
          <w:trHeight w:val="3647"/>
        </w:trPr>
        <w:tc>
          <w:tcPr>
            <w:tcW w:w="817" w:type="dxa"/>
          </w:tcPr>
          <w:p w:rsidR="00BB5715" w:rsidRPr="00485982" w:rsidRDefault="00BB5715" w:rsidP="00812A5C">
            <w:pPr>
              <w:pStyle w:val="TableParagraph"/>
              <w:ind w:left="0"/>
              <w:jc w:val="center"/>
              <w:rPr>
                <w:sz w:val="24"/>
                <w:szCs w:val="24"/>
              </w:rPr>
            </w:pPr>
            <w:r w:rsidRPr="00485982">
              <w:rPr>
                <w:sz w:val="24"/>
                <w:szCs w:val="24"/>
              </w:rPr>
              <w:t>4.1</w:t>
            </w:r>
          </w:p>
          <w:p w:rsidR="00BB5715" w:rsidRPr="00485982" w:rsidRDefault="00BB5715" w:rsidP="00812A5C">
            <w:pPr>
              <w:pStyle w:val="TableParagraph"/>
              <w:ind w:left="0"/>
              <w:jc w:val="center"/>
              <w:rPr>
                <w:sz w:val="24"/>
                <w:szCs w:val="24"/>
              </w:rPr>
            </w:pPr>
            <w:r w:rsidRPr="00485982">
              <w:rPr>
                <w:sz w:val="24"/>
                <w:szCs w:val="24"/>
              </w:rPr>
              <w:t>4.2</w:t>
            </w:r>
          </w:p>
          <w:p w:rsidR="00BB5715" w:rsidRPr="00485982" w:rsidRDefault="00BB5715" w:rsidP="00812A5C">
            <w:pPr>
              <w:pStyle w:val="TableParagraph"/>
              <w:ind w:left="0"/>
              <w:jc w:val="center"/>
              <w:rPr>
                <w:sz w:val="24"/>
                <w:szCs w:val="24"/>
              </w:rPr>
            </w:pPr>
            <w:r w:rsidRPr="00485982">
              <w:rPr>
                <w:sz w:val="24"/>
                <w:szCs w:val="24"/>
              </w:rPr>
              <w:t>4.3</w:t>
            </w:r>
          </w:p>
          <w:p w:rsidR="00975801" w:rsidRPr="00485982" w:rsidRDefault="00975801" w:rsidP="00812A5C">
            <w:pPr>
              <w:pStyle w:val="TableParagraph"/>
              <w:ind w:left="0"/>
              <w:jc w:val="center"/>
              <w:rPr>
                <w:sz w:val="24"/>
                <w:szCs w:val="24"/>
              </w:rPr>
            </w:pPr>
          </w:p>
          <w:p w:rsidR="00BB5715" w:rsidRPr="00975801" w:rsidRDefault="00BB5715" w:rsidP="00812A5C">
            <w:pPr>
              <w:pStyle w:val="TableParagraph"/>
              <w:ind w:left="0"/>
              <w:jc w:val="center"/>
              <w:rPr>
                <w:sz w:val="24"/>
                <w:szCs w:val="24"/>
                <w:lang w:val="kk-KZ"/>
              </w:rPr>
            </w:pPr>
            <w:r w:rsidRPr="00485982">
              <w:rPr>
                <w:sz w:val="24"/>
                <w:szCs w:val="24"/>
              </w:rPr>
              <w:t>4.</w:t>
            </w:r>
            <w:r w:rsidR="00975801">
              <w:rPr>
                <w:sz w:val="24"/>
                <w:szCs w:val="24"/>
                <w:lang w:val="kk-KZ"/>
              </w:rPr>
              <w:t>4</w:t>
            </w:r>
          </w:p>
          <w:p w:rsidR="00BB5715" w:rsidRPr="00975801" w:rsidRDefault="00BB5715" w:rsidP="00812A5C">
            <w:pPr>
              <w:pStyle w:val="TableParagraph"/>
              <w:ind w:left="0"/>
              <w:jc w:val="center"/>
              <w:rPr>
                <w:sz w:val="24"/>
                <w:szCs w:val="24"/>
                <w:lang w:val="kk-KZ"/>
              </w:rPr>
            </w:pPr>
          </w:p>
          <w:p w:rsidR="00BB5715" w:rsidRPr="00975801" w:rsidRDefault="00BB5715" w:rsidP="00812A5C">
            <w:pPr>
              <w:pStyle w:val="TableParagraph"/>
              <w:ind w:left="0"/>
              <w:jc w:val="center"/>
              <w:rPr>
                <w:sz w:val="24"/>
                <w:szCs w:val="24"/>
                <w:lang w:val="kk-KZ"/>
              </w:rPr>
            </w:pPr>
            <w:r w:rsidRPr="00975801">
              <w:rPr>
                <w:sz w:val="24"/>
                <w:szCs w:val="24"/>
                <w:lang w:val="kk-KZ"/>
              </w:rPr>
              <w:t>4.</w:t>
            </w:r>
            <w:r w:rsidR="00975801">
              <w:rPr>
                <w:sz w:val="24"/>
                <w:szCs w:val="24"/>
                <w:lang w:val="kk-KZ"/>
              </w:rPr>
              <w:t>5</w:t>
            </w:r>
          </w:p>
          <w:p w:rsidR="00BB5715" w:rsidRPr="00975801" w:rsidRDefault="00BB5715" w:rsidP="00812A5C">
            <w:pPr>
              <w:pStyle w:val="TableParagraph"/>
              <w:ind w:left="0"/>
              <w:jc w:val="center"/>
              <w:rPr>
                <w:sz w:val="24"/>
                <w:szCs w:val="24"/>
                <w:lang w:val="kk-KZ"/>
              </w:rPr>
            </w:pPr>
            <w:r w:rsidRPr="00975801">
              <w:rPr>
                <w:sz w:val="24"/>
                <w:szCs w:val="24"/>
                <w:lang w:val="kk-KZ"/>
              </w:rPr>
              <w:t>4.</w:t>
            </w:r>
            <w:r w:rsidR="00975801">
              <w:rPr>
                <w:sz w:val="24"/>
                <w:szCs w:val="24"/>
                <w:lang w:val="kk-KZ"/>
              </w:rPr>
              <w:t>6</w:t>
            </w:r>
          </w:p>
          <w:p w:rsidR="00975801" w:rsidRPr="00975801" w:rsidRDefault="00975801" w:rsidP="00975801">
            <w:pPr>
              <w:pStyle w:val="TableParagraph"/>
              <w:ind w:left="0"/>
              <w:jc w:val="center"/>
              <w:rPr>
                <w:sz w:val="24"/>
                <w:szCs w:val="24"/>
                <w:lang w:val="kk-KZ"/>
              </w:rPr>
            </w:pPr>
            <w:r w:rsidRPr="00975801">
              <w:rPr>
                <w:sz w:val="24"/>
                <w:szCs w:val="24"/>
                <w:lang w:val="kk-KZ"/>
              </w:rPr>
              <w:t>4.</w:t>
            </w:r>
            <w:r>
              <w:rPr>
                <w:sz w:val="24"/>
                <w:szCs w:val="24"/>
                <w:lang w:val="kk-KZ"/>
              </w:rPr>
              <w:t>7</w:t>
            </w:r>
          </w:p>
          <w:p w:rsidR="00BB5715" w:rsidRDefault="00975801" w:rsidP="00812A5C">
            <w:pPr>
              <w:pStyle w:val="TableParagraph"/>
              <w:ind w:left="0"/>
              <w:jc w:val="center"/>
              <w:rPr>
                <w:sz w:val="24"/>
                <w:szCs w:val="24"/>
                <w:lang w:val="kk-KZ"/>
              </w:rPr>
            </w:pPr>
            <w:r>
              <w:rPr>
                <w:sz w:val="24"/>
                <w:szCs w:val="24"/>
                <w:lang w:val="kk-KZ"/>
              </w:rPr>
              <w:t xml:space="preserve">4.8. </w:t>
            </w:r>
          </w:p>
          <w:p w:rsidR="00030DB4" w:rsidRPr="00975801" w:rsidRDefault="00184426" w:rsidP="00184426">
            <w:pPr>
              <w:pStyle w:val="TableParagraph"/>
              <w:ind w:left="0"/>
              <w:rPr>
                <w:sz w:val="24"/>
                <w:szCs w:val="24"/>
                <w:lang w:val="kk-KZ"/>
              </w:rPr>
            </w:pPr>
            <w:r>
              <w:rPr>
                <w:sz w:val="24"/>
                <w:szCs w:val="24"/>
                <w:lang w:val="kk-KZ"/>
              </w:rPr>
              <w:t xml:space="preserve">    </w:t>
            </w:r>
            <w:r w:rsidR="00030DB4" w:rsidRPr="00975801">
              <w:rPr>
                <w:sz w:val="24"/>
                <w:szCs w:val="24"/>
                <w:lang w:val="kk-KZ"/>
              </w:rPr>
              <w:t>4.</w:t>
            </w:r>
            <w:r w:rsidR="00030DB4">
              <w:rPr>
                <w:sz w:val="24"/>
                <w:szCs w:val="24"/>
                <w:lang w:val="kk-KZ"/>
              </w:rPr>
              <w:t>9</w:t>
            </w:r>
          </w:p>
          <w:p w:rsidR="00030DB4" w:rsidRDefault="00030DB4" w:rsidP="00030DB4">
            <w:pPr>
              <w:pStyle w:val="TableParagraph"/>
              <w:ind w:left="0"/>
              <w:jc w:val="center"/>
              <w:rPr>
                <w:sz w:val="24"/>
                <w:szCs w:val="24"/>
                <w:lang w:val="kk-KZ"/>
              </w:rPr>
            </w:pPr>
            <w:r w:rsidRPr="00975801">
              <w:rPr>
                <w:sz w:val="24"/>
                <w:szCs w:val="24"/>
                <w:lang w:val="kk-KZ"/>
              </w:rPr>
              <w:t>4.1</w:t>
            </w:r>
            <w:r>
              <w:rPr>
                <w:sz w:val="24"/>
                <w:szCs w:val="24"/>
                <w:lang w:val="kk-KZ"/>
              </w:rPr>
              <w:t>0</w:t>
            </w:r>
          </w:p>
          <w:p w:rsidR="00975801" w:rsidRPr="00975801" w:rsidRDefault="00030DB4" w:rsidP="00812A5C">
            <w:pPr>
              <w:pStyle w:val="TableParagraph"/>
              <w:ind w:left="0"/>
              <w:jc w:val="center"/>
              <w:rPr>
                <w:sz w:val="24"/>
                <w:szCs w:val="24"/>
                <w:lang w:val="kk-KZ"/>
              </w:rPr>
            </w:pPr>
            <w:r w:rsidRPr="00975801">
              <w:rPr>
                <w:sz w:val="24"/>
                <w:szCs w:val="24"/>
                <w:lang w:val="kk-KZ"/>
              </w:rPr>
              <w:t>4.1</w:t>
            </w:r>
            <w:r>
              <w:rPr>
                <w:sz w:val="24"/>
                <w:szCs w:val="24"/>
                <w:lang w:val="kk-KZ"/>
              </w:rPr>
              <w:t>1</w:t>
            </w:r>
          </w:p>
          <w:p w:rsidR="00975801" w:rsidRPr="00975801" w:rsidRDefault="00975801" w:rsidP="00975801">
            <w:pPr>
              <w:pStyle w:val="TableParagraph"/>
              <w:ind w:left="0"/>
              <w:jc w:val="center"/>
              <w:rPr>
                <w:sz w:val="24"/>
                <w:szCs w:val="24"/>
                <w:lang w:val="kk-KZ"/>
              </w:rPr>
            </w:pPr>
          </w:p>
        </w:tc>
        <w:tc>
          <w:tcPr>
            <w:tcW w:w="8109" w:type="dxa"/>
          </w:tcPr>
          <w:p w:rsidR="00FA7950" w:rsidRPr="00975801" w:rsidRDefault="00FA7950" w:rsidP="00E9232C">
            <w:pPr>
              <w:tabs>
                <w:tab w:val="left" w:pos="993"/>
              </w:tabs>
              <w:ind w:right="2"/>
              <w:jc w:val="both"/>
              <w:rPr>
                <w:sz w:val="24"/>
                <w:lang w:val="kk-KZ"/>
              </w:rPr>
            </w:pPr>
            <w:r w:rsidRPr="00FA7950">
              <w:rPr>
                <w:sz w:val="24"/>
                <w:lang w:val="kk-KZ"/>
              </w:rPr>
              <w:t xml:space="preserve">Резидентура туралы жалпы ережелер </w:t>
            </w:r>
          </w:p>
          <w:p w:rsidR="00975801" w:rsidRPr="00975801" w:rsidRDefault="00975801" w:rsidP="00E9232C">
            <w:pPr>
              <w:widowControl/>
              <w:tabs>
                <w:tab w:val="left" w:pos="993"/>
                <w:tab w:val="left" w:pos="1134"/>
                <w:tab w:val="left" w:pos="1276"/>
              </w:tabs>
              <w:autoSpaceDE/>
              <w:autoSpaceDN/>
              <w:contextualSpacing/>
              <w:jc w:val="both"/>
              <w:rPr>
                <w:sz w:val="24"/>
                <w:szCs w:val="28"/>
                <w:lang w:val="kk-KZ"/>
              </w:rPr>
            </w:pPr>
            <w:r w:rsidRPr="00975801">
              <w:rPr>
                <w:sz w:val="24"/>
                <w:szCs w:val="28"/>
                <w:lang w:val="kk-KZ"/>
              </w:rPr>
              <w:t>Резидентурадағы білім беру процессін ұйымдастыру және құрылымы</w:t>
            </w:r>
          </w:p>
          <w:p w:rsidR="00975801" w:rsidRPr="00F321A3" w:rsidRDefault="00975801" w:rsidP="00E9232C">
            <w:pPr>
              <w:pStyle w:val="11"/>
              <w:tabs>
                <w:tab w:val="left" w:pos="993"/>
                <w:tab w:val="left" w:pos="2518"/>
              </w:tabs>
              <w:ind w:left="0"/>
              <w:jc w:val="both"/>
              <w:rPr>
                <w:b w:val="0"/>
                <w:lang w:val="kk-KZ"/>
              </w:rPr>
            </w:pPr>
            <w:r>
              <w:rPr>
                <w:b w:val="0"/>
                <w:color w:val="000000"/>
                <w:lang w:val="kk-KZ"/>
              </w:rPr>
              <w:t>М</w:t>
            </w:r>
            <w:r w:rsidRPr="00975801">
              <w:rPr>
                <w:b w:val="0"/>
                <w:color w:val="000000"/>
                <w:lang w:val="kk-KZ"/>
              </w:rPr>
              <w:t>амандықтар бойынша</w:t>
            </w:r>
            <w:r>
              <w:rPr>
                <w:b w:val="0"/>
                <w:color w:val="000000"/>
                <w:lang w:val="kk-KZ"/>
              </w:rPr>
              <w:t xml:space="preserve"> р</w:t>
            </w:r>
            <w:r w:rsidRPr="00975801">
              <w:rPr>
                <w:b w:val="0"/>
                <w:color w:val="000000"/>
                <w:lang w:val="kk-KZ"/>
              </w:rPr>
              <w:t>езид</w:t>
            </w:r>
            <w:r w:rsidRPr="00F321A3">
              <w:rPr>
                <w:b w:val="0"/>
                <w:color w:val="000000"/>
                <w:lang w:val="kk-KZ"/>
              </w:rPr>
              <w:t xml:space="preserve">ентураның үлгілік оқу бағдарламасының құрылымы </w:t>
            </w:r>
          </w:p>
          <w:p w:rsidR="00975801" w:rsidRPr="00F321A3" w:rsidRDefault="00975801" w:rsidP="00E9232C">
            <w:pPr>
              <w:pStyle w:val="TableParagraph"/>
              <w:ind w:left="0" w:right="991"/>
              <w:jc w:val="both"/>
              <w:rPr>
                <w:bCs/>
                <w:sz w:val="24"/>
                <w:szCs w:val="24"/>
                <w:lang w:val="kk-KZ"/>
              </w:rPr>
            </w:pPr>
            <w:r w:rsidRPr="00F321A3">
              <w:rPr>
                <w:sz w:val="24"/>
                <w:szCs w:val="24"/>
                <w:lang w:val="kk-KZ"/>
              </w:rPr>
              <w:t>Резидентура тыңдаушысының міндеттері, құқықтары мен жауапкершілігі</w:t>
            </w:r>
            <w:r w:rsidRPr="00F321A3">
              <w:rPr>
                <w:bCs/>
                <w:sz w:val="24"/>
                <w:szCs w:val="24"/>
                <w:lang w:val="kk-KZ"/>
              </w:rPr>
              <w:t xml:space="preserve"> </w:t>
            </w:r>
          </w:p>
          <w:p w:rsidR="00975801" w:rsidRPr="00975801" w:rsidRDefault="00975801" w:rsidP="00E9232C">
            <w:pPr>
              <w:pStyle w:val="af0"/>
              <w:tabs>
                <w:tab w:val="left" w:pos="567"/>
              </w:tabs>
              <w:contextualSpacing/>
              <w:jc w:val="both"/>
              <w:rPr>
                <w:rFonts w:ascii="Times New Roman" w:hAnsi="Times New Roman" w:cs="Times New Roman"/>
                <w:bCs/>
                <w:sz w:val="24"/>
                <w:szCs w:val="28"/>
                <w:lang w:val="kk-KZ"/>
              </w:rPr>
            </w:pPr>
            <w:r w:rsidRPr="00975801">
              <w:rPr>
                <w:rFonts w:ascii="Times New Roman" w:hAnsi="Times New Roman" w:cs="Times New Roman"/>
                <w:bCs/>
                <w:sz w:val="24"/>
                <w:szCs w:val="28"/>
                <w:lang w:val="kk-KZ"/>
              </w:rPr>
              <w:t xml:space="preserve">Оқу жүктемесі көлеміне қойылатын талаптар </w:t>
            </w:r>
          </w:p>
          <w:p w:rsidR="00030DB4" w:rsidRPr="00030DB4" w:rsidRDefault="00030DB4" w:rsidP="00E9232C">
            <w:pPr>
              <w:widowControl/>
              <w:tabs>
                <w:tab w:val="left" w:pos="851"/>
                <w:tab w:val="left" w:pos="1276"/>
              </w:tabs>
              <w:autoSpaceDE/>
              <w:autoSpaceDN/>
              <w:contextualSpacing/>
              <w:jc w:val="both"/>
              <w:rPr>
                <w:rFonts w:eastAsiaTheme="minorHAnsi"/>
                <w:sz w:val="24"/>
                <w:szCs w:val="24"/>
                <w:lang w:val="kk-KZ" w:eastAsia="en-US" w:bidi="ar-SA"/>
              </w:rPr>
            </w:pPr>
            <w:r w:rsidRPr="00030DB4">
              <w:rPr>
                <w:rFonts w:eastAsiaTheme="minorHAnsi"/>
                <w:sz w:val="24"/>
                <w:szCs w:val="24"/>
                <w:lang w:val="kk-KZ" w:eastAsia="en-US" w:bidi="ar-SA"/>
              </w:rPr>
              <w:t>Білім алушының оқу жетістіктерін бағалау жүйесі</w:t>
            </w:r>
          </w:p>
          <w:p w:rsidR="00030DB4" w:rsidRPr="00030DB4" w:rsidRDefault="00030DB4" w:rsidP="00E9232C">
            <w:pPr>
              <w:tabs>
                <w:tab w:val="left" w:pos="993"/>
                <w:tab w:val="left" w:pos="1234"/>
                <w:tab w:val="left" w:pos="9356"/>
              </w:tabs>
              <w:ind w:right="2"/>
              <w:jc w:val="both"/>
              <w:rPr>
                <w:color w:val="000000" w:themeColor="text1"/>
                <w:sz w:val="24"/>
                <w:szCs w:val="24"/>
                <w:lang w:val="kk-KZ"/>
              </w:rPr>
            </w:pPr>
            <w:r w:rsidRPr="00030DB4">
              <w:rPr>
                <w:color w:val="000000" w:themeColor="text1"/>
                <w:sz w:val="24"/>
                <w:szCs w:val="24"/>
                <w:lang w:val="kk-KZ"/>
              </w:rPr>
              <w:t>Білім алушының академиялық рейтингін есептеу тәртібі</w:t>
            </w:r>
          </w:p>
          <w:p w:rsidR="00030DB4" w:rsidRPr="00030DB4" w:rsidRDefault="00030DB4" w:rsidP="00E9232C">
            <w:pPr>
              <w:tabs>
                <w:tab w:val="left" w:pos="567"/>
                <w:tab w:val="left" w:pos="851"/>
                <w:tab w:val="left" w:pos="993"/>
                <w:tab w:val="left" w:pos="1276"/>
              </w:tabs>
              <w:ind w:right="2"/>
              <w:jc w:val="both"/>
              <w:rPr>
                <w:spacing w:val="-3"/>
                <w:sz w:val="24"/>
                <w:lang w:val="kk-KZ"/>
              </w:rPr>
            </w:pPr>
            <w:r w:rsidRPr="00030DB4">
              <w:rPr>
                <w:bCs/>
                <w:sz w:val="24"/>
                <w:szCs w:val="24"/>
                <w:lang w:val="kk-KZ"/>
              </w:rPr>
              <w:t>Үлгерімге ағымдағы бақылауды, аралық аттестаттауды жүргізу тәртібі</w:t>
            </w:r>
          </w:p>
          <w:p w:rsidR="00030DB4" w:rsidRPr="00030DB4" w:rsidRDefault="00030DB4" w:rsidP="00E9232C">
            <w:pPr>
              <w:tabs>
                <w:tab w:val="left" w:pos="567"/>
                <w:tab w:val="left" w:pos="709"/>
                <w:tab w:val="left" w:pos="851"/>
                <w:tab w:val="left" w:pos="1276"/>
              </w:tabs>
              <w:ind w:right="2"/>
              <w:jc w:val="both"/>
              <w:rPr>
                <w:sz w:val="24"/>
                <w:lang w:val="kk-KZ"/>
              </w:rPr>
            </w:pPr>
            <w:r w:rsidRPr="00030DB4">
              <w:rPr>
                <w:bCs/>
                <w:sz w:val="24"/>
                <w:szCs w:val="24"/>
                <w:lang w:val="kk-KZ"/>
              </w:rPr>
              <w:t>Білім алушыны қорытынды мемлекеттік аттестаттаудан өткізу тәртібі</w:t>
            </w:r>
          </w:p>
          <w:p w:rsidR="00BB5715" w:rsidRPr="00F321A3" w:rsidRDefault="00BB5715" w:rsidP="00E9232C">
            <w:pPr>
              <w:tabs>
                <w:tab w:val="left" w:pos="709"/>
                <w:tab w:val="left" w:pos="4462"/>
              </w:tabs>
              <w:jc w:val="both"/>
              <w:rPr>
                <w:sz w:val="24"/>
                <w:szCs w:val="24"/>
                <w:lang w:val="kk-KZ"/>
              </w:rPr>
            </w:pPr>
            <w:r w:rsidRPr="00F321A3">
              <w:rPr>
                <w:sz w:val="24"/>
                <w:szCs w:val="24"/>
                <w:lang w:val="kk-KZ"/>
              </w:rPr>
              <w:t>Апелляция</w:t>
            </w:r>
          </w:p>
          <w:p w:rsidR="00BB5715" w:rsidRPr="00F321A3" w:rsidRDefault="00030DB4" w:rsidP="00E9232C">
            <w:pPr>
              <w:tabs>
                <w:tab w:val="left" w:pos="709"/>
                <w:tab w:val="left" w:pos="4462"/>
              </w:tabs>
              <w:jc w:val="both"/>
              <w:rPr>
                <w:sz w:val="24"/>
                <w:szCs w:val="24"/>
                <w:lang w:val="kk-KZ"/>
              </w:rPr>
            </w:pPr>
            <w:r w:rsidRPr="00030DB4">
              <w:rPr>
                <w:sz w:val="24"/>
                <w:lang w:val="kk-KZ"/>
              </w:rPr>
              <w:t>Сабаққа қайта қатысуды ұйымдастыру</w:t>
            </w:r>
          </w:p>
        </w:tc>
        <w:tc>
          <w:tcPr>
            <w:tcW w:w="992" w:type="dxa"/>
          </w:tcPr>
          <w:p w:rsidR="00BB5715" w:rsidRPr="00485982" w:rsidRDefault="008F5FA5" w:rsidP="00F82455">
            <w:pPr>
              <w:pStyle w:val="TableParagraph"/>
              <w:numPr>
                <w:ilvl w:val="0"/>
                <w:numId w:val="54"/>
              </w:numPr>
              <w:rPr>
                <w:sz w:val="24"/>
                <w:szCs w:val="24"/>
              </w:rPr>
            </w:pPr>
            <w:r>
              <w:rPr>
                <w:sz w:val="24"/>
                <w:szCs w:val="24"/>
                <w:lang w:val="kk-KZ"/>
              </w:rPr>
              <w:t>бет</w:t>
            </w:r>
            <w:r w:rsidR="00BB5715" w:rsidRPr="00485982">
              <w:rPr>
                <w:sz w:val="24"/>
                <w:szCs w:val="24"/>
              </w:rPr>
              <w:t>.</w:t>
            </w:r>
          </w:p>
          <w:p w:rsidR="00BB5715" w:rsidRPr="00485982" w:rsidRDefault="00DF5F58" w:rsidP="00812A5C">
            <w:pPr>
              <w:pStyle w:val="TableParagraph"/>
              <w:rPr>
                <w:sz w:val="24"/>
                <w:szCs w:val="24"/>
              </w:rPr>
            </w:pPr>
            <w:proofErr w:type="gramStart"/>
            <w:r>
              <w:rPr>
                <w:sz w:val="24"/>
                <w:szCs w:val="24"/>
              </w:rPr>
              <w:t>3</w:t>
            </w:r>
            <w:r w:rsidR="00F82455">
              <w:rPr>
                <w:sz w:val="24"/>
                <w:szCs w:val="24"/>
              </w:rPr>
              <w:t>2</w:t>
            </w:r>
            <w:r w:rsidR="00BB5715">
              <w:rPr>
                <w:sz w:val="24"/>
                <w:szCs w:val="24"/>
              </w:rPr>
              <w:t xml:space="preserve"> </w:t>
            </w:r>
            <w:r w:rsidR="00BB5715" w:rsidRPr="00485982">
              <w:rPr>
                <w:sz w:val="24"/>
                <w:szCs w:val="24"/>
              </w:rPr>
              <w:t xml:space="preserve"> </w:t>
            </w:r>
            <w:r w:rsidR="008F5FA5">
              <w:rPr>
                <w:sz w:val="24"/>
                <w:szCs w:val="24"/>
                <w:lang w:val="kk-KZ"/>
              </w:rPr>
              <w:t>бет</w:t>
            </w:r>
            <w:proofErr w:type="gramEnd"/>
            <w:r w:rsidR="00BB5715" w:rsidRPr="00485982">
              <w:rPr>
                <w:sz w:val="24"/>
                <w:szCs w:val="24"/>
              </w:rPr>
              <w:t>.</w:t>
            </w:r>
          </w:p>
          <w:p w:rsidR="00BB5715" w:rsidRPr="00485982" w:rsidRDefault="00EE0C3E" w:rsidP="00812A5C">
            <w:pPr>
              <w:pStyle w:val="TableParagraph"/>
              <w:tabs>
                <w:tab w:val="left" w:pos="409"/>
              </w:tabs>
              <w:rPr>
                <w:sz w:val="24"/>
                <w:szCs w:val="24"/>
              </w:rPr>
            </w:pPr>
            <w:proofErr w:type="gramStart"/>
            <w:r>
              <w:rPr>
                <w:sz w:val="24"/>
                <w:szCs w:val="24"/>
              </w:rPr>
              <w:t>3</w:t>
            </w:r>
            <w:r w:rsidR="00F82455">
              <w:rPr>
                <w:sz w:val="24"/>
                <w:szCs w:val="24"/>
              </w:rPr>
              <w:t>3</w:t>
            </w:r>
            <w:r w:rsidR="00BB5715">
              <w:rPr>
                <w:sz w:val="24"/>
                <w:szCs w:val="24"/>
              </w:rPr>
              <w:t xml:space="preserve"> </w:t>
            </w:r>
            <w:r w:rsidR="00BB5715" w:rsidRPr="00485982">
              <w:rPr>
                <w:sz w:val="24"/>
                <w:szCs w:val="24"/>
              </w:rPr>
              <w:t xml:space="preserve"> </w:t>
            </w:r>
            <w:r w:rsidR="008F5FA5">
              <w:rPr>
                <w:sz w:val="24"/>
                <w:szCs w:val="24"/>
                <w:lang w:val="kk-KZ"/>
              </w:rPr>
              <w:t>бет</w:t>
            </w:r>
            <w:proofErr w:type="gramEnd"/>
            <w:r w:rsidR="00BB5715" w:rsidRPr="00485982">
              <w:rPr>
                <w:sz w:val="24"/>
                <w:szCs w:val="24"/>
              </w:rPr>
              <w:t>.</w:t>
            </w:r>
          </w:p>
          <w:p w:rsidR="00BB5715" w:rsidRPr="00485982" w:rsidRDefault="00EE0C3E" w:rsidP="00812A5C">
            <w:pPr>
              <w:pStyle w:val="TableParagraph"/>
              <w:tabs>
                <w:tab w:val="left" w:pos="409"/>
              </w:tabs>
              <w:rPr>
                <w:sz w:val="24"/>
                <w:szCs w:val="24"/>
              </w:rPr>
            </w:pPr>
            <w:r>
              <w:rPr>
                <w:sz w:val="24"/>
                <w:szCs w:val="24"/>
              </w:rPr>
              <w:t>3</w:t>
            </w:r>
            <w:r w:rsidR="00F82455">
              <w:rPr>
                <w:sz w:val="24"/>
                <w:szCs w:val="24"/>
              </w:rPr>
              <w:t>4</w:t>
            </w:r>
            <w:r w:rsidR="00BB5715" w:rsidRPr="00485982">
              <w:rPr>
                <w:sz w:val="24"/>
                <w:szCs w:val="24"/>
              </w:rPr>
              <w:t xml:space="preserve"> </w:t>
            </w:r>
            <w:r w:rsidR="008F5FA5">
              <w:rPr>
                <w:sz w:val="24"/>
                <w:szCs w:val="24"/>
                <w:lang w:val="kk-KZ"/>
              </w:rPr>
              <w:t>бет</w:t>
            </w:r>
            <w:r w:rsidR="00BB5715" w:rsidRPr="00485982">
              <w:rPr>
                <w:sz w:val="24"/>
                <w:szCs w:val="24"/>
              </w:rPr>
              <w:t>.</w:t>
            </w:r>
          </w:p>
          <w:p w:rsidR="00BB5715" w:rsidRPr="00485982" w:rsidRDefault="00BB5715" w:rsidP="00812A5C">
            <w:pPr>
              <w:pStyle w:val="TableParagraph"/>
              <w:ind w:left="0"/>
              <w:rPr>
                <w:sz w:val="24"/>
                <w:szCs w:val="24"/>
              </w:rPr>
            </w:pPr>
            <w:r>
              <w:rPr>
                <w:b/>
                <w:sz w:val="24"/>
                <w:szCs w:val="24"/>
              </w:rPr>
              <w:t xml:space="preserve">  </w:t>
            </w:r>
            <w:r w:rsidR="00EE0C3E">
              <w:rPr>
                <w:sz w:val="24"/>
                <w:szCs w:val="24"/>
              </w:rPr>
              <w:t>3</w:t>
            </w:r>
            <w:r w:rsidR="00F82455">
              <w:rPr>
                <w:sz w:val="24"/>
                <w:szCs w:val="24"/>
              </w:rPr>
              <w:t>5</w:t>
            </w:r>
            <w:r w:rsidRPr="00485982">
              <w:rPr>
                <w:sz w:val="24"/>
                <w:szCs w:val="24"/>
              </w:rPr>
              <w:t xml:space="preserve"> </w:t>
            </w:r>
            <w:r w:rsidR="008F5FA5">
              <w:rPr>
                <w:sz w:val="24"/>
                <w:szCs w:val="24"/>
                <w:lang w:val="kk-KZ"/>
              </w:rPr>
              <w:t>бет</w:t>
            </w:r>
            <w:r>
              <w:rPr>
                <w:sz w:val="24"/>
                <w:szCs w:val="24"/>
              </w:rPr>
              <w:t>.</w:t>
            </w:r>
          </w:p>
          <w:p w:rsidR="00BB5715" w:rsidRDefault="00EE0C3E" w:rsidP="00812A5C">
            <w:pPr>
              <w:pStyle w:val="TableParagraph"/>
              <w:tabs>
                <w:tab w:val="left" w:pos="409"/>
              </w:tabs>
              <w:rPr>
                <w:sz w:val="24"/>
                <w:szCs w:val="24"/>
              </w:rPr>
            </w:pPr>
            <w:r>
              <w:rPr>
                <w:sz w:val="24"/>
                <w:szCs w:val="24"/>
              </w:rPr>
              <w:t>3</w:t>
            </w:r>
            <w:r w:rsidR="00921FFF">
              <w:rPr>
                <w:sz w:val="24"/>
                <w:szCs w:val="24"/>
              </w:rPr>
              <w:t>5</w:t>
            </w:r>
            <w:r w:rsidR="00BB5715">
              <w:rPr>
                <w:sz w:val="24"/>
                <w:szCs w:val="24"/>
              </w:rPr>
              <w:t xml:space="preserve"> </w:t>
            </w:r>
            <w:r w:rsidR="008F5FA5">
              <w:rPr>
                <w:sz w:val="24"/>
                <w:szCs w:val="24"/>
                <w:lang w:val="kk-KZ"/>
              </w:rPr>
              <w:t>бет</w:t>
            </w:r>
            <w:r w:rsidR="00BB5715" w:rsidRPr="00485982">
              <w:rPr>
                <w:sz w:val="24"/>
                <w:szCs w:val="24"/>
              </w:rPr>
              <w:t>.</w:t>
            </w:r>
          </w:p>
          <w:p w:rsidR="00BB5715" w:rsidRDefault="00EE0C3E" w:rsidP="00812A5C">
            <w:pPr>
              <w:pStyle w:val="TableParagraph"/>
              <w:tabs>
                <w:tab w:val="left" w:pos="409"/>
              </w:tabs>
              <w:rPr>
                <w:sz w:val="24"/>
                <w:szCs w:val="24"/>
              </w:rPr>
            </w:pPr>
            <w:r>
              <w:rPr>
                <w:sz w:val="24"/>
                <w:szCs w:val="24"/>
              </w:rPr>
              <w:t>3</w:t>
            </w:r>
            <w:r w:rsidR="00921FFF">
              <w:rPr>
                <w:sz w:val="24"/>
                <w:szCs w:val="24"/>
              </w:rPr>
              <w:t>6</w:t>
            </w:r>
            <w:r w:rsidR="00BB5715">
              <w:rPr>
                <w:sz w:val="24"/>
                <w:szCs w:val="24"/>
              </w:rPr>
              <w:t xml:space="preserve"> </w:t>
            </w:r>
            <w:r w:rsidR="008F5FA5">
              <w:rPr>
                <w:sz w:val="24"/>
                <w:szCs w:val="24"/>
                <w:lang w:val="kk-KZ"/>
              </w:rPr>
              <w:t>бет</w:t>
            </w:r>
            <w:r w:rsidR="00BB5715" w:rsidRPr="00485982">
              <w:rPr>
                <w:sz w:val="24"/>
                <w:szCs w:val="24"/>
              </w:rPr>
              <w:t>.</w:t>
            </w:r>
          </w:p>
          <w:p w:rsidR="00BB5715" w:rsidRDefault="00EE0C3E" w:rsidP="00812A5C">
            <w:pPr>
              <w:pStyle w:val="TableParagraph"/>
              <w:tabs>
                <w:tab w:val="left" w:pos="409"/>
              </w:tabs>
              <w:rPr>
                <w:sz w:val="24"/>
                <w:szCs w:val="24"/>
              </w:rPr>
            </w:pPr>
            <w:r>
              <w:rPr>
                <w:sz w:val="24"/>
                <w:szCs w:val="24"/>
              </w:rPr>
              <w:t>3</w:t>
            </w:r>
            <w:r w:rsidR="00F82455">
              <w:rPr>
                <w:sz w:val="24"/>
                <w:szCs w:val="24"/>
              </w:rPr>
              <w:t>7</w:t>
            </w:r>
            <w:r w:rsidR="00BB5715">
              <w:rPr>
                <w:sz w:val="24"/>
                <w:szCs w:val="24"/>
              </w:rPr>
              <w:t xml:space="preserve"> </w:t>
            </w:r>
            <w:r w:rsidR="008F5FA5">
              <w:rPr>
                <w:sz w:val="24"/>
                <w:szCs w:val="24"/>
                <w:lang w:val="kk-KZ"/>
              </w:rPr>
              <w:t>бет</w:t>
            </w:r>
            <w:r w:rsidR="00BB5715" w:rsidRPr="00485982">
              <w:rPr>
                <w:sz w:val="24"/>
                <w:szCs w:val="24"/>
              </w:rPr>
              <w:t>.</w:t>
            </w:r>
          </w:p>
          <w:p w:rsidR="00BB5715" w:rsidRDefault="00BB5715" w:rsidP="00812A5C">
            <w:pPr>
              <w:pStyle w:val="TableParagraph"/>
              <w:tabs>
                <w:tab w:val="left" w:pos="409"/>
              </w:tabs>
              <w:rPr>
                <w:sz w:val="24"/>
                <w:szCs w:val="24"/>
              </w:rPr>
            </w:pPr>
          </w:p>
          <w:p w:rsidR="00BB5715" w:rsidRDefault="00BB5715" w:rsidP="00812A5C">
            <w:pPr>
              <w:pStyle w:val="TableParagraph"/>
              <w:tabs>
                <w:tab w:val="left" w:pos="409"/>
              </w:tabs>
              <w:rPr>
                <w:sz w:val="24"/>
                <w:szCs w:val="24"/>
              </w:rPr>
            </w:pPr>
            <w:r>
              <w:rPr>
                <w:sz w:val="24"/>
                <w:szCs w:val="24"/>
              </w:rPr>
              <w:t>3</w:t>
            </w:r>
            <w:r w:rsidR="00F82455">
              <w:rPr>
                <w:sz w:val="24"/>
                <w:szCs w:val="24"/>
              </w:rPr>
              <w:t>7</w:t>
            </w:r>
            <w:r>
              <w:rPr>
                <w:sz w:val="24"/>
                <w:szCs w:val="24"/>
              </w:rPr>
              <w:t xml:space="preserve"> </w:t>
            </w:r>
            <w:r w:rsidR="008F5FA5">
              <w:rPr>
                <w:sz w:val="24"/>
                <w:szCs w:val="24"/>
                <w:lang w:val="kk-KZ"/>
              </w:rPr>
              <w:t>бет</w:t>
            </w:r>
            <w:r w:rsidRPr="00485982">
              <w:rPr>
                <w:sz w:val="24"/>
                <w:szCs w:val="24"/>
              </w:rPr>
              <w:t>.</w:t>
            </w:r>
          </w:p>
          <w:p w:rsidR="00BB5715" w:rsidRDefault="00BB5715" w:rsidP="00812A5C">
            <w:pPr>
              <w:pStyle w:val="TableParagraph"/>
              <w:tabs>
                <w:tab w:val="left" w:pos="409"/>
              </w:tabs>
              <w:rPr>
                <w:sz w:val="24"/>
                <w:szCs w:val="24"/>
              </w:rPr>
            </w:pPr>
            <w:r>
              <w:rPr>
                <w:sz w:val="24"/>
                <w:szCs w:val="24"/>
              </w:rPr>
              <w:t>3</w:t>
            </w:r>
            <w:r w:rsidR="00F82455">
              <w:rPr>
                <w:sz w:val="24"/>
                <w:szCs w:val="24"/>
              </w:rPr>
              <w:t>8</w:t>
            </w:r>
            <w:r>
              <w:rPr>
                <w:sz w:val="24"/>
                <w:szCs w:val="24"/>
              </w:rPr>
              <w:t xml:space="preserve"> </w:t>
            </w:r>
            <w:r w:rsidR="008F5FA5">
              <w:rPr>
                <w:sz w:val="24"/>
                <w:szCs w:val="24"/>
                <w:lang w:val="kk-KZ"/>
              </w:rPr>
              <w:t>бет</w:t>
            </w:r>
            <w:r w:rsidRPr="00485982">
              <w:rPr>
                <w:sz w:val="24"/>
                <w:szCs w:val="24"/>
              </w:rPr>
              <w:t>.</w:t>
            </w:r>
          </w:p>
          <w:p w:rsidR="00BB5715" w:rsidRPr="00485982" w:rsidRDefault="00BB5715" w:rsidP="00F82455">
            <w:pPr>
              <w:pStyle w:val="TableParagraph"/>
              <w:tabs>
                <w:tab w:val="left" w:pos="409"/>
              </w:tabs>
              <w:rPr>
                <w:sz w:val="24"/>
                <w:szCs w:val="24"/>
              </w:rPr>
            </w:pPr>
            <w:r>
              <w:rPr>
                <w:sz w:val="24"/>
                <w:szCs w:val="24"/>
              </w:rPr>
              <w:t>3</w:t>
            </w:r>
            <w:r w:rsidR="00F82455">
              <w:rPr>
                <w:sz w:val="24"/>
                <w:szCs w:val="24"/>
              </w:rPr>
              <w:t>8</w:t>
            </w:r>
            <w:r>
              <w:rPr>
                <w:sz w:val="24"/>
                <w:szCs w:val="24"/>
              </w:rPr>
              <w:t xml:space="preserve"> </w:t>
            </w:r>
            <w:r w:rsidR="008F5FA5">
              <w:rPr>
                <w:sz w:val="24"/>
                <w:szCs w:val="24"/>
                <w:lang w:val="kk-KZ"/>
              </w:rPr>
              <w:t>бет</w:t>
            </w:r>
            <w:r w:rsidRPr="00485982">
              <w:rPr>
                <w:sz w:val="24"/>
                <w:szCs w:val="24"/>
              </w:rPr>
              <w:t>.</w:t>
            </w:r>
          </w:p>
        </w:tc>
      </w:tr>
      <w:tr w:rsidR="00BB5715" w:rsidRPr="00485982" w:rsidTr="00E9232C">
        <w:trPr>
          <w:trHeight w:val="357"/>
        </w:trPr>
        <w:tc>
          <w:tcPr>
            <w:tcW w:w="817" w:type="dxa"/>
          </w:tcPr>
          <w:p w:rsidR="00BB5715" w:rsidRPr="00485982" w:rsidRDefault="00BB5715" w:rsidP="00812A5C">
            <w:pPr>
              <w:pStyle w:val="TableParagraph"/>
              <w:ind w:left="0"/>
              <w:jc w:val="center"/>
              <w:rPr>
                <w:sz w:val="24"/>
                <w:szCs w:val="24"/>
              </w:rPr>
            </w:pPr>
            <w:r w:rsidRPr="00485982">
              <w:rPr>
                <w:sz w:val="24"/>
                <w:szCs w:val="24"/>
              </w:rPr>
              <w:t>5</w:t>
            </w:r>
          </w:p>
        </w:tc>
        <w:tc>
          <w:tcPr>
            <w:tcW w:w="8109" w:type="dxa"/>
          </w:tcPr>
          <w:p w:rsidR="00BB5715" w:rsidRPr="00030DB4" w:rsidRDefault="00030DB4" w:rsidP="00E9232C">
            <w:pPr>
              <w:pStyle w:val="11"/>
              <w:tabs>
                <w:tab w:val="left" w:pos="993"/>
                <w:tab w:val="left" w:pos="2018"/>
              </w:tabs>
              <w:ind w:left="0"/>
              <w:jc w:val="both"/>
              <w:rPr>
                <w:b w:val="0"/>
              </w:rPr>
            </w:pPr>
            <w:r w:rsidRPr="00030DB4">
              <w:rPr>
                <w:b w:val="0"/>
                <w:lang w:val="kk-KZ"/>
              </w:rPr>
              <w:t>МЕМЛЕКЕТТІК СТИПЕНДИЯНЫ ТАҒАЙЫНДАУ ЖӘНЕ ТӨЛЕУ ТӘРТІБІ</w:t>
            </w:r>
          </w:p>
        </w:tc>
        <w:tc>
          <w:tcPr>
            <w:tcW w:w="992" w:type="dxa"/>
          </w:tcPr>
          <w:p w:rsidR="00BB5715" w:rsidRPr="00485982" w:rsidRDefault="00BB5715" w:rsidP="00F82455">
            <w:pPr>
              <w:pStyle w:val="TableParagraph"/>
              <w:ind w:left="108"/>
              <w:rPr>
                <w:sz w:val="24"/>
                <w:szCs w:val="24"/>
              </w:rPr>
            </w:pPr>
            <w:r w:rsidRPr="00485982">
              <w:rPr>
                <w:sz w:val="24"/>
                <w:szCs w:val="24"/>
              </w:rPr>
              <w:t>3</w:t>
            </w:r>
            <w:r w:rsidR="00F82455">
              <w:rPr>
                <w:sz w:val="24"/>
                <w:szCs w:val="24"/>
              </w:rPr>
              <w:t>9</w:t>
            </w:r>
            <w:r w:rsidRPr="00485982">
              <w:rPr>
                <w:sz w:val="24"/>
                <w:szCs w:val="24"/>
              </w:rPr>
              <w:t xml:space="preserve"> </w:t>
            </w:r>
            <w:r w:rsidR="008F5FA5">
              <w:rPr>
                <w:sz w:val="24"/>
                <w:szCs w:val="24"/>
                <w:lang w:val="kk-KZ"/>
              </w:rPr>
              <w:t>бет</w:t>
            </w:r>
            <w:r w:rsidRPr="00485982">
              <w:rPr>
                <w:sz w:val="24"/>
                <w:szCs w:val="24"/>
              </w:rPr>
              <w:t>.</w:t>
            </w:r>
          </w:p>
        </w:tc>
      </w:tr>
      <w:tr w:rsidR="00BB5715" w:rsidRPr="00485982" w:rsidTr="00CD63A9">
        <w:trPr>
          <w:trHeight w:val="289"/>
        </w:trPr>
        <w:tc>
          <w:tcPr>
            <w:tcW w:w="817" w:type="dxa"/>
          </w:tcPr>
          <w:p w:rsidR="00BB5715" w:rsidRPr="00485982" w:rsidRDefault="00BB5715" w:rsidP="00812A5C">
            <w:pPr>
              <w:pStyle w:val="TableParagraph"/>
              <w:ind w:left="0"/>
              <w:jc w:val="center"/>
              <w:rPr>
                <w:sz w:val="24"/>
                <w:szCs w:val="24"/>
              </w:rPr>
            </w:pPr>
            <w:r w:rsidRPr="00485982">
              <w:rPr>
                <w:sz w:val="24"/>
                <w:szCs w:val="24"/>
              </w:rPr>
              <w:t>6</w:t>
            </w:r>
          </w:p>
        </w:tc>
        <w:tc>
          <w:tcPr>
            <w:tcW w:w="8109" w:type="dxa"/>
          </w:tcPr>
          <w:p w:rsidR="00030DB4" w:rsidRPr="00030DB4" w:rsidRDefault="00030DB4" w:rsidP="00E9232C">
            <w:pPr>
              <w:pStyle w:val="af0"/>
              <w:tabs>
                <w:tab w:val="left" w:pos="1276"/>
              </w:tabs>
              <w:ind w:right="2"/>
              <w:contextualSpacing/>
              <w:jc w:val="both"/>
              <w:rPr>
                <w:rFonts w:ascii="Times New Roman" w:hAnsi="Times New Roman" w:cs="Times New Roman"/>
                <w:sz w:val="24"/>
                <w:szCs w:val="24"/>
                <w:lang w:val="kk-KZ"/>
              </w:rPr>
            </w:pPr>
            <w:r w:rsidRPr="00030DB4">
              <w:rPr>
                <w:rFonts w:ascii="Times New Roman" w:hAnsi="Times New Roman" w:cs="Times New Roman"/>
                <w:sz w:val="24"/>
                <w:szCs w:val="24"/>
                <w:lang w:val="kk-KZ"/>
              </w:rPr>
              <w:t xml:space="preserve">КУРСТАН КУРСҚА, БІР ҰЙЫМНАН ЕКІНШІСІНЕ АУЫСУ, </w:t>
            </w:r>
          </w:p>
          <w:p w:rsidR="00BB5715" w:rsidRPr="00030DB4" w:rsidRDefault="00030DB4" w:rsidP="00E9232C">
            <w:pPr>
              <w:pStyle w:val="af0"/>
              <w:tabs>
                <w:tab w:val="left" w:pos="1276"/>
              </w:tabs>
              <w:ind w:right="2"/>
              <w:contextualSpacing/>
              <w:jc w:val="both"/>
              <w:rPr>
                <w:rFonts w:ascii="Times New Roman" w:hAnsi="Times New Roman" w:cs="Times New Roman"/>
                <w:sz w:val="24"/>
                <w:szCs w:val="24"/>
                <w:lang w:val="kk-KZ"/>
              </w:rPr>
            </w:pPr>
            <w:r w:rsidRPr="00030DB4">
              <w:rPr>
                <w:rFonts w:ascii="Times New Roman" w:hAnsi="Times New Roman" w:cs="Times New Roman"/>
                <w:sz w:val="24"/>
                <w:szCs w:val="24"/>
                <w:lang w:val="kk-KZ"/>
              </w:rPr>
              <w:t>АКАДЕМИЯЛЫҚ ДЕМАЛЫС БЕРУ</w:t>
            </w:r>
          </w:p>
        </w:tc>
        <w:tc>
          <w:tcPr>
            <w:tcW w:w="992" w:type="dxa"/>
          </w:tcPr>
          <w:p w:rsidR="00BB5715" w:rsidRPr="00485982" w:rsidRDefault="00BB5715" w:rsidP="00F82455">
            <w:pPr>
              <w:pStyle w:val="TableParagraph"/>
              <w:ind w:left="0"/>
              <w:jc w:val="center"/>
              <w:rPr>
                <w:b/>
                <w:sz w:val="24"/>
                <w:szCs w:val="24"/>
              </w:rPr>
            </w:pPr>
            <w:r>
              <w:rPr>
                <w:sz w:val="24"/>
                <w:szCs w:val="24"/>
              </w:rPr>
              <w:t>3</w:t>
            </w:r>
            <w:r w:rsidR="00F82455">
              <w:rPr>
                <w:sz w:val="24"/>
                <w:szCs w:val="24"/>
              </w:rPr>
              <w:t>9</w:t>
            </w:r>
            <w:r>
              <w:rPr>
                <w:sz w:val="24"/>
                <w:szCs w:val="24"/>
              </w:rPr>
              <w:t xml:space="preserve"> </w:t>
            </w:r>
            <w:r w:rsidR="008F5FA5">
              <w:rPr>
                <w:sz w:val="24"/>
                <w:szCs w:val="24"/>
                <w:lang w:val="kk-KZ"/>
              </w:rPr>
              <w:t>бет</w:t>
            </w:r>
            <w:r w:rsidRPr="00485982">
              <w:rPr>
                <w:sz w:val="24"/>
                <w:szCs w:val="24"/>
              </w:rPr>
              <w:t>.</w:t>
            </w:r>
          </w:p>
        </w:tc>
      </w:tr>
      <w:tr w:rsidR="00BB5715" w:rsidRPr="00485982" w:rsidTr="00CD63A9">
        <w:trPr>
          <w:trHeight w:val="299"/>
        </w:trPr>
        <w:tc>
          <w:tcPr>
            <w:tcW w:w="817" w:type="dxa"/>
          </w:tcPr>
          <w:p w:rsidR="00BB5715" w:rsidRPr="00485982" w:rsidRDefault="00BB5715" w:rsidP="00812A5C">
            <w:pPr>
              <w:pStyle w:val="TableParagraph"/>
              <w:ind w:left="0"/>
              <w:jc w:val="center"/>
              <w:rPr>
                <w:sz w:val="24"/>
                <w:szCs w:val="24"/>
              </w:rPr>
            </w:pPr>
            <w:r w:rsidRPr="00485982">
              <w:rPr>
                <w:sz w:val="24"/>
                <w:szCs w:val="24"/>
              </w:rPr>
              <w:t>7</w:t>
            </w:r>
          </w:p>
        </w:tc>
        <w:tc>
          <w:tcPr>
            <w:tcW w:w="8109" w:type="dxa"/>
          </w:tcPr>
          <w:p w:rsidR="00BB5715" w:rsidRPr="00030DB4" w:rsidRDefault="00030DB4" w:rsidP="00030DB4">
            <w:pPr>
              <w:tabs>
                <w:tab w:val="left" w:pos="993"/>
                <w:tab w:val="left" w:pos="1613"/>
              </w:tabs>
              <w:ind w:right="2"/>
              <w:rPr>
                <w:bCs/>
                <w:sz w:val="24"/>
                <w:szCs w:val="24"/>
                <w:lang w:val="kk-KZ"/>
              </w:rPr>
            </w:pPr>
            <w:r w:rsidRPr="00030DB4">
              <w:rPr>
                <w:bCs/>
                <w:sz w:val="24"/>
                <w:szCs w:val="24"/>
                <w:lang w:val="kk-KZ"/>
              </w:rPr>
              <w:t>РЕЗИДЕНТТЕРМЕН КЕРІ БАЙЛАНЫС</w:t>
            </w:r>
          </w:p>
        </w:tc>
        <w:tc>
          <w:tcPr>
            <w:tcW w:w="992" w:type="dxa"/>
          </w:tcPr>
          <w:p w:rsidR="00BB5715" w:rsidRPr="00485982" w:rsidRDefault="00F13E11" w:rsidP="00F13E11">
            <w:pPr>
              <w:pStyle w:val="TableParagraph"/>
              <w:ind w:left="108"/>
              <w:rPr>
                <w:sz w:val="24"/>
                <w:szCs w:val="24"/>
              </w:rPr>
            </w:pPr>
            <w:r>
              <w:rPr>
                <w:sz w:val="24"/>
                <w:szCs w:val="24"/>
              </w:rPr>
              <w:t>40</w:t>
            </w:r>
            <w:r w:rsidR="00BB5715">
              <w:rPr>
                <w:sz w:val="24"/>
                <w:szCs w:val="24"/>
              </w:rPr>
              <w:t xml:space="preserve"> </w:t>
            </w:r>
            <w:r w:rsidR="008F5FA5">
              <w:rPr>
                <w:sz w:val="24"/>
                <w:szCs w:val="24"/>
                <w:lang w:val="kk-KZ"/>
              </w:rPr>
              <w:t>бет</w:t>
            </w:r>
            <w:r w:rsidR="00BB5715" w:rsidRPr="00485982">
              <w:rPr>
                <w:sz w:val="24"/>
                <w:szCs w:val="24"/>
              </w:rPr>
              <w:t>.</w:t>
            </w:r>
          </w:p>
        </w:tc>
      </w:tr>
      <w:tr w:rsidR="00BB5715" w:rsidRPr="00485982" w:rsidTr="00CD63A9">
        <w:trPr>
          <w:trHeight w:val="168"/>
        </w:trPr>
        <w:tc>
          <w:tcPr>
            <w:tcW w:w="817" w:type="dxa"/>
          </w:tcPr>
          <w:p w:rsidR="00BB5715" w:rsidRPr="00485982" w:rsidRDefault="00BB5715" w:rsidP="00812A5C">
            <w:pPr>
              <w:pStyle w:val="TableParagraph"/>
              <w:ind w:left="0"/>
              <w:jc w:val="center"/>
              <w:rPr>
                <w:sz w:val="24"/>
                <w:szCs w:val="24"/>
              </w:rPr>
            </w:pPr>
            <w:r w:rsidRPr="00485982">
              <w:rPr>
                <w:sz w:val="24"/>
                <w:szCs w:val="24"/>
              </w:rPr>
              <w:t>8</w:t>
            </w:r>
          </w:p>
        </w:tc>
        <w:tc>
          <w:tcPr>
            <w:tcW w:w="8109" w:type="dxa"/>
          </w:tcPr>
          <w:p w:rsidR="00BB5715" w:rsidRPr="00030DB4" w:rsidRDefault="00030DB4" w:rsidP="00030DB4">
            <w:pPr>
              <w:ind w:right="2"/>
              <w:rPr>
                <w:color w:val="000000"/>
                <w:sz w:val="24"/>
                <w:szCs w:val="27"/>
              </w:rPr>
            </w:pPr>
            <w:r w:rsidRPr="00030DB4">
              <w:rPr>
                <w:color w:val="000000"/>
                <w:sz w:val="24"/>
                <w:szCs w:val="27"/>
              </w:rPr>
              <w:t>РЕЗИДЕНТУРАДАН ШЫҒАРУ ТӘРТІБІ</w:t>
            </w:r>
          </w:p>
        </w:tc>
        <w:tc>
          <w:tcPr>
            <w:tcW w:w="992" w:type="dxa"/>
          </w:tcPr>
          <w:p w:rsidR="00BB5715" w:rsidRPr="00485982" w:rsidRDefault="00F13E11" w:rsidP="00F13E11">
            <w:pPr>
              <w:pStyle w:val="TableParagraph"/>
              <w:rPr>
                <w:sz w:val="24"/>
                <w:szCs w:val="24"/>
              </w:rPr>
            </w:pPr>
            <w:r>
              <w:rPr>
                <w:sz w:val="24"/>
                <w:szCs w:val="24"/>
              </w:rPr>
              <w:t>40</w:t>
            </w:r>
            <w:r w:rsidR="008F5FA5">
              <w:rPr>
                <w:sz w:val="24"/>
                <w:szCs w:val="24"/>
              </w:rPr>
              <w:t xml:space="preserve"> </w:t>
            </w:r>
            <w:r w:rsidR="008F5FA5">
              <w:rPr>
                <w:sz w:val="24"/>
                <w:szCs w:val="24"/>
                <w:lang w:val="kk-KZ"/>
              </w:rPr>
              <w:t>бет</w:t>
            </w:r>
            <w:r w:rsidR="00BB5715" w:rsidRPr="00485982">
              <w:rPr>
                <w:sz w:val="24"/>
                <w:szCs w:val="24"/>
              </w:rPr>
              <w:t>.</w:t>
            </w:r>
          </w:p>
        </w:tc>
      </w:tr>
      <w:tr w:rsidR="00BB5715" w:rsidRPr="00485982" w:rsidTr="00CD63A9">
        <w:trPr>
          <w:trHeight w:val="408"/>
        </w:trPr>
        <w:tc>
          <w:tcPr>
            <w:tcW w:w="817" w:type="dxa"/>
          </w:tcPr>
          <w:p w:rsidR="00BB5715" w:rsidRPr="00485982" w:rsidRDefault="00BB5715" w:rsidP="00812A5C">
            <w:pPr>
              <w:pStyle w:val="TableParagraph"/>
              <w:ind w:left="0"/>
              <w:jc w:val="center"/>
              <w:rPr>
                <w:sz w:val="24"/>
                <w:szCs w:val="24"/>
              </w:rPr>
            </w:pPr>
            <w:r w:rsidRPr="00485982">
              <w:rPr>
                <w:sz w:val="24"/>
                <w:szCs w:val="24"/>
              </w:rPr>
              <w:t>9</w:t>
            </w:r>
          </w:p>
        </w:tc>
        <w:tc>
          <w:tcPr>
            <w:tcW w:w="8109" w:type="dxa"/>
          </w:tcPr>
          <w:p w:rsidR="00BB5715" w:rsidRPr="00485982" w:rsidRDefault="00030DB4" w:rsidP="001D1B9D">
            <w:pPr>
              <w:tabs>
                <w:tab w:val="left" w:pos="993"/>
                <w:tab w:val="left" w:pos="1134"/>
                <w:tab w:val="left" w:pos="4767"/>
              </w:tabs>
              <w:ind w:right="2"/>
              <w:rPr>
                <w:sz w:val="24"/>
                <w:szCs w:val="24"/>
              </w:rPr>
            </w:pPr>
            <w:r w:rsidRPr="001D1B9D">
              <w:rPr>
                <w:bCs/>
                <w:spacing w:val="-6"/>
                <w:sz w:val="24"/>
                <w:szCs w:val="24"/>
              </w:rPr>
              <w:t>МАТЕРИАЛДЫҚ ЖӘНЕ АҚПАРАТТЫҚ ҚҰРАЛДАРДЫ ПАЙДАЛАНУ ЕРЕЖЕСІ</w:t>
            </w:r>
          </w:p>
        </w:tc>
        <w:tc>
          <w:tcPr>
            <w:tcW w:w="992" w:type="dxa"/>
          </w:tcPr>
          <w:p w:rsidR="00BB5715" w:rsidRPr="009042C8" w:rsidRDefault="00F13E11" w:rsidP="00F13E11">
            <w:pPr>
              <w:pStyle w:val="TableParagraph"/>
              <w:ind w:left="108"/>
              <w:rPr>
                <w:sz w:val="24"/>
                <w:szCs w:val="24"/>
              </w:rPr>
            </w:pPr>
            <w:r>
              <w:rPr>
                <w:sz w:val="24"/>
                <w:szCs w:val="24"/>
              </w:rPr>
              <w:t>40</w:t>
            </w:r>
            <w:r w:rsidR="00BB5715">
              <w:rPr>
                <w:sz w:val="24"/>
                <w:szCs w:val="24"/>
              </w:rPr>
              <w:t xml:space="preserve"> </w:t>
            </w:r>
            <w:r w:rsidR="008F5FA5">
              <w:rPr>
                <w:sz w:val="24"/>
                <w:szCs w:val="24"/>
                <w:lang w:val="kk-KZ"/>
              </w:rPr>
              <w:t>бет</w:t>
            </w:r>
          </w:p>
        </w:tc>
      </w:tr>
      <w:tr w:rsidR="00BB5715" w:rsidRPr="00485982" w:rsidTr="00CD63A9">
        <w:trPr>
          <w:trHeight w:val="381"/>
        </w:trPr>
        <w:tc>
          <w:tcPr>
            <w:tcW w:w="817" w:type="dxa"/>
          </w:tcPr>
          <w:p w:rsidR="00BB5715" w:rsidRPr="00485982" w:rsidRDefault="00BB5715" w:rsidP="00812A5C">
            <w:pPr>
              <w:pStyle w:val="TableParagraph"/>
              <w:tabs>
                <w:tab w:val="left" w:pos="641"/>
              </w:tabs>
              <w:ind w:left="0" w:right="-3"/>
              <w:jc w:val="center"/>
              <w:rPr>
                <w:sz w:val="24"/>
                <w:szCs w:val="24"/>
              </w:rPr>
            </w:pPr>
            <w:r w:rsidRPr="00485982">
              <w:rPr>
                <w:sz w:val="24"/>
                <w:szCs w:val="24"/>
              </w:rPr>
              <w:t>9.1</w:t>
            </w:r>
          </w:p>
          <w:p w:rsidR="00BB5715" w:rsidRPr="00485982" w:rsidRDefault="00BB5715" w:rsidP="00812A5C">
            <w:pPr>
              <w:pStyle w:val="TableParagraph"/>
              <w:tabs>
                <w:tab w:val="left" w:pos="641"/>
              </w:tabs>
              <w:ind w:left="0" w:right="-3"/>
              <w:jc w:val="center"/>
              <w:rPr>
                <w:sz w:val="24"/>
                <w:szCs w:val="24"/>
              </w:rPr>
            </w:pPr>
            <w:r w:rsidRPr="00485982">
              <w:rPr>
                <w:sz w:val="24"/>
                <w:szCs w:val="24"/>
              </w:rPr>
              <w:t>9.2</w:t>
            </w:r>
          </w:p>
          <w:p w:rsidR="00BB5715" w:rsidRPr="00485982" w:rsidRDefault="00BB5715" w:rsidP="00812A5C">
            <w:pPr>
              <w:pStyle w:val="TableParagraph"/>
              <w:tabs>
                <w:tab w:val="left" w:pos="641"/>
              </w:tabs>
              <w:ind w:left="0" w:right="-3"/>
              <w:jc w:val="center"/>
              <w:rPr>
                <w:sz w:val="24"/>
                <w:szCs w:val="24"/>
              </w:rPr>
            </w:pPr>
            <w:r w:rsidRPr="00485982">
              <w:rPr>
                <w:sz w:val="24"/>
                <w:szCs w:val="24"/>
              </w:rPr>
              <w:t>9.3</w:t>
            </w:r>
          </w:p>
        </w:tc>
        <w:tc>
          <w:tcPr>
            <w:tcW w:w="8109" w:type="dxa"/>
          </w:tcPr>
          <w:p w:rsidR="00BB5715" w:rsidRPr="008F5FA5" w:rsidRDefault="008F5FA5" w:rsidP="00812A5C">
            <w:pPr>
              <w:pStyle w:val="TableParagraph"/>
              <w:ind w:left="0"/>
              <w:rPr>
                <w:sz w:val="24"/>
                <w:szCs w:val="24"/>
                <w:lang w:val="kk-KZ"/>
              </w:rPr>
            </w:pPr>
            <w:r>
              <w:rPr>
                <w:sz w:val="24"/>
                <w:szCs w:val="24"/>
                <w:lang w:val="kk-KZ"/>
              </w:rPr>
              <w:t>Кітапхана</w:t>
            </w:r>
          </w:p>
          <w:p w:rsidR="00BB5715" w:rsidRPr="00485982" w:rsidRDefault="00BB5715" w:rsidP="00812A5C">
            <w:pPr>
              <w:pStyle w:val="TableParagraph"/>
              <w:ind w:left="0"/>
              <w:rPr>
                <w:sz w:val="24"/>
                <w:szCs w:val="24"/>
              </w:rPr>
            </w:pPr>
            <w:r w:rsidRPr="00485982">
              <w:rPr>
                <w:sz w:val="24"/>
                <w:szCs w:val="24"/>
              </w:rPr>
              <w:t>Сайт</w:t>
            </w:r>
          </w:p>
          <w:p w:rsidR="00BB5715" w:rsidRPr="00485982" w:rsidRDefault="00BB5715" w:rsidP="008F5FA5">
            <w:pPr>
              <w:pStyle w:val="TableParagraph"/>
              <w:ind w:left="0"/>
              <w:rPr>
                <w:sz w:val="24"/>
                <w:szCs w:val="24"/>
              </w:rPr>
            </w:pPr>
            <w:r w:rsidRPr="00485982">
              <w:rPr>
                <w:spacing w:val="-6"/>
                <w:sz w:val="24"/>
                <w:szCs w:val="24"/>
              </w:rPr>
              <w:t>Спорт</w:t>
            </w:r>
            <w:r w:rsidR="008F5FA5">
              <w:rPr>
                <w:spacing w:val="-6"/>
                <w:sz w:val="24"/>
                <w:szCs w:val="24"/>
                <w:lang w:val="kk-KZ"/>
              </w:rPr>
              <w:t>тық база</w:t>
            </w:r>
          </w:p>
        </w:tc>
        <w:tc>
          <w:tcPr>
            <w:tcW w:w="992" w:type="dxa"/>
          </w:tcPr>
          <w:p w:rsidR="00BB5715" w:rsidRPr="00485982" w:rsidRDefault="00F13E11" w:rsidP="00812A5C">
            <w:pPr>
              <w:pStyle w:val="TableParagraph"/>
              <w:ind w:left="108"/>
              <w:rPr>
                <w:sz w:val="24"/>
                <w:szCs w:val="24"/>
              </w:rPr>
            </w:pPr>
            <w:r>
              <w:rPr>
                <w:sz w:val="24"/>
                <w:szCs w:val="24"/>
              </w:rPr>
              <w:t>40</w:t>
            </w:r>
            <w:r w:rsidR="00BB5715" w:rsidRPr="00485982">
              <w:rPr>
                <w:sz w:val="24"/>
                <w:szCs w:val="24"/>
              </w:rPr>
              <w:t xml:space="preserve"> </w:t>
            </w:r>
            <w:r w:rsidR="008F5FA5">
              <w:rPr>
                <w:sz w:val="24"/>
                <w:szCs w:val="24"/>
                <w:lang w:val="kk-KZ"/>
              </w:rPr>
              <w:t>бет</w:t>
            </w:r>
            <w:r w:rsidR="00BB5715" w:rsidRPr="00485982">
              <w:rPr>
                <w:sz w:val="24"/>
                <w:szCs w:val="24"/>
              </w:rPr>
              <w:t>.</w:t>
            </w:r>
          </w:p>
          <w:p w:rsidR="00BB5715" w:rsidRDefault="00BB5715" w:rsidP="00812A5C">
            <w:pPr>
              <w:pStyle w:val="TableParagraph"/>
              <w:ind w:left="108"/>
              <w:rPr>
                <w:sz w:val="24"/>
                <w:szCs w:val="24"/>
              </w:rPr>
            </w:pPr>
            <w:r>
              <w:rPr>
                <w:sz w:val="24"/>
                <w:szCs w:val="24"/>
              </w:rPr>
              <w:t>4</w:t>
            </w:r>
            <w:r w:rsidR="00921FFF">
              <w:rPr>
                <w:sz w:val="24"/>
                <w:szCs w:val="24"/>
              </w:rPr>
              <w:t>1</w:t>
            </w:r>
            <w:r w:rsidRPr="00485982">
              <w:rPr>
                <w:sz w:val="24"/>
                <w:szCs w:val="24"/>
              </w:rPr>
              <w:t xml:space="preserve"> </w:t>
            </w:r>
            <w:r w:rsidR="008F5FA5">
              <w:rPr>
                <w:sz w:val="24"/>
                <w:szCs w:val="24"/>
                <w:lang w:val="kk-KZ"/>
              </w:rPr>
              <w:t>бет</w:t>
            </w:r>
            <w:r w:rsidRPr="00485982">
              <w:rPr>
                <w:sz w:val="24"/>
                <w:szCs w:val="24"/>
              </w:rPr>
              <w:t>.</w:t>
            </w:r>
          </w:p>
          <w:p w:rsidR="00BB5715" w:rsidRPr="00485982" w:rsidRDefault="00EE0C3E" w:rsidP="00921FFF">
            <w:pPr>
              <w:pStyle w:val="TableParagraph"/>
              <w:ind w:left="108"/>
              <w:rPr>
                <w:sz w:val="24"/>
                <w:szCs w:val="24"/>
              </w:rPr>
            </w:pPr>
            <w:r>
              <w:rPr>
                <w:sz w:val="24"/>
                <w:szCs w:val="24"/>
              </w:rPr>
              <w:t>4</w:t>
            </w:r>
            <w:r w:rsidR="00921FFF">
              <w:rPr>
                <w:sz w:val="24"/>
                <w:szCs w:val="24"/>
              </w:rPr>
              <w:t>1</w:t>
            </w:r>
            <w:r w:rsidR="00BB5715">
              <w:rPr>
                <w:sz w:val="24"/>
                <w:szCs w:val="24"/>
              </w:rPr>
              <w:t xml:space="preserve"> </w:t>
            </w:r>
            <w:r w:rsidR="008F5FA5">
              <w:rPr>
                <w:sz w:val="24"/>
                <w:szCs w:val="24"/>
                <w:lang w:val="kk-KZ"/>
              </w:rPr>
              <w:t>бет</w:t>
            </w:r>
            <w:r w:rsidR="00BB5715" w:rsidRPr="00485982">
              <w:rPr>
                <w:sz w:val="24"/>
                <w:szCs w:val="24"/>
              </w:rPr>
              <w:t>.</w:t>
            </w:r>
          </w:p>
        </w:tc>
      </w:tr>
      <w:tr w:rsidR="00BB5715" w:rsidRPr="00485982" w:rsidTr="00CD63A9">
        <w:trPr>
          <w:trHeight w:val="70"/>
        </w:trPr>
        <w:tc>
          <w:tcPr>
            <w:tcW w:w="817" w:type="dxa"/>
          </w:tcPr>
          <w:p w:rsidR="00BB5715" w:rsidRPr="00485982" w:rsidRDefault="00BB5715" w:rsidP="00812A5C">
            <w:pPr>
              <w:pStyle w:val="TableParagraph"/>
              <w:ind w:left="0"/>
              <w:jc w:val="center"/>
              <w:rPr>
                <w:sz w:val="24"/>
                <w:szCs w:val="24"/>
              </w:rPr>
            </w:pPr>
            <w:r w:rsidRPr="00485982">
              <w:rPr>
                <w:sz w:val="24"/>
                <w:szCs w:val="24"/>
              </w:rPr>
              <w:t>10</w:t>
            </w:r>
          </w:p>
        </w:tc>
        <w:tc>
          <w:tcPr>
            <w:tcW w:w="8109" w:type="dxa"/>
          </w:tcPr>
          <w:p w:rsidR="00BB5715" w:rsidRPr="008F5FA5" w:rsidRDefault="008F5FA5" w:rsidP="00812A5C">
            <w:pPr>
              <w:ind w:right="2"/>
              <w:rPr>
                <w:sz w:val="24"/>
                <w:szCs w:val="24"/>
                <w:lang w:val="kk-KZ"/>
              </w:rPr>
            </w:pPr>
            <w:r>
              <w:rPr>
                <w:spacing w:val="-6"/>
                <w:sz w:val="24"/>
                <w:szCs w:val="24"/>
                <w:lang w:val="kk-KZ"/>
              </w:rPr>
              <w:t>ҚОСЫМША</w:t>
            </w:r>
          </w:p>
        </w:tc>
        <w:tc>
          <w:tcPr>
            <w:tcW w:w="992" w:type="dxa"/>
          </w:tcPr>
          <w:p w:rsidR="00BB5715" w:rsidRPr="00485982" w:rsidRDefault="00EE0C3E" w:rsidP="00921FFF">
            <w:pPr>
              <w:pStyle w:val="TableParagraph"/>
              <w:ind w:left="108"/>
              <w:rPr>
                <w:sz w:val="24"/>
                <w:szCs w:val="24"/>
              </w:rPr>
            </w:pPr>
            <w:r>
              <w:rPr>
                <w:sz w:val="24"/>
                <w:szCs w:val="24"/>
              </w:rPr>
              <w:t>4</w:t>
            </w:r>
            <w:r w:rsidR="00921FFF">
              <w:rPr>
                <w:sz w:val="24"/>
                <w:szCs w:val="24"/>
              </w:rPr>
              <w:t>3</w:t>
            </w:r>
            <w:r w:rsidR="00BB5715" w:rsidRPr="00485982">
              <w:rPr>
                <w:sz w:val="24"/>
                <w:szCs w:val="24"/>
              </w:rPr>
              <w:t xml:space="preserve"> </w:t>
            </w:r>
            <w:r w:rsidR="008F5FA5">
              <w:rPr>
                <w:sz w:val="24"/>
                <w:szCs w:val="24"/>
                <w:lang w:val="kk-KZ"/>
              </w:rPr>
              <w:t>бет</w:t>
            </w:r>
            <w:r w:rsidR="00BB5715" w:rsidRPr="00485982">
              <w:rPr>
                <w:sz w:val="24"/>
                <w:szCs w:val="24"/>
              </w:rPr>
              <w:t>.</w:t>
            </w:r>
          </w:p>
        </w:tc>
      </w:tr>
      <w:tr w:rsidR="00BB5715" w:rsidRPr="00485982" w:rsidTr="00CD63A9">
        <w:trPr>
          <w:trHeight w:val="100"/>
        </w:trPr>
        <w:tc>
          <w:tcPr>
            <w:tcW w:w="817" w:type="dxa"/>
          </w:tcPr>
          <w:p w:rsidR="00BB5715" w:rsidRPr="00485982" w:rsidRDefault="00BB5715" w:rsidP="00812A5C">
            <w:pPr>
              <w:pStyle w:val="TableParagraph"/>
              <w:ind w:left="0"/>
              <w:rPr>
                <w:sz w:val="24"/>
                <w:szCs w:val="24"/>
              </w:rPr>
            </w:pPr>
          </w:p>
        </w:tc>
        <w:tc>
          <w:tcPr>
            <w:tcW w:w="8109" w:type="dxa"/>
          </w:tcPr>
          <w:p w:rsidR="00BB5715" w:rsidRPr="00485982" w:rsidRDefault="00BB5715" w:rsidP="00812A5C">
            <w:pPr>
              <w:pStyle w:val="TableParagraph"/>
              <w:ind w:left="0"/>
              <w:rPr>
                <w:spacing w:val="-6"/>
                <w:sz w:val="24"/>
                <w:szCs w:val="24"/>
              </w:rPr>
            </w:pPr>
          </w:p>
        </w:tc>
        <w:tc>
          <w:tcPr>
            <w:tcW w:w="992" w:type="dxa"/>
          </w:tcPr>
          <w:p w:rsidR="00BB5715" w:rsidRPr="00485982" w:rsidRDefault="00BB5715" w:rsidP="00812A5C">
            <w:pPr>
              <w:pStyle w:val="TableParagraph"/>
              <w:ind w:left="108"/>
              <w:rPr>
                <w:sz w:val="24"/>
                <w:szCs w:val="24"/>
              </w:rPr>
            </w:pPr>
          </w:p>
        </w:tc>
      </w:tr>
    </w:tbl>
    <w:p w:rsidR="00BB5715" w:rsidRDefault="00BB5715" w:rsidP="00103999">
      <w:pPr>
        <w:tabs>
          <w:tab w:val="left" w:pos="993"/>
        </w:tabs>
        <w:spacing w:before="90"/>
        <w:ind w:right="832" w:firstLine="709"/>
        <w:jc w:val="center"/>
        <w:rPr>
          <w:b/>
          <w:sz w:val="24"/>
        </w:rPr>
      </w:pPr>
    </w:p>
    <w:p w:rsidR="00184426" w:rsidRDefault="00184426" w:rsidP="00103999">
      <w:pPr>
        <w:tabs>
          <w:tab w:val="left" w:pos="993"/>
        </w:tabs>
        <w:spacing w:before="90"/>
        <w:ind w:right="832" w:firstLine="709"/>
        <w:jc w:val="center"/>
        <w:rPr>
          <w:b/>
          <w:sz w:val="24"/>
        </w:rPr>
      </w:pPr>
    </w:p>
    <w:p w:rsidR="00184426" w:rsidRDefault="00184426" w:rsidP="00103999">
      <w:pPr>
        <w:tabs>
          <w:tab w:val="left" w:pos="993"/>
        </w:tabs>
        <w:spacing w:before="90"/>
        <w:ind w:right="832" w:firstLine="709"/>
        <w:jc w:val="center"/>
        <w:rPr>
          <w:b/>
          <w:sz w:val="24"/>
        </w:rPr>
      </w:pPr>
    </w:p>
    <w:p w:rsidR="00184426" w:rsidRDefault="00184426" w:rsidP="00103999">
      <w:pPr>
        <w:tabs>
          <w:tab w:val="left" w:pos="993"/>
        </w:tabs>
        <w:spacing w:before="90"/>
        <w:ind w:right="832" w:firstLine="709"/>
        <w:jc w:val="center"/>
        <w:rPr>
          <w:b/>
          <w:sz w:val="24"/>
        </w:rPr>
      </w:pPr>
    </w:p>
    <w:p w:rsidR="005215E6" w:rsidRDefault="005215E6" w:rsidP="00103999">
      <w:pPr>
        <w:tabs>
          <w:tab w:val="left" w:pos="993"/>
        </w:tabs>
        <w:spacing w:before="90"/>
        <w:ind w:right="832" w:firstLine="709"/>
        <w:jc w:val="center"/>
        <w:rPr>
          <w:b/>
          <w:sz w:val="24"/>
        </w:rPr>
      </w:pPr>
    </w:p>
    <w:p w:rsidR="00707623" w:rsidRPr="00BE522C" w:rsidRDefault="008B2C96" w:rsidP="00103999">
      <w:pPr>
        <w:tabs>
          <w:tab w:val="left" w:pos="993"/>
        </w:tabs>
        <w:spacing w:before="90"/>
        <w:ind w:firstLine="709"/>
        <w:rPr>
          <w:b/>
          <w:sz w:val="24"/>
        </w:rPr>
      </w:pPr>
      <w:r w:rsidRPr="00BE522C">
        <w:rPr>
          <w:b/>
          <w:sz w:val="24"/>
        </w:rPr>
        <w:lastRenderedPageBreak/>
        <w:t>ГЛОССАРИЙ</w:t>
      </w:r>
    </w:p>
    <w:p w:rsidR="00707623" w:rsidRPr="00BE522C" w:rsidRDefault="00707623" w:rsidP="00103999">
      <w:pPr>
        <w:pStyle w:val="a3"/>
        <w:tabs>
          <w:tab w:val="left" w:pos="993"/>
        </w:tabs>
        <w:spacing w:before="6"/>
        <w:ind w:left="0" w:firstLine="709"/>
        <w:rPr>
          <w:b/>
          <w:sz w:val="23"/>
        </w:rPr>
      </w:pPr>
    </w:p>
    <w:p w:rsidR="009D0552" w:rsidRPr="009D0552" w:rsidRDefault="00FB1DFE" w:rsidP="009D0552">
      <w:pPr>
        <w:tabs>
          <w:tab w:val="left" w:pos="993"/>
        </w:tabs>
        <w:ind w:right="285" w:firstLine="621"/>
        <w:jc w:val="both"/>
        <w:rPr>
          <w:sz w:val="24"/>
          <w:szCs w:val="24"/>
        </w:rPr>
      </w:pPr>
      <w:r>
        <w:rPr>
          <w:sz w:val="24"/>
          <w:szCs w:val="24"/>
        </w:rPr>
        <w:t xml:space="preserve">Осы </w:t>
      </w:r>
      <w:r>
        <w:rPr>
          <w:sz w:val="24"/>
          <w:szCs w:val="24"/>
          <w:lang w:val="kk-KZ"/>
        </w:rPr>
        <w:t>а</w:t>
      </w:r>
      <w:r>
        <w:rPr>
          <w:sz w:val="24"/>
          <w:szCs w:val="24"/>
        </w:rPr>
        <w:t xml:space="preserve">нықтамалық </w:t>
      </w:r>
      <w:r w:rsidR="001D1B9D">
        <w:rPr>
          <w:sz w:val="24"/>
          <w:szCs w:val="24"/>
          <w:lang w:val="kk-KZ"/>
        </w:rPr>
        <w:t>жолсілтемеде</w:t>
      </w:r>
      <w:r>
        <w:rPr>
          <w:sz w:val="24"/>
          <w:szCs w:val="24"/>
        </w:rPr>
        <w:t xml:space="preserve"> «</w:t>
      </w:r>
      <w:r w:rsidR="009D0552" w:rsidRPr="009D0552">
        <w:rPr>
          <w:sz w:val="24"/>
          <w:szCs w:val="24"/>
        </w:rPr>
        <w:t>Ұлттық нейрохирургия орталығы</w:t>
      </w:r>
      <w:r>
        <w:rPr>
          <w:sz w:val="24"/>
          <w:szCs w:val="24"/>
          <w:lang w:val="kk-KZ"/>
        </w:rPr>
        <w:t>»</w:t>
      </w:r>
      <w:r w:rsidR="009D0552" w:rsidRPr="009D0552">
        <w:rPr>
          <w:sz w:val="24"/>
          <w:szCs w:val="24"/>
        </w:rPr>
        <w:t xml:space="preserve"> АҚ (бұдан әрі-Орталық) резидентурасының тыңдаушысы үшін мынадай негізгі ұғымдар мен анықтамалар пайдаланылады:</w:t>
      </w:r>
    </w:p>
    <w:p w:rsidR="009D0552" w:rsidRPr="009D0552" w:rsidRDefault="009D0552" w:rsidP="009D0552">
      <w:pPr>
        <w:tabs>
          <w:tab w:val="left" w:pos="993"/>
        </w:tabs>
        <w:ind w:right="285" w:firstLine="621"/>
        <w:jc w:val="both"/>
        <w:rPr>
          <w:sz w:val="24"/>
          <w:szCs w:val="24"/>
        </w:rPr>
      </w:pPr>
      <w:r w:rsidRPr="00FB1DFE">
        <w:rPr>
          <w:b/>
          <w:sz w:val="24"/>
          <w:szCs w:val="24"/>
        </w:rPr>
        <w:t>академиялық ұтқырлық</w:t>
      </w:r>
      <w:r w:rsidR="00FB1DFE">
        <w:rPr>
          <w:sz w:val="24"/>
          <w:szCs w:val="24"/>
          <w:lang w:val="kk-KZ"/>
        </w:rPr>
        <w:t xml:space="preserve"> </w:t>
      </w:r>
      <w:r w:rsidRPr="009D0552">
        <w:rPr>
          <w:sz w:val="24"/>
          <w:szCs w:val="24"/>
        </w:rPr>
        <w:t>-</w:t>
      </w:r>
      <w:r w:rsidR="00FB1DFE">
        <w:rPr>
          <w:sz w:val="24"/>
          <w:szCs w:val="24"/>
          <w:lang w:val="kk-KZ"/>
        </w:rPr>
        <w:t xml:space="preserve"> </w:t>
      </w:r>
      <w:r w:rsidRPr="009D0552">
        <w:rPr>
          <w:sz w:val="24"/>
          <w:szCs w:val="24"/>
        </w:rPr>
        <w:t xml:space="preserve">білім алушылардың немесе оқытушы-зерттеушілердің белгілі бір академиялық кезеңге (семестрге немесе оқу жылына) басқа жоғары және (немесе) жоғары оқу орнынан кейінгі білім беру ұйымына (ел ішінде немесе шетелде) оқу бағдарламаларын, пәндерді өзінің жоғары және (немесе) оқу ұйымында академиялық кредиттер түрінде міндетті түрде қайта есептей отырып, оқыту немесе зерттеу жүргізу үшін орнын ауыстыруы) жоғары оқу орнынан кейінгі білім беру немесе басқа жоғары және (немесе) жоғары оқу орнынан кейінгі білім беру ұйымында оқуын жалғастыру үшін; </w:t>
      </w:r>
    </w:p>
    <w:p w:rsidR="009D0552" w:rsidRPr="009D0552" w:rsidRDefault="009D0552" w:rsidP="009D0552">
      <w:pPr>
        <w:tabs>
          <w:tab w:val="left" w:pos="993"/>
        </w:tabs>
        <w:ind w:right="285" w:firstLine="621"/>
        <w:jc w:val="both"/>
        <w:rPr>
          <w:sz w:val="24"/>
          <w:szCs w:val="24"/>
        </w:rPr>
      </w:pPr>
      <w:r w:rsidRPr="00FB1DFE">
        <w:rPr>
          <w:b/>
          <w:sz w:val="24"/>
          <w:szCs w:val="24"/>
        </w:rPr>
        <w:t>академиялық еркіндік</w:t>
      </w:r>
      <w:r w:rsidR="00FB1DFE">
        <w:rPr>
          <w:sz w:val="24"/>
          <w:szCs w:val="24"/>
          <w:lang w:val="kk-KZ"/>
        </w:rPr>
        <w:t xml:space="preserve"> </w:t>
      </w:r>
      <w:r w:rsidRPr="009D0552">
        <w:rPr>
          <w:sz w:val="24"/>
          <w:szCs w:val="24"/>
        </w:rPr>
        <w:t>-</w:t>
      </w:r>
      <w:r w:rsidR="00FB1DFE">
        <w:rPr>
          <w:sz w:val="24"/>
          <w:szCs w:val="24"/>
          <w:lang w:val="kk-KZ"/>
        </w:rPr>
        <w:t xml:space="preserve"> </w:t>
      </w:r>
      <w:r w:rsidRPr="009D0552">
        <w:rPr>
          <w:sz w:val="24"/>
          <w:szCs w:val="24"/>
        </w:rPr>
        <w:t>білім алушылардың, оқытушылардың шығармашылық дамуы үшін жағдай жасау және оқытудың инновациялық технологиялары мен әдістерін қолдану мақсатында таңдау компонентінің пәндері, оқытудың қосымша түрлері және білім беру қызметін ұйымдастыру бойынша білім беру мазмұнын дербес айқындау үшін оларға берілетін білім беру процесі субъектілерінің өкілеттіктерінің жиынтығы;</w:t>
      </w:r>
    </w:p>
    <w:p w:rsidR="009D0552" w:rsidRPr="009D0552" w:rsidRDefault="009D0552" w:rsidP="009D0552">
      <w:pPr>
        <w:tabs>
          <w:tab w:val="left" w:pos="993"/>
        </w:tabs>
        <w:ind w:right="285" w:firstLine="621"/>
        <w:jc w:val="both"/>
        <w:rPr>
          <w:sz w:val="24"/>
          <w:szCs w:val="24"/>
        </w:rPr>
      </w:pPr>
      <w:r w:rsidRPr="00FB1DFE">
        <w:rPr>
          <w:b/>
          <w:sz w:val="24"/>
          <w:szCs w:val="24"/>
        </w:rPr>
        <w:t>академиялық саясат</w:t>
      </w:r>
      <w:r w:rsidRPr="009D0552">
        <w:rPr>
          <w:sz w:val="24"/>
          <w:szCs w:val="24"/>
        </w:rPr>
        <w:t>-студенттерге бағытталған оқытуды іске асыруға және білім беру сапасын арттыруға бағытталған білім беру қызметін жоспарлау және басқару және оқу процесін тиімді ұйымдастыру жөніндегі шаралар, ережелер мен рәсімдер жүйесі;</w:t>
      </w:r>
    </w:p>
    <w:p w:rsidR="00C707B1" w:rsidRPr="00C707B1" w:rsidRDefault="00FB1DFE" w:rsidP="00C707B1">
      <w:pPr>
        <w:pStyle w:val="ad"/>
        <w:shd w:val="clear" w:color="auto" w:fill="FFFFFF"/>
        <w:spacing w:before="0" w:beforeAutospacing="0" w:after="0" w:afterAutospacing="0"/>
        <w:ind w:firstLine="621"/>
        <w:jc w:val="both"/>
        <w:textAlignment w:val="baseline"/>
        <w:rPr>
          <w:color w:val="000000"/>
          <w:spacing w:val="2"/>
          <w:lang w:val="kk-KZ"/>
        </w:rPr>
      </w:pPr>
      <w:r w:rsidRPr="00FB1DFE">
        <w:rPr>
          <w:b/>
          <w:lang w:val="kk-KZ"/>
        </w:rPr>
        <w:t>а</w:t>
      </w:r>
      <w:r w:rsidR="009D0552" w:rsidRPr="00C707B1">
        <w:rPr>
          <w:b/>
          <w:lang w:val="kk-KZ"/>
        </w:rPr>
        <w:t>кадемиялық адалдық</w:t>
      </w:r>
      <w:r w:rsidR="009D0552" w:rsidRPr="00C707B1">
        <w:rPr>
          <w:lang w:val="kk-KZ"/>
        </w:rPr>
        <w:t>-</w:t>
      </w:r>
      <w:r w:rsidR="00C707B1" w:rsidRPr="00C707B1">
        <w:rPr>
          <w:color w:val="000000"/>
          <w:spacing w:val="2"/>
          <w:lang w:val="kk-KZ"/>
        </w:rPr>
        <w:t xml:space="preserve"> білім алушының жазбаша жұмыстарды орындау, емтихандағы жауап, зерттеулердегі, өз ұстанымын көрсету, академиялық қызметкерлермен, оқытушылар мен өзге студенттермен өзара қарым-қатынас, сондай-ақ бағалау барысындағы адалдығын айқындайтын құндылықтар мен ұстанымдардың жиынтығы;</w:t>
      </w:r>
    </w:p>
    <w:p w:rsidR="009D0552" w:rsidRPr="00C707B1" w:rsidRDefault="00FB1DFE" w:rsidP="009D0552">
      <w:pPr>
        <w:tabs>
          <w:tab w:val="left" w:pos="993"/>
        </w:tabs>
        <w:ind w:right="285" w:firstLine="621"/>
        <w:jc w:val="both"/>
        <w:rPr>
          <w:sz w:val="24"/>
          <w:szCs w:val="24"/>
          <w:lang w:val="kk-KZ"/>
        </w:rPr>
      </w:pPr>
      <w:r>
        <w:rPr>
          <w:b/>
          <w:sz w:val="24"/>
          <w:szCs w:val="24"/>
          <w:lang w:val="kk-KZ"/>
        </w:rPr>
        <w:t>а</w:t>
      </w:r>
      <w:r w:rsidR="009D0552" w:rsidRPr="00C707B1">
        <w:rPr>
          <w:b/>
          <w:sz w:val="24"/>
          <w:szCs w:val="24"/>
          <w:lang w:val="kk-KZ"/>
        </w:rPr>
        <w:t>кадемиялық күнтізбе</w:t>
      </w:r>
      <w:r w:rsidR="009D0552" w:rsidRPr="00C707B1">
        <w:rPr>
          <w:sz w:val="24"/>
          <w:szCs w:val="24"/>
          <w:lang w:val="kk-KZ"/>
        </w:rPr>
        <w:t>-демалыс күндерін (демалыс және мереке күндерін)</w:t>
      </w:r>
      <w:r>
        <w:rPr>
          <w:sz w:val="24"/>
          <w:szCs w:val="24"/>
          <w:lang w:val="kk-KZ"/>
        </w:rPr>
        <w:t xml:space="preserve"> </w:t>
      </w:r>
      <w:r w:rsidR="009D0552" w:rsidRPr="00C707B1">
        <w:rPr>
          <w:sz w:val="24"/>
          <w:szCs w:val="24"/>
          <w:lang w:val="kk-KZ"/>
        </w:rPr>
        <w:t>көрсете отырып, оқу жылы ішінде оқу және бақылау іс-шараларын өткізу күнтізбесі;</w:t>
      </w:r>
    </w:p>
    <w:p w:rsidR="009D0552" w:rsidRPr="00F321A3" w:rsidRDefault="009D0552" w:rsidP="009D0552">
      <w:pPr>
        <w:tabs>
          <w:tab w:val="left" w:pos="993"/>
        </w:tabs>
        <w:ind w:right="285" w:firstLine="621"/>
        <w:jc w:val="both"/>
        <w:rPr>
          <w:sz w:val="24"/>
          <w:szCs w:val="24"/>
          <w:lang w:val="kk-KZ"/>
        </w:rPr>
      </w:pPr>
      <w:r w:rsidRPr="00F321A3">
        <w:rPr>
          <w:b/>
          <w:sz w:val="24"/>
          <w:szCs w:val="24"/>
          <w:lang w:val="kk-KZ"/>
        </w:rPr>
        <w:t>академиялық демалыс</w:t>
      </w:r>
      <w:r w:rsidRPr="00F321A3">
        <w:rPr>
          <w:sz w:val="24"/>
          <w:szCs w:val="24"/>
          <w:lang w:val="kk-KZ"/>
        </w:rPr>
        <w:t xml:space="preserve"> - резидентура тыңдаушысы медициналық көрсеткіштер бойынша және өзге де ерекше жағдайларда оқуын уақытша тоқтататын кезең;</w:t>
      </w:r>
    </w:p>
    <w:p w:rsidR="009D0552" w:rsidRPr="00F321A3" w:rsidRDefault="009D0552" w:rsidP="009D0552">
      <w:pPr>
        <w:tabs>
          <w:tab w:val="left" w:pos="993"/>
        </w:tabs>
        <w:ind w:right="285" w:firstLine="621"/>
        <w:jc w:val="both"/>
        <w:rPr>
          <w:sz w:val="24"/>
          <w:szCs w:val="24"/>
          <w:lang w:val="kk-KZ"/>
        </w:rPr>
      </w:pPr>
      <w:r w:rsidRPr="00F321A3">
        <w:rPr>
          <w:b/>
          <w:sz w:val="24"/>
          <w:szCs w:val="24"/>
          <w:lang w:val="kk-KZ"/>
        </w:rPr>
        <w:t>академиялық кезең</w:t>
      </w:r>
      <w:r w:rsidR="00FB1DFE">
        <w:rPr>
          <w:b/>
          <w:sz w:val="24"/>
          <w:szCs w:val="24"/>
          <w:lang w:val="kk-KZ"/>
        </w:rPr>
        <w:t xml:space="preserve"> </w:t>
      </w:r>
      <w:r w:rsidRPr="00F321A3">
        <w:rPr>
          <w:sz w:val="24"/>
          <w:szCs w:val="24"/>
          <w:lang w:val="kk-KZ"/>
        </w:rPr>
        <w:t>-</w:t>
      </w:r>
      <w:r w:rsidR="00FB1DFE">
        <w:rPr>
          <w:sz w:val="24"/>
          <w:szCs w:val="24"/>
          <w:lang w:val="kk-KZ"/>
        </w:rPr>
        <w:t xml:space="preserve"> </w:t>
      </w:r>
      <w:r w:rsidRPr="00F321A3">
        <w:rPr>
          <w:sz w:val="24"/>
          <w:szCs w:val="24"/>
          <w:lang w:val="kk-KZ"/>
        </w:rPr>
        <w:t>білім беру ұйымы дербес белгілейтін резидентура тыңдаушысын теориялық және практикалық оқыту кезеңі академиялық кезеңнің ұзақтығы бір оқу жылын құрайды;</w:t>
      </w:r>
    </w:p>
    <w:p w:rsidR="009D0552" w:rsidRPr="00F321A3" w:rsidRDefault="009D0552" w:rsidP="009D0552">
      <w:pPr>
        <w:tabs>
          <w:tab w:val="left" w:pos="993"/>
        </w:tabs>
        <w:ind w:right="285" w:firstLine="621"/>
        <w:jc w:val="both"/>
        <w:rPr>
          <w:sz w:val="24"/>
          <w:szCs w:val="24"/>
          <w:lang w:val="kk-KZ"/>
        </w:rPr>
      </w:pPr>
      <w:r w:rsidRPr="00F321A3">
        <w:rPr>
          <w:b/>
          <w:sz w:val="24"/>
          <w:szCs w:val="24"/>
          <w:lang w:val="kk-KZ"/>
        </w:rPr>
        <w:t>білім алушының академиялық рейтингі</w:t>
      </w:r>
      <w:r w:rsidR="00FB1DFE">
        <w:rPr>
          <w:sz w:val="24"/>
          <w:szCs w:val="24"/>
          <w:lang w:val="kk-KZ"/>
        </w:rPr>
        <w:t xml:space="preserve"> </w:t>
      </w:r>
      <w:r w:rsidRPr="00F321A3">
        <w:rPr>
          <w:sz w:val="24"/>
          <w:szCs w:val="24"/>
          <w:lang w:val="kk-KZ"/>
        </w:rPr>
        <w:t>-</w:t>
      </w:r>
      <w:r w:rsidR="00FB1DFE">
        <w:rPr>
          <w:sz w:val="24"/>
          <w:szCs w:val="24"/>
          <w:lang w:val="kk-KZ"/>
        </w:rPr>
        <w:t xml:space="preserve"> </w:t>
      </w:r>
      <w:r w:rsidRPr="00F321A3">
        <w:rPr>
          <w:sz w:val="24"/>
          <w:szCs w:val="24"/>
          <w:lang w:val="kk-KZ"/>
        </w:rPr>
        <w:t>аралық аттестаттау нәтижелері бойынша жасалатын пәндердің оқу бағдарламасын меңгеру деңгейінің сандық көрсеткіші;</w:t>
      </w:r>
    </w:p>
    <w:p w:rsidR="009D0552" w:rsidRPr="00F321A3" w:rsidRDefault="009D0552" w:rsidP="009D0552">
      <w:pPr>
        <w:tabs>
          <w:tab w:val="left" w:pos="993"/>
        </w:tabs>
        <w:ind w:right="285" w:firstLine="621"/>
        <w:jc w:val="both"/>
        <w:rPr>
          <w:sz w:val="24"/>
          <w:szCs w:val="24"/>
          <w:lang w:val="kk-KZ"/>
        </w:rPr>
      </w:pPr>
      <w:r w:rsidRPr="00F321A3">
        <w:rPr>
          <w:b/>
          <w:sz w:val="24"/>
          <w:szCs w:val="24"/>
          <w:lang w:val="kk-KZ"/>
        </w:rPr>
        <w:t>академиялық сағат</w:t>
      </w:r>
      <w:r w:rsidR="00FB1DFE">
        <w:rPr>
          <w:sz w:val="24"/>
          <w:szCs w:val="24"/>
          <w:lang w:val="kk-KZ"/>
        </w:rPr>
        <w:t xml:space="preserve"> </w:t>
      </w:r>
      <w:r w:rsidRPr="00F321A3">
        <w:rPr>
          <w:sz w:val="24"/>
          <w:szCs w:val="24"/>
          <w:lang w:val="kk-KZ"/>
        </w:rPr>
        <w:t>-</w:t>
      </w:r>
      <w:r w:rsidR="00FB1DFE">
        <w:rPr>
          <w:sz w:val="24"/>
          <w:szCs w:val="24"/>
          <w:lang w:val="kk-KZ"/>
        </w:rPr>
        <w:t xml:space="preserve"> </w:t>
      </w:r>
      <w:r w:rsidRPr="00F321A3">
        <w:rPr>
          <w:sz w:val="24"/>
          <w:szCs w:val="24"/>
          <w:lang w:val="kk-KZ"/>
        </w:rPr>
        <w:t>білім алушының оқытушымен/клиникалық тәлімгермен оқу сабақтарының барлық түрлеріндегі кесте бойынша немесе жеке бекітілген кесте бойынша байланыс жұмысының уақыты;</w:t>
      </w:r>
    </w:p>
    <w:p w:rsidR="009D0552" w:rsidRPr="00F321A3" w:rsidRDefault="009D0552" w:rsidP="009D0552">
      <w:pPr>
        <w:tabs>
          <w:tab w:val="left" w:pos="993"/>
        </w:tabs>
        <w:ind w:right="285" w:firstLine="621"/>
        <w:jc w:val="both"/>
        <w:rPr>
          <w:sz w:val="24"/>
          <w:szCs w:val="24"/>
          <w:lang w:val="kk-KZ"/>
        </w:rPr>
      </w:pPr>
      <w:r w:rsidRPr="00F321A3">
        <w:rPr>
          <w:b/>
          <w:sz w:val="24"/>
          <w:szCs w:val="24"/>
          <w:lang w:val="kk-KZ"/>
        </w:rPr>
        <w:t>оқу жетістіктерін бағалаудың балдық-рейтингтік әріптік жүйесі</w:t>
      </w:r>
      <w:r w:rsidR="00FB1DFE">
        <w:rPr>
          <w:sz w:val="24"/>
          <w:szCs w:val="24"/>
          <w:lang w:val="kk-KZ"/>
        </w:rPr>
        <w:t xml:space="preserve"> </w:t>
      </w:r>
      <w:r w:rsidRPr="00F321A3">
        <w:rPr>
          <w:sz w:val="24"/>
          <w:szCs w:val="24"/>
          <w:lang w:val="kk-KZ"/>
        </w:rPr>
        <w:t>-</w:t>
      </w:r>
      <w:r w:rsidR="00FB1DFE">
        <w:rPr>
          <w:sz w:val="24"/>
          <w:szCs w:val="24"/>
          <w:lang w:val="kk-KZ"/>
        </w:rPr>
        <w:t xml:space="preserve"> </w:t>
      </w:r>
      <w:r w:rsidRPr="00F321A3">
        <w:rPr>
          <w:sz w:val="24"/>
          <w:szCs w:val="24"/>
          <w:lang w:val="kk-KZ"/>
        </w:rPr>
        <w:t>халықаралық практикада қабылданған цифрлық баламасы бар әріптік жүйеге сәйкес келетін және білім алушының рейтингі</w:t>
      </w:r>
      <w:r w:rsidR="00C707B1">
        <w:rPr>
          <w:sz w:val="24"/>
          <w:szCs w:val="24"/>
          <w:lang w:val="kk-KZ"/>
        </w:rPr>
        <w:t>сі</w:t>
      </w:r>
      <w:r w:rsidRPr="00F321A3">
        <w:rPr>
          <w:sz w:val="24"/>
          <w:szCs w:val="24"/>
          <w:lang w:val="kk-KZ"/>
        </w:rPr>
        <w:t xml:space="preserve">н белгілеуге мүмкіндік беретін </w:t>
      </w:r>
      <w:r w:rsidR="00C707B1">
        <w:rPr>
          <w:sz w:val="24"/>
          <w:szCs w:val="24"/>
          <w:lang w:val="kk-KZ"/>
        </w:rPr>
        <w:t xml:space="preserve">балл түріндегі </w:t>
      </w:r>
      <w:r w:rsidRPr="00F321A3">
        <w:rPr>
          <w:sz w:val="24"/>
          <w:szCs w:val="24"/>
          <w:lang w:val="kk-KZ"/>
        </w:rPr>
        <w:t xml:space="preserve">оқу жетістіктерінің деңгейін бағалау жүйесі; </w:t>
      </w:r>
    </w:p>
    <w:p w:rsidR="009D0552" w:rsidRPr="00F321A3" w:rsidRDefault="00FB1DFE" w:rsidP="009D0552">
      <w:pPr>
        <w:tabs>
          <w:tab w:val="left" w:pos="993"/>
        </w:tabs>
        <w:ind w:right="285" w:firstLine="621"/>
        <w:jc w:val="both"/>
        <w:rPr>
          <w:sz w:val="24"/>
          <w:szCs w:val="24"/>
          <w:lang w:val="kk-KZ"/>
        </w:rPr>
      </w:pPr>
      <w:r w:rsidRPr="00F321A3">
        <w:rPr>
          <w:b/>
          <w:sz w:val="24"/>
          <w:szCs w:val="24"/>
          <w:lang w:val="kk-KZ"/>
        </w:rPr>
        <w:t>журнал клубы</w:t>
      </w:r>
      <w:r w:rsidRPr="00F321A3">
        <w:rPr>
          <w:sz w:val="24"/>
          <w:szCs w:val="24"/>
          <w:lang w:val="kk-KZ"/>
        </w:rPr>
        <w:t xml:space="preserve"> </w:t>
      </w:r>
      <w:r w:rsidR="009D0552" w:rsidRPr="00F321A3">
        <w:rPr>
          <w:sz w:val="24"/>
          <w:szCs w:val="24"/>
          <w:lang w:val="kk-KZ"/>
        </w:rPr>
        <w:t>– білім мен дағдыларды жетілдіру мақсатында медицинаның қызықтыратын саласындағы озық ғылыми әдебиеттермен танысу үшін тұрақты негізде өткізілетін іс-шара;</w:t>
      </w:r>
    </w:p>
    <w:p w:rsidR="009D0552" w:rsidRPr="00F321A3" w:rsidRDefault="009D0552" w:rsidP="009D0552">
      <w:pPr>
        <w:tabs>
          <w:tab w:val="left" w:pos="993"/>
        </w:tabs>
        <w:ind w:right="285" w:firstLine="621"/>
        <w:jc w:val="both"/>
        <w:rPr>
          <w:sz w:val="24"/>
          <w:szCs w:val="24"/>
          <w:lang w:val="kk-KZ"/>
        </w:rPr>
      </w:pPr>
      <w:r w:rsidRPr="00F321A3">
        <w:rPr>
          <w:b/>
          <w:sz w:val="24"/>
          <w:szCs w:val="24"/>
          <w:lang w:val="kk-KZ"/>
        </w:rPr>
        <w:t>оқу пәніне жазылу</w:t>
      </w:r>
      <w:r w:rsidRPr="00F321A3">
        <w:rPr>
          <w:sz w:val="24"/>
          <w:szCs w:val="24"/>
          <w:lang w:val="kk-KZ"/>
        </w:rPr>
        <w:t>-білім алушыларды оқу пәндеріне алдын ала жазылу рәсімі;</w:t>
      </w:r>
    </w:p>
    <w:p w:rsidR="009D0552" w:rsidRPr="00F321A3" w:rsidRDefault="00FB1DFE" w:rsidP="009D0552">
      <w:pPr>
        <w:tabs>
          <w:tab w:val="left" w:pos="993"/>
        </w:tabs>
        <w:ind w:right="285" w:firstLine="621"/>
        <w:jc w:val="both"/>
        <w:rPr>
          <w:sz w:val="24"/>
          <w:szCs w:val="24"/>
          <w:lang w:val="kk-KZ"/>
        </w:rPr>
      </w:pPr>
      <w:r w:rsidRPr="00FB1DFE">
        <w:rPr>
          <w:b/>
          <w:sz w:val="24"/>
          <w:szCs w:val="24"/>
          <w:lang w:val="kk-KZ"/>
        </w:rPr>
        <w:t>ж</w:t>
      </w:r>
      <w:r w:rsidR="009D0552" w:rsidRPr="00F321A3">
        <w:rPr>
          <w:b/>
          <w:sz w:val="24"/>
          <w:szCs w:val="24"/>
          <w:lang w:val="kk-KZ"/>
        </w:rPr>
        <w:t>еке оқу жоспары</w:t>
      </w:r>
      <w:r w:rsidR="009D0552" w:rsidRPr="00F321A3">
        <w:rPr>
          <w:sz w:val="24"/>
          <w:szCs w:val="24"/>
          <w:lang w:val="kk-KZ"/>
        </w:rPr>
        <w:t>-үлгілік оқу жоспары мен элективті пәндер каталогы негізінде куратордың көмегімен білім алушылардың әрбір оқу жылына дербес қалыптастырылатын оқу жоспары;</w:t>
      </w:r>
    </w:p>
    <w:p w:rsidR="009D0552" w:rsidRPr="00F321A3" w:rsidRDefault="009D0552" w:rsidP="009D0552">
      <w:pPr>
        <w:tabs>
          <w:tab w:val="left" w:pos="993"/>
        </w:tabs>
        <w:ind w:right="285" w:firstLine="621"/>
        <w:jc w:val="both"/>
        <w:rPr>
          <w:sz w:val="24"/>
          <w:szCs w:val="24"/>
          <w:lang w:val="kk-KZ"/>
        </w:rPr>
      </w:pPr>
      <w:r w:rsidRPr="00F321A3">
        <w:rPr>
          <w:b/>
          <w:sz w:val="24"/>
          <w:szCs w:val="24"/>
          <w:lang w:val="kk-KZ"/>
        </w:rPr>
        <w:t>резидентура тыңдаушысының зерттеу жұмысы</w:t>
      </w:r>
      <w:r w:rsidR="00FB1DFE">
        <w:rPr>
          <w:sz w:val="24"/>
          <w:szCs w:val="24"/>
          <w:lang w:val="kk-KZ"/>
        </w:rPr>
        <w:t xml:space="preserve"> </w:t>
      </w:r>
      <w:r w:rsidRPr="00F321A3">
        <w:rPr>
          <w:sz w:val="24"/>
          <w:szCs w:val="24"/>
          <w:lang w:val="kk-KZ"/>
        </w:rPr>
        <w:t>-</w:t>
      </w:r>
      <w:r w:rsidR="00FB1DFE">
        <w:rPr>
          <w:sz w:val="24"/>
          <w:szCs w:val="24"/>
          <w:lang w:val="kk-KZ"/>
        </w:rPr>
        <w:t xml:space="preserve"> </w:t>
      </w:r>
      <w:r w:rsidRPr="00F321A3">
        <w:rPr>
          <w:sz w:val="24"/>
          <w:szCs w:val="24"/>
          <w:lang w:val="kk-KZ"/>
        </w:rPr>
        <w:t>барабар зерттеу сұрақтарын тұжырымдау дағдыларын игеру, кәсіби әдебиеттерді сыни тұрғыдан бағалау, күнделікті қызметінде Халықаралық дерекқорларды тиімді пайдалану, зерттеу тобының жұмысына қатысу мақсатында зерттеулер жүргізуге байланысты жұмыс;</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резидентура түлектерін қорытынды аттестаттау</w:t>
      </w:r>
      <w:r w:rsidRPr="00F321A3">
        <w:rPr>
          <w:bCs/>
          <w:spacing w:val="2"/>
          <w:sz w:val="24"/>
          <w:szCs w:val="24"/>
          <w:lang w:val="kk-KZ"/>
        </w:rPr>
        <w:t>-резидентура түлектерінің қалыптасқан кәсі</w:t>
      </w:r>
      <w:r w:rsidR="00C707B1">
        <w:rPr>
          <w:bCs/>
          <w:spacing w:val="2"/>
          <w:sz w:val="24"/>
          <w:szCs w:val="24"/>
          <w:lang w:val="kk-KZ"/>
        </w:rPr>
        <w:t xml:space="preserve">птік </w:t>
      </w:r>
      <w:r w:rsidRPr="00F321A3">
        <w:rPr>
          <w:bCs/>
          <w:spacing w:val="2"/>
          <w:sz w:val="24"/>
          <w:szCs w:val="24"/>
          <w:lang w:val="kk-KZ"/>
        </w:rPr>
        <w:t>құзыреттерін, кәсі</w:t>
      </w:r>
      <w:r w:rsidR="008E223A">
        <w:rPr>
          <w:bCs/>
          <w:spacing w:val="2"/>
          <w:sz w:val="24"/>
          <w:szCs w:val="24"/>
          <w:lang w:val="kk-KZ"/>
        </w:rPr>
        <w:t>птік</w:t>
      </w:r>
      <w:r w:rsidRPr="00F321A3">
        <w:rPr>
          <w:bCs/>
          <w:spacing w:val="2"/>
          <w:sz w:val="24"/>
          <w:szCs w:val="24"/>
          <w:lang w:val="kk-KZ"/>
        </w:rPr>
        <w:t xml:space="preserve"> міндеттерді орындауға да</w:t>
      </w:r>
      <w:r w:rsidR="008E223A">
        <w:rPr>
          <w:bCs/>
          <w:spacing w:val="2"/>
          <w:sz w:val="24"/>
          <w:szCs w:val="24"/>
          <w:lang w:val="kk-KZ"/>
        </w:rPr>
        <w:t>ярлығын</w:t>
      </w:r>
      <w:r w:rsidRPr="00F321A3">
        <w:rPr>
          <w:bCs/>
          <w:spacing w:val="2"/>
          <w:sz w:val="24"/>
          <w:szCs w:val="24"/>
          <w:lang w:val="kk-KZ"/>
        </w:rPr>
        <w:t xml:space="preserve"> және олардың даярлығының мемлекеттік жалпыға міндетті білім беру стандартының талаптарына сәйкестігін бағалау рәсімі;</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қорытынды бақылау</w:t>
      </w:r>
      <w:r w:rsidRPr="00F321A3">
        <w:rPr>
          <w:bCs/>
          <w:spacing w:val="2"/>
          <w:sz w:val="24"/>
          <w:szCs w:val="24"/>
          <w:lang w:val="kk-KZ"/>
        </w:rPr>
        <w:t xml:space="preserve">-емтихан нысанында өткізілетін оқу пәнінің бағдарламасын игеру сапасын бағалау мақсатында білім алушылардың оқу жетістіктерін бақылау, егер пән бірнеше </w:t>
      </w:r>
      <w:r w:rsidRPr="00F321A3">
        <w:rPr>
          <w:bCs/>
          <w:spacing w:val="2"/>
          <w:sz w:val="24"/>
          <w:szCs w:val="24"/>
          <w:lang w:val="kk-KZ"/>
        </w:rPr>
        <w:lastRenderedPageBreak/>
        <w:t>академиялық кезең ішінде зерделенсе, онда қорытынды бақылау осы академиялық кезеңде зерделенген пәннің бөлігі бойынша жүргізілуі мүмкін;</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кафедра</w:t>
      </w:r>
      <w:r w:rsidRPr="00F321A3">
        <w:rPr>
          <w:bCs/>
          <w:spacing w:val="2"/>
          <w:sz w:val="24"/>
          <w:szCs w:val="24"/>
          <w:lang w:val="kk-KZ"/>
        </w:rPr>
        <w:t xml:space="preserve">-оқу, ғылыми, әдістемелік және тәрбие жұмыстарын жүзеге асыратын </w:t>
      </w:r>
      <w:r w:rsidR="009B45AD">
        <w:rPr>
          <w:bCs/>
          <w:spacing w:val="2"/>
          <w:sz w:val="24"/>
          <w:szCs w:val="24"/>
          <w:lang w:val="kk-KZ"/>
        </w:rPr>
        <w:t>О</w:t>
      </w:r>
      <w:r w:rsidRPr="00F321A3">
        <w:rPr>
          <w:bCs/>
          <w:spacing w:val="2"/>
          <w:sz w:val="24"/>
          <w:szCs w:val="24"/>
          <w:lang w:val="kk-KZ"/>
        </w:rPr>
        <w:t>рталықтың дербес құрылымдық бөлімшесі;</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электив пәндер каталогы</w:t>
      </w:r>
      <w:r w:rsidRPr="00F321A3">
        <w:rPr>
          <w:bCs/>
          <w:spacing w:val="2"/>
          <w:sz w:val="24"/>
          <w:szCs w:val="24"/>
          <w:lang w:val="kk-KZ"/>
        </w:rPr>
        <w:t>-таңдау компонентінің барлық пәндерінің қысқаша сипаттамасын қамтитын жүйеленген аннотацияланған тізбесі;</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білім алушылардың оқу жетістіктерін бақылау</w:t>
      </w:r>
      <w:r w:rsidRPr="00F321A3">
        <w:rPr>
          <w:bCs/>
          <w:spacing w:val="2"/>
          <w:sz w:val="24"/>
          <w:szCs w:val="24"/>
          <w:lang w:val="kk-KZ"/>
        </w:rPr>
        <w:t>-білім беру ұйымы дербес айқындайтын бақылаудың (ағымдағы, аралық және қорытынды) және аттестаттаудың әртүрлі нысандарымен оқыту нәтижелерін игеру деңгейін тексеру;</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кредит</w:t>
      </w:r>
      <w:r w:rsidRPr="00F321A3">
        <w:rPr>
          <w:bCs/>
          <w:spacing w:val="2"/>
          <w:sz w:val="24"/>
          <w:szCs w:val="24"/>
          <w:lang w:val="kk-KZ"/>
        </w:rPr>
        <w:t>-білім алушының, оқытушының/клиникалық тәлімгердің оқу жұмысының көлемін өлшеудің бірыңғай бірлігі;</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 xml:space="preserve">кредиттік </w:t>
      </w:r>
      <w:r w:rsidR="00974295" w:rsidRPr="00F321A3">
        <w:rPr>
          <w:b/>
          <w:bCs/>
          <w:spacing w:val="2"/>
          <w:sz w:val="24"/>
          <w:szCs w:val="24"/>
          <w:lang w:val="kk-KZ"/>
        </w:rPr>
        <w:t xml:space="preserve">оқыту </w:t>
      </w:r>
      <w:r w:rsidRPr="00F321A3">
        <w:rPr>
          <w:b/>
          <w:bCs/>
          <w:spacing w:val="2"/>
          <w:sz w:val="24"/>
          <w:szCs w:val="24"/>
          <w:lang w:val="kk-KZ"/>
        </w:rPr>
        <w:t>технологиясы</w:t>
      </w:r>
      <w:r w:rsidRPr="00F321A3">
        <w:rPr>
          <w:bCs/>
          <w:spacing w:val="2"/>
          <w:sz w:val="24"/>
          <w:szCs w:val="24"/>
          <w:lang w:val="kk-KZ"/>
        </w:rPr>
        <w:t>-академиялық кредиттерді жинақтай отырып, білім алушылардың пәндерді зерделеу реттілігін таңдау</w:t>
      </w:r>
      <w:r w:rsidR="00974295">
        <w:rPr>
          <w:bCs/>
          <w:spacing w:val="2"/>
          <w:sz w:val="24"/>
          <w:szCs w:val="24"/>
          <w:lang w:val="kk-KZ"/>
        </w:rPr>
        <w:t>ы</w:t>
      </w:r>
      <w:r w:rsidRPr="00F321A3">
        <w:rPr>
          <w:bCs/>
          <w:spacing w:val="2"/>
          <w:sz w:val="24"/>
          <w:szCs w:val="24"/>
          <w:lang w:val="kk-KZ"/>
        </w:rPr>
        <w:t xml:space="preserve"> және </w:t>
      </w:r>
      <w:r w:rsidR="00974295">
        <w:rPr>
          <w:bCs/>
          <w:spacing w:val="2"/>
          <w:sz w:val="24"/>
          <w:szCs w:val="24"/>
          <w:lang w:val="kk-KZ"/>
        </w:rPr>
        <w:t>дербес</w:t>
      </w:r>
      <w:r w:rsidRPr="00F321A3">
        <w:rPr>
          <w:bCs/>
          <w:spacing w:val="2"/>
          <w:sz w:val="24"/>
          <w:szCs w:val="24"/>
          <w:lang w:val="kk-KZ"/>
        </w:rPr>
        <w:t xml:space="preserve"> жоспарлау</w:t>
      </w:r>
      <w:r w:rsidR="00974295">
        <w:rPr>
          <w:bCs/>
          <w:spacing w:val="2"/>
          <w:sz w:val="24"/>
          <w:szCs w:val="24"/>
          <w:lang w:val="kk-KZ"/>
        </w:rPr>
        <w:t>ы</w:t>
      </w:r>
      <w:r w:rsidRPr="00F321A3">
        <w:rPr>
          <w:bCs/>
          <w:spacing w:val="2"/>
          <w:sz w:val="24"/>
          <w:szCs w:val="24"/>
          <w:lang w:val="kk-KZ"/>
        </w:rPr>
        <w:t xml:space="preserve"> негізінде</w:t>
      </w:r>
      <w:r w:rsidR="00974295">
        <w:rPr>
          <w:bCs/>
          <w:spacing w:val="2"/>
          <w:sz w:val="24"/>
          <w:szCs w:val="24"/>
          <w:lang w:val="kk-KZ"/>
        </w:rPr>
        <w:t>гі</w:t>
      </w:r>
      <w:r w:rsidRPr="00F321A3">
        <w:rPr>
          <w:bCs/>
          <w:spacing w:val="2"/>
          <w:sz w:val="24"/>
          <w:szCs w:val="24"/>
          <w:lang w:val="kk-KZ"/>
        </w:rPr>
        <w:t xml:space="preserve"> оқыту;</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клиникалық тәлімгер (куратор)</w:t>
      </w:r>
      <w:r w:rsidRPr="00F321A3">
        <w:rPr>
          <w:bCs/>
          <w:spacing w:val="2"/>
          <w:sz w:val="24"/>
          <w:szCs w:val="24"/>
          <w:lang w:val="kk-KZ"/>
        </w:rPr>
        <w:t xml:space="preserve"> - резидентура тыңдаушысына бекітілген, кемінде бес жыл жұмыс өтілі бар, академиялық тәлімгердің функцияларын қамтамасыз ететін, жеке оқу жоспарын қалыптастыруға және іске асыруға қатысатын, білім алушының клиникалық, білім беру және зерттеу қызметіне басшылықты жүзеге асыратын тұлға;</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білім беру бағдарламасы</w:t>
      </w:r>
      <w:r w:rsidRPr="00F321A3">
        <w:rPr>
          <w:bCs/>
          <w:spacing w:val="2"/>
          <w:sz w:val="24"/>
          <w:szCs w:val="24"/>
          <w:lang w:val="kk-KZ"/>
        </w:rPr>
        <w:t>-оқытудың мақсаттарын, нәтижелері мен мазмұнын, білім беру процесін ұйымдастыруды, оларды іске асыру тәсілдері мен әдістерін, оқыту нәтижелерін бағалау өлшемдерін қамтитын білім берудің негізгі сипаттамаларының бірыңғай кешені;</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оқытушы</w:t>
      </w:r>
      <w:r w:rsidRPr="00F321A3">
        <w:rPr>
          <w:bCs/>
          <w:spacing w:val="2"/>
          <w:sz w:val="24"/>
          <w:szCs w:val="24"/>
          <w:lang w:val="kk-KZ"/>
        </w:rPr>
        <w:t>-резидентураның тыңдаушысына қажетті теориялық білімді меңгеру үшін бекітілген тұлға;</w:t>
      </w:r>
    </w:p>
    <w:p w:rsidR="00FB1DFE" w:rsidRPr="00F321A3" w:rsidRDefault="00FB1DFE" w:rsidP="00FB1DFE">
      <w:pPr>
        <w:tabs>
          <w:tab w:val="left" w:pos="993"/>
        </w:tabs>
        <w:ind w:right="285" w:firstLine="621"/>
        <w:jc w:val="both"/>
        <w:rPr>
          <w:bCs/>
          <w:spacing w:val="2"/>
          <w:sz w:val="24"/>
          <w:szCs w:val="24"/>
          <w:lang w:val="kk-KZ"/>
        </w:rPr>
      </w:pPr>
      <w:r w:rsidRPr="00FB1DFE">
        <w:rPr>
          <w:b/>
          <w:bCs/>
          <w:spacing w:val="2"/>
          <w:sz w:val="24"/>
          <w:szCs w:val="24"/>
          <w:lang w:val="kk-KZ"/>
        </w:rPr>
        <w:t>п</w:t>
      </w:r>
      <w:r w:rsidRPr="00F321A3">
        <w:rPr>
          <w:b/>
          <w:bCs/>
          <w:spacing w:val="2"/>
          <w:sz w:val="24"/>
          <w:szCs w:val="24"/>
          <w:lang w:val="kk-KZ"/>
        </w:rPr>
        <w:t>ререквизиттер</w:t>
      </w:r>
      <w:r w:rsidRPr="00F321A3">
        <w:rPr>
          <w:bCs/>
          <w:spacing w:val="2"/>
          <w:sz w:val="24"/>
          <w:szCs w:val="24"/>
          <w:lang w:val="kk-KZ"/>
        </w:rPr>
        <w:t xml:space="preserve">-оқытылатын пәнді игеру үшін қажетті білім, </w:t>
      </w:r>
      <w:r w:rsidR="007B4D13">
        <w:rPr>
          <w:bCs/>
          <w:spacing w:val="2"/>
          <w:sz w:val="24"/>
          <w:szCs w:val="24"/>
          <w:lang w:val="kk-KZ"/>
        </w:rPr>
        <w:t>икемділіктер</w:t>
      </w:r>
      <w:r w:rsidRPr="00F321A3">
        <w:rPr>
          <w:bCs/>
          <w:spacing w:val="2"/>
          <w:sz w:val="24"/>
          <w:szCs w:val="24"/>
          <w:lang w:val="kk-KZ"/>
        </w:rPr>
        <w:t xml:space="preserve"> мен дағдылар</w:t>
      </w:r>
      <w:r w:rsidR="007B4D13">
        <w:rPr>
          <w:bCs/>
          <w:spacing w:val="2"/>
          <w:sz w:val="24"/>
          <w:szCs w:val="24"/>
          <w:lang w:val="kk-KZ"/>
        </w:rPr>
        <w:t>д</w:t>
      </w:r>
      <w:r w:rsidRPr="00F321A3">
        <w:rPr>
          <w:bCs/>
          <w:spacing w:val="2"/>
          <w:sz w:val="24"/>
          <w:szCs w:val="24"/>
          <w:lang w:val="kk-KZ"/>
        </w:rPr>
        <w:t>ы</w:t>
      </w:r>
      <w:r w:rsidR="007B4D13">
        <w:rPr>
          <w:bCs/>
          <w:spacing w:val="2"/>
          <w:sz w:val="24"/>
          <w:szCs w:val="24"/>
          <w:lang w:val="kk-KZ"/>
        </w:rPr>
        <w:t xml:space="preserve"> қамтитын </w:t>
      </w:r>
      <w:r w:rsidRPr="00F321A3">
        <w:rPr>
          <w:bCs/>
          <w:spacing w:val="2"/>
          <w:sz w:val="24"/>
          <w:szCs w:val="24"/>
          <w:lang w:val="kk-KZ"/>
        </w:rPr>
        <w:t xml:space="preserve"> пәндер;</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білім алушыларды аралық аттестаттау</w:t>
      </w:r>
      <w:r w:rsidRPr="00F321A3">
        <w:rPr>
          <w:bCs/>
          <w:spacing w:val="2"/>
          <w:sz w:val="24"/>
          <w:szCs w:val="24"/>
          <w:lang w:val="kk-KZ"/>
        </w:rPr>
        <w:t xml:space="preserve"> – білім алушылардың осы академиялық кезеңде бір оқу пәнінің және (немесе) модульдің бір бөлігінің немесе бүкіл көлемінің мазмұнын оны аяқтағаннан кейін меңгеру сапасын бағалау мақсатында жүргізілетін рәсім;</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кәсіптік практика</w:t>
      </w:r>
      <w:r w:rsidRPr="00F321A3">
        <w:rPr>
          <w:bCs/>
          <w:spacing w:val="2"/>
          <w:sz w:val="24"/>
          <w:szCs w:val="24"/>
          <w:lang w:val="kk-KZ"/>
        </w:rPr>
        <w:t>-болашақ кәсіптік қызметпен байланысты жұмыстардың белгілі бір түрлерін орындау процесінде теориялық білімді, іскерлікті бекітуге, практикалық дағдылар мен құзыреттерді игеруге және дамытуға бағытталған оқу іс-әрекетінің түрі;</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оқу жұмыс жоспары</w:t>
      </w:r>
      <w:r w:rsidRPr="00F321A3">
        <w:rPr>
          <w:bCs/>
          <w:spacing w:val="2"/>
          <w:sz w:val="24"/>
          <w:szCs w:val="24"/>
          <w:lang w:val="kk-KZ"/>
        </w:rPr>
        <w:t>-білім беру ұйымы мамандықтың үлгілік оқу жоспары және білім алушылардың жеке оқу жоспарлары негізінде дербес әзірлейтін құжат;</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жұмыс оқу бағдарламасы</w:t>
      </w:r>
      <w:r w:rsidRPr="00F321A3">
        <w:rPr>
          <w:bCs/>
          <w:spacing w:val="2"/>
          <w:sz w:val="24"/>
          <w:szCs w:val="24"/>
          <w:lang w:val="kk-KZ"/>
        </w:rPr>
        <w:t>-оқу мақсаттарын, нәтижелері мен мазмұнын, білім беру процесін ұйымдастыруды, оқу нәтижелерін бағалау өлшемдерін қамтитын құжат;</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резидентура</w:t>
      </w:r>
      <w:r w:rsidRPr="00F321A3">
        <w:rPr>
          <w:bCs/>
          <w:spacing w:val="2"/>
          <w:sz w:val="24"/>
          <w:szCs w:val="24"/>
          <w:lang w:val="kk-KZ"/>
        </w:rPr>
        <w:t>-клиникалық мамандықтар бойынша жоғары оқу орнынан кейінгі тереңдетілген медициналық білім алу нысаны;</w:t>
      </w:r>
    </w:p>
    <w:p w:rsidR="00FB1DFE" w:rsidRPr="00F321A3" w:rsidRDefault="007B4D13" w:rsidP="00FB1DFE">
      <w:pPr>
        <w:tabs>
          <w:tab w:val="left" w:pos="993"/>
        </w:tabs>
        <w:ind w:right="285" w:firstLine="621"/>
        <w:jc w:val="both"/>
        <w:rPr>
          <w:bCs/>
          <w:spacing w:val="2"/>
          <w:sz w:val="24"/>
          <w:szCs w:val="24"/>
          <w:lang w:val="kk-KZ"/>
        </w:rPr>
      </w:pPr>
      <w:r>
        <w:rPr>
          <w:b/>
          <w:bCs/>
          <w:spacing w:val="2"/>
          <w:sz w:val="24"/>
          <w:szCs w:val="24"/>
          <w:lang w:val="kk-KZ"/>
        </w:rPr>
        <w:t>межелік</w:t>
      </w:r>
      <w:r w:rsidR="00FB1DFE" w:rsidRPr="00F321A3">
        <w:rPr>
          <w:b/>
          <w:bCs/>
          <w:spacing w:val="2"/>
          <w:sz w:val="24"/>
          <w:szCs w:val="24"/>
          <w:lang w:val="kk-KZ"/>
        </w:rPr>
        <w:t xml:space="preserve"> бақылау</w:t>
      </w:r>
      <w:r w:rsidR="00FB1DFE" w:rsidRPr="00F321A3">
        <w:rPr>
          <w:bCs/>
          <w:spacing w:val="2"/>
          <w:sz w:val="24"/>
          <w:szCs w:val="24"/>
          <w:lang w:val="kk-KZ"/>
        </w:rPr>
        <w:t>-бір оқу пәнінің ірі бөлімі</w:t>
      </w:r>
      <w:r>
        <w:rPr>
          <w:bCs/>
          <w:spacing w:val="2"/>
          <w:sz w:val="24"/>
          <w:szCs w:val="24"/>
          <w:lang w:val="kk-KZ"/>
        </w:rPr>
        <w:t>н</w:t>
      </w:r>
      <w:r w:rsidR="00FB1DFE" w:rsidRPr="00F321A3">
        <w:rPr>
          <w:bCs/>
          <w:spacing w:val="2"/>
          <w:sz w:val="24"/>
          <w:szCs w:val="24"/>
          <w:lang w:val="kk-KZ"/>
        </w:rPr>
        <w:t xml:space="preserve"> аяқта</w:t>
      </w:r>
      <w:r>
        <w:rPr>
          <w:bCs/>
          <w:spacing w:val="2"/>
          <w:sz w:val="24"/>
          <w:szCs w:val="24"/>
          <w:lang w:val="kk-KZ"/>
        </w:rPr>
        <w:t>ғ</w:t>
      </w:r>
      <w:r w:rsidR="00FB1DFE" w:rsidRPr="00F321A3">
        <w:rPr>
          <w:bCs/>
          <w:spacing w:val="2"/>
          <w:sz w:val="24"/>
          <w:szCs w:val="24"/>
          <w:lang w:val="kk-KZ"/>
        </w:rPr>
        <w:t>ан</w:t>
      </w:r>
      <w:r>
        <w:rPr>
          <w:bCs/>
          <w:spacing w:val="2"/>
          <w:sz w:val="24"/>
          <w:szCs w:val="24"/>
          <w:lang w:val="kk-KZ"/>
        </w:rPr>
        <w:t>да</w:t>
      </w:r>
      <w:r w:rsidR="00FB1DFE" w:rsidRPr="00F321A3">
        <w:rPr>
          <w:bCs/>
          <w:spacing w:val="2"/>
          <w:sz w:val="24"/>
          <w:szCs w:val="24"/>
          <w:lang w:val="kk-KZ"/>
        </w:rPr>
        <w:t xml:space="preserve"> білім алушылардың оқу жетістіктерін бақылау;</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резиденттің өзіндік жұмысы</w:t>
      </w:r>
      <w:r w:rsidRPr="00F321A3">
        <w:rPr>
          <w:bCs/>
          <w:spacing w:val="2"/>
          <w:sz w:val="24"/>
          <w:szCs w:val="24"/>
          <w:lang w:val="kk-KZ"/>
        </w:rPr>
        <w:t xml:space="preserve">-өз бетінше оқуға бөлінген, оқу-әдістемелік әдебиеттермен және ұсынымдармен қамтамасыз етілген, тесттер, бақылау жұмыстары, эсселер түрінде бақыланатын тапсырмалардың/тақырыптардың белгілі бір тізбесі бойынша резидентура тыңдаушысының бақыланатын жұмысы. </w:t>
      </w:r>
      <w:r>
        <w:rPr>
          <w:bCs/>
          <w:spacing w:val="2"/>
          <w:sz w:val="24"/>
          <w:szCs w:val="24"/>
          <w:lang w:val="kk-KZ"/>
        </w:rPr>
        <w:t>РӨЖ</w:t>
      </w:r>
      <w:r w:rsidRPr="00F321A3">
        <w:rPr>
          <w:bCs/>
          <w:spacing w:val="2"/>
          <w:sz w:val="24"/>
          <w:szCs w:val="24"/>
          <w:lang w:val="kk-KZ"/>
        </w:rPr>
        <w:t>-</w:t>
      </w:r>
      <w:r>
        <w:rPr>
          <w:bCs/>
          <w:spacing w:val="2"/>
          <w:sz w:val="24"/>
          <w:szCs w:val="24"/>
          <w:lang w:val="kk-KZ"/>
        </w:rPr>
        <w:t>д</w:t>
      </w:r>
      <w:r w:rsidRPr="00F321A3">
        <w:rPr>
          <w:bCs/>
          <w:spacing w:val="2"/>
          <w:sz w:val="24"/>
          <w:szCs w:val="24"/>
          <w:lang w:val="kk-KZ"/>
        </w:rPr>
        <w:t>ің барлық көлемі резиденттен күнделікті өзіндік жұмысты талап ететін тапсырмалармен расталады;</w:t>
      </w:r>
    </w:p>
    <w:p w:rsidR="00FB1DFE" w:rsidRPr="00F321A3" w:rsidRDefault="00FB1DFE" w:rsidP="00FB1DFE">
      <w:pPr>
        <w:tabs>
          <w:tab w:val="left" w:pos="993"/>
        </w:tabs>
        <w:ind w:right="285" w:firstLine="621"/>
        <w:jc w:val="both"/>
        <w:rPr>
          <w:bCs/>
          <w:spacing w:val="2"/>
          <w:sz w:val="24"/>
          <w:szCs w:val="24"/>
          <w:lang w:val="kk-KZ"/>
        </w:rPr>
      </w:pPr>
      <w:r w:rsidRPr="00F321A3">
        <w:rPr>
          <w:b/>
          <w:bCs/>
          <w:spacing w:val="2"/>
          <w:sz w:val="24"/>
          <w:szCs w:val="24"/>
          <w:lang w:val="kk-KZ"/>
        </w:rPr>
        <w:t>резиденттің оқытушының басшылығымен өзіндік жұмысы</w:t>
      </w:r>
      <w:r w:rsidRPr="00F321A3">
        <w:rPr>
          <w:bCs/>
          <w:spacing w:val="2"/>
          <w:sz w:val="24"/>
          <w:szCs w:val="24"/>
          <w:lang w:val="kk-KZ"/>
        </w:rPr>
        <w:t>-резидентура тыңдаушысының оқытушының немесе клиникалық тәлімгердің басшылығымен жұмыс кестеге сәйкес;</w:t>
      </w:r>
    </w:p>
    <w:p w:rsidR="00095CC7" w:rsidRPr="00F321A3" w:rsidRDefault="00FB1DFE" w:rsidP="00095CC7">
      <w:pPr>
        <w:tabs>
          <w:tab w:val="left" w:pos="993"/>
        </w:tabs>
        <w:ind w:right="285" w:firstLine="621"/>
        <w:jc w:val="both"/>
        <w:rPr>
          <w:bCs/>
          <w:spacing w:val="2"/>
          <w:sz w:val="24"/>
          <w:szCs w:val="24"/>
          <w:lang w:val="kk-KZ"/>
        </w:rPr>
      </w:pPr>
      <w:r w:rsidRPr="00F321A3">
        <w:rPr>
          <w:b/>
          <w:bCs/>
          <w:spacing w:val="2"/>
          <w:sz w:val="24"/>
          <w:szCs w:val="24"/>
          <w:lang w:val="kk-KZ"/>
        </w:rPr>
        <w:t>силлабус</w:t>
      </w:r>
      <w:r w:rsidRPr="00F321A3">
        <w:rPr>
          <w:bCs/>
          <w:spacing w:val="2"/>
          <w:sz w:val="24"/>
          <w:szCs w:val="24"/>
          <w:lang w:val="kk-KZ"/>
        </w:rPr>
        <w:t>-оқытылатын пәннің сипаттамасын, мақсаттары мен міндеттерін, әр сабақтың қысқаша мазмұнын, тақырыптары мен ұзақтығын, өзіндік жұмыс тапсырмаларын, бағалау критерийлері мен әдебиеттер тізімін қамтитын оқу бағдарламасы;</w:t>
      </w:r>
    </w:p>
    <w:p w:rsidR="00095CC7" w:rsidRPr="00F321A3" w:rsidRDefault="00095CC7" w:rsidP="00095CC7">
      <w:pPr>
        <w:tabs>
          <w:tab w:val="left" w:pos="993"/>
        </w:tabs>
        <w:ind w:right="285" w:firstLine="621"/>
        <w:jc w:val="both"/>
        <w:rPr>
          <w:bCs/>
          <w:spacing w:val="3"/>
          <w:sz w:val="24"/>
          <w:szCs w:val="24"/>
          <w:lang w:val="kk-KZ"/>
        </w:rPr>
      </w:pPr>
      <w:r w:rsidRPr="00F321A3">
        <w:rPr>
          <w:b/>
          <w:bCs/>
          <w:spacing w:val="3"/>
          <w:sz w:val="24"/>
          <w:szCs w:val="24"/>
          <w:lang w:val="kk-KZ"/>
        </w:rPr>
        <w:t>резидентура тыңдаушысы</w:t>
      </w:r>
      <w:r w:rsidRPr="00F321A3">
        <w:rPr>
          <w:bCs/>
          <w:spacing w:val="3"/>
          <w:sz w:val="24"/>
          <w:szCs w:val="24"/>
          <w:lang w:val="kk-KZ"/>
        </w:rPr>
        <w:t>-клиникалық мамандықтар бойынша жоғары оқу орнынан кейінгі тереңдетілген медициналық білімнің білім беру бағдарламаларын меңгеретін маман;</w:t>
      </w:r>
    </w:p>
    <w:p w:rsidR="00095CC7" w:rsidRPr="00F321A3" w:rsidRDefault="00095CC7" w:rsidP="00095CC7">
      <w:pPr>
        <w:tabs>
          <w:tab w:val="left" w:pos="993"/>
        </w:tabs>
        <w:ind w:right="285" w:firstLine="621"/>
        <w:jc w:val="both"/>
        <w:rPr>
          <w:bCs/>
          <w:spacing w:val="3"/>
          <w:sz w:val="24"/>
          <w:szCs w:val="24"/>
          <w:lang w:val="kk-KZ"/>
        </w:rPr>
      </w:pPr>
      <w:r w:rsidRPr="00F321A3">
        <w:rPr>
          <w:b/>
          <w:bCs/>
          <w:spacing w:val="3"/>
          <w:sz w:val="24"/>
          <w:szCs w:val="24"/>
          <w:lang w:val="kk-KZ"/>
        </w:rPr>
        <w:t>аға резидент</w:t>
      </w:r>
      <w:r w:rsidRPr="00F321A3">
        <w:rPr>
          <w:bCs/>
          <w:spacing w:val="3"/>
          <w:sz w:val="24"/>
          <w:szCs w:val="24"/>
          <w:lang w:val="kk-KZ"/>
        </w:rPr>
        <w:t>-кіші резидентура тыңдаушылары үшін жауап беретін кеңейтілген өкілеттіктері бар резидентура тыңдаушысы;</w:t>
      </w:r>
    </w:p>
    <w:p w:rsidR="00095CC7" w:rsidRPr="00F321A3" w:rsidRDefault="00021C3A" w:rsidP="00095CC7">
      <w:pPr>
        <w:tabs>
          <w:tab w:val="left" w:pos="993"/>
        </w:tabs>
        <w:ind w:right="285" w:firstLine="621"/>
        <w:jc w:val="both"/>
        <w:rPr>
          <w:bCs/>
          <w:spacing w:val="3"/>
          <w:sz w:val="24"/>
          <w:szCs w:val="24"/>
          <w:lang w:val="kk-KZ"/>
        </w:rPr>
      </w:pPr>
      <w:r>
        <w:rPr>
          <w:b/>
          <w:bCs/>
          <w:spacing w:val="3"/>
          <w:sz w:val="24"/>
          <w:szCs w:val="24"/>
          <w:lang w:val="kk-KZ"/>
        </w:rPr>
        <w:t xml:space="preserve">оқу </w:t>
      </w:r>
      <w:r w:rsidR="00095CC7" w:rsidRPr="00F321A3">
        <w:rPr>
          <w:b/>
          <w:bCs/>
          <w:spacing w:val="3"/>
          <w:sz w:val="24"/>
          <w:szCs w:val="24"/>
          <w:lang w:val="kk-KZ"/>
        </w:rPr>
        <w:t>үлгерім</w:t>
      </w:r>
      <w:r>
        <w:rPr>
          <w:b/>
          <w:bCs/>
          <w:spacing w:val="3"/>
          <w:sz w:val="24"/>
          <w:szCs w:val="24"/>
          <w:lang w:val="kk-KZ"/>
        </w:rPr>
        <w:t>і</w:t>
      </w:r>
      <w:r w:rsidR="00095CC7" w:rsidRPr="00F321A3">
        <w:rPr>
          <w:b/>
          <w:bCs/>
          <w:spacing w:val="3"/>
          <w:sz w:val="24"/>
          <w:szCs w:val="24"/>
          <w:lang w:val="kk-KZ"/>
        </w:rPr>
        <w:t>нің орташа балы (Grade point Average - GPA)</w:t>
      </w:r>
      <w:r w:rsidR="00095CC7" w:rsidRPr="00F321A3">
        <w:rPr>
          <w:bCs/>
          <w:spacing w:val="3"/>
          <w:sz w:val="24"/>
          <w:szCs w:val="24"/>
          <w:lang w:val="kk-KZ"/>
        </w:rPr>
        <w:t xml:space="preserve"> – таңдалған бағдарлама бойынша білім алушының бір оқу жылындағы </w:t>
      </w:r>
      <w:r>
        <w:rPr>
          <w:bCs/>
          <w:spacing w:val="3"/>
          <w:sz w:val="24"/>
          <w:szCs w:val="24"/>
          <w:lang w:val="kk-KZ"/>
        </w:rPr>
        <w:t xml:space="preserve">қол жеткізген </w:t>
      </w:r>
      <w:r w:rsidR="00095CC7" w:rsidRPr="00F321A3">
        <w:rPr>
          <w:bCs/>
          <w:spacing w:val="3"/>
          <w:sz w:val="24"/>
          <w:szCs w:val="24"/>
          <w:lang w:val="kk-KZ"/>
        </w:rPr>
        <w:t xml:space="preserve">оқу </w:t>
      </w:r>
      <w:r w:rsidR="00267A93">
        <w:rPr>
          <w:bCs/>
          <w:spacing w:val="3"/>
          <w:sz w:val="24"/>
          <w:szCs w:val="24"/>
          <w:lang w:val="kk-KZ"/>
        </w:rPr>
        <w:t xml:space="preserve">үлгерімі </w:t>
      </w:r>
      <w:r w:rsidR="00095CC7" w:rsidRPr="00F321A3">
        <w:rPr>
          <w:bCs/>
          <w:spacing w:val="3"/>
          <w:sz w:val="24"/>
          <w:szCs w:val="24"/>
          <w:lang w:val="kk-KZ"/>
        </w:rPr>
        <w:t>деңгейін</w:t>
      </w:r>
      <w:r w:rsidR="00267A93">
        <w:rPr>
          <w:bCs/>
          <w:spacing w:val="3"/>
          <w:sz w:val="24"/>
          <w:szCs w:val="24"/>
          <w:lang w:val="kk-KZ"/>
        </w:rPr>
        <w:t>ің</w:t>
      </w:r>
      <w:r w:rsidR="00095CC7" w:rsidRPr="00F321A3">
        <w:rPr>
          <w:bCs/>
          <w:spacing w:val="3"/>
          <w:sz w:val="24"/>
          <w:szCs w:val="24"/>
          <w:lang w:val="kk-KZ"/>
        </w:rPr>
        <w:t xml:space="preserve"> </w:t>
      </w:r>
      <w:r w:rsidR="00267A93" w:rsidRPr="00F321A3">
        <w:rPr>
          <w:color w:val="000000"/>
          <w:spacing w:val="2"/>
          <w:sz w:val="24"/>
          <w:szCs w:val="24"/>
          <w:lang w:val="kk-KZ"/>
        </w:rPr>
        <w:lastRenderedPageBreak/>
        <w:t>таразыланған орташа бағасы</w:t>
      </w:r>
      <w:r w:rsidR="00267A93" w:rsidRPr="00F321A3">
        <w:rPr>
          <w:bCs/>
          <w:spacing w:val="3"/>
          <w:sz w:val="24"/>
          <w:szCs w:val="24"/>
          <w:lang w:val="kk-KZ"/>
        </w:rPr>
        <w:t xml:space="preserve"> </w:t>
      </w:r>
      <w:r w:rsidR="00095CC7" w:rsidRPr="00F321A3">
        <w:rPr>
          <w:bCs/>
          <w:spacing w:val="3"/>
          <w:sz w:val="24"/>
          <w:szCs w:val="24"/>
          <w:lang w:val="kk-KZ"/>
        </w:rPr>
        <w:t>(</w:t>
      </w:r>
      <w:r w:rsidR="00267A93" w:rsidRPr="00F321A3">
        <w:rPr>
          <w:bCs/>
          <w:spacing w:val="3"/>
          <w:sz w:val="24"/>
          <w:szCs w:val="24"/>
          <w:lang w:val="kk-KZ"/>
        </w:rPr>
        <w:t xml:space="preserve">ағымдағы оқу кезеңіндегі кредиттердің жалпы санына </w:t>
      </w:r>
      <w:r w:rsidR="00002342" w:rsidRPr="00F321A3">
        <w:rPr>
          <w:bCs/>
          <w:spacing w:val="3"/>
          <w:sz w:val="24"/>
          <w:szCs w:val="24"/>
          <w:lang w:val="kk-KZ"/>
        </w:rPr>
        <w:t xml:space="preserve">пәндер бойынша </w:t>
      </w:r>
      <w:r w:rsidR="00267A93" w:rsidRPr="00F321A3">
        <w:rPr>
          <w:bCs/>
          <w:spacing w:val="3"/>
          <w:sz w:val="24"/>
          <w:szCs w:val="24"/>
          <w:lang w:val="kk-KZ"/>
        </w:rPr>
        <w:t xml:space="preserve">аралық аттестаттауды бағалау балдарының </w:t>
      </w:r>
      <w:r w:rsidR="00095CC7" w:rsidRPr="00F321A3">
        <w:rPr>
          <w:bCs/>
          <w:spacing w:val="3"/>
          <w:sz w:val="24"/>
          <w:szCs w:val="24"/>
          <w:lang w:val="kk-KZ"/>
        </w:rPr>
        <w:t xml:space="preserve">цифрлық баламасына кредиттер сомасының </w:t>
      </w:r>
      <w:r w:rsidR="00267A93">
        <w:rPr>
          <w:bCs/>
          <w:spacing w:val="3"/>
          <w:sz w:val="24"/>
          <w:szCs w:val="24"/>
          <w:lang w:val="kk-KZ"/>
        </w:rPr>
        <w:t xml:space="preserve"> </w:t>
      </w:r>
      <w:r w:rsidR="00267A93" w:rsidRPr="00F321A3">
        <w:rPr>
          <w:bCs/>
          <w:spacing w:val="3"/>
          <w:sz w:val="24"/>
          <w:szCs w:val="24"/>
          <w:lang w:val="kk-KZ"/>
        </w:rPr>
        <w:t xml:space="preserve"> </w:t>
      </w:r>
      <w:r w:rsidR="00095CC7" w:rsidRPr="00F321A3">
        <w:rPr>
          <w:bCs/>
          <w:spacing w:val="3"/>
          <w:sz w:val="24"/>
          <w:szCs w:val="24"/>
          <w:lang w:val="kk-KZ"/>
        </w:rPr>
        <w:t xml:space="preserve">қатынасы); </w:t>
      </w:r>
    </w:p>
    <w:p w:rsidR="00095CC7" w:rsidRPr="00F321A3" w:rsidRDefault="00095CC7" w:rsidP="00095CC7">
      <w:pPr>
        <w:tabs>
          <w:tab w:val="left" w:pos="993"/>
        </w:tabs>
        <w:ind w:right="285" w:firstLine="621"/>
        <w:jc w:val="both"/>
        <w:rPr>
          <w:bCs/>
          <w:spacing w:val="3"/>
          <w:sz w:val="24"/>
          <w:szCs w:val="24"/>
          <w:lang w:val="kk-KZ"/>
        </w:rPr>
      </w:pPr>
      <w:r w:rsidRPr="00F321A3">
        <w:rPr>
          <w:b/>
          <w:bCs/>
          <w:spacing w:val="3"/>
          <w:sz w:val="24"/>
          <w:szCs w:val="24"/>
          <w:lang w:val="kk-KZ"/>
        </w:rPr>
        <w:t>білім алушылардың үлгерімін ағымдағы</w:t>
      </w:r>
      <w:r w:rsidRPr="00F321A3">
        <w:rPr>
          <w:bCs/>
          <w:spacing w:val="3"/>
          <w:sz w:val="24"/>
          <w:szCs w:val="24"/>
          <w:lang w:val="kk-KZ"/>
        </w:rPr>
        <w:t xml:space="preserve"> </w:t>
      </w:r>
      <w:r w:rsidRPr="00F321A3">
        <w:rPr>
          <w:b/>
          <w:bCs/>
          <w:spacing w:val="3"/>
          <w:sz w:val="24"/>
          <w:szCs w:val="24"/>
          <w:lang w:val="kk-KZ"/>
        </w:rPr>
        <w:t>бақылау</w:t>
      </w:r>
      <w:r w:rsidRPr="00F321A3">
        <w:rPr>
          <w:bCs/>
          <w:spacing w:val="3"/>
          <w:sz w:val="24"/>
          <w:szCs w:val="24"/>
          <w:lang w:val="kk-KZ"/>
        </w:rPr>
        <w:t>-</w:t>
      </w:r>
      <w:r w:rsidR="00021C3A" w:rsidRPr="00F321A3">
        <w:rPr>
          <w:color w:val="000000"/>
          <w:spacing w:val="2"/>
          <w:sz w:val="24"/>
          <w:szCs w:val="24"/>
          <w:lang w:val="kk-KZ"/>
        </w:rPr>
        <w:t>білім алушылардың үлгеріміне ағымдық бақылау – академиялық кезең ішінде, кестеге сәйкес оқытушылар өткізетін аудиториялық және аудиториядан тыс сабақтарда студенттердің білімін, икемділігі мен дағдыларын жекелеген тақырыптар, бөлімдер, модульдер бойынша кәсіптік оқу бағдарламасына сәйкес жүйелі түрде тексеру</w:t>
      </w:r>
      <w:r w:rsidRPr="00F321A3">
        <w:rPr>
          <w:bCs/>
          <w:spacing w:val="3"/>
          <w:sz w:val="24"/>
          <w:szCs w:val="24"/>
          <w:lang w:val="kk-KZ"/>
        </w:rPr>
        <w:t>;</w:t>
      </w:r>
    </w:p>
    <w:p w:rsidR="00095CC7" w:rsidRPr="00F321A3" w:rsidRDefault="00095CC7" w:rsidP="00095CC7">
      <w:pPr>
        <w:tabs>
          <w:tab w:val="left" w:pos="993"/>
        </w:tabs>
        <w:ind w:right="285" w:firstLine="621"/>
        <w:jc w:val="both"/>
        <w:rPr>
          <w:bCs/>
          <w:spacing w:val="3"/>
          <w:sz w:val="24"/>
          <w:szCs w:val="24"/>
          <w:lang w:val="kk-KZ"/>
        </w:rPr>
      </w:pPr>
      <w:r w:rsidRPr="00F321A3">
        <w:rPr>
          <w:b/>
          <w:bCs/>
          <w:spacing w:val="3"/>
          <w:sz w:val="24"/>
          <w:szCs w:val="24"/>
          <w:lang w:val="kk-KZ"/>
        </w:rPr>
        <w:t>транскрипт</w:t>
      </w:r>
      <w:r w:rsidRPr="00F321A3">
        <w:rPr>
          <w:bCs/>
          <w:spacing w:val="3"/>
          <w:sz w:val="24"/>
          <w:szCs w:val="24"/>
          <w:lang w:val="kk-KZ"/>
        </w:rPr>
        <w:t>-дипломға қосымша болып табылатын және білімді бағалаудың балдық-рейтингтік әріптік жүйесі бойынша кредиттер</w:t>
      </w:r>
      <w:r w:rsidR="007B4D13">
        <w:rPr>
          <w:bCs/>
          <w:spacing w:val="3"/>
          <w:sz w:val="24"/>
          <w:szCs w:val="24"/>
          <w:lang w:val="kk-KZ"/>
        </w:rPr>
        <w:t>і</w:t>
      </w:r>
      <w:r w:rsidR="007B4D13" w:rsidRPr="00F321A3">
        <w:rPr>
          <w:bCs/>
          <w:spacing w:val="3"/>
          <w:sz w:val="24"/>
          <w:szCs w:val="24"/>
          <w:lang w:val="kk-KZ"/>
        </w:rPr>
        <w:t xml:space="preserve"> мен бағалар</w:t>
      </w:r>
      <w:r w:rsidRPr="00F321A3">
        <w:rPr>
          <w:bCs/>
          <w:spacing w:val="3"/>
          <w:sz w:val="24"/>
          <w:szCs w:val="24"/>
          <w:lang w:val="kk-KZ"/>
        </w:rPr>
        <w:t>ы көрсет</w:t>
      </w:r>
      <w:r w:rsidR="007B4D13">
        <w:rPr>
          <w:bCs/>
          <w:spacing w:val="3"/>
          <w:sz w:val="24"/>
          <w:szCs w:val="24"/>
          <w:lang w:val="kk-KZ"/>
        </w:rPr>
        <w:t>ілген т</w:t>
      </w:r>
      <w:r w:rsidRPr="00F321A3">
        <w:rPr>
          <w:bCs/>
          <w:spacing w:val="3"/>
          <w:sz w:val="24"/>
          <w:szCs w:val="24"/>
          <w:lang w:val="kk-KZ"/>
        </w:rPr>
        <w:t>иісті оқу кезеңінде өт</w:t>
      </w:r>
      <w:r w:rsidR="007B4D13">
        <w:rPr>
          <w:bCs/>
          <w:spacing w:val="3"/>
          <w:sz w:val="24"/>
          <w:szCs w:val="24"/>
          <w:lang w:val="kk-KZ"/>
        </w:rPr>
        <w:t>ілг</w:t>
      </w:r>
      <w:r w:rsidR="007B4D13" w:rsidRPr="00F321A3">
        <w:rPr>
          <w:bCs/>
          <w:spacing w:val="3"/>
          <w:sz w:val="24"/>
          <w:szCs w:val="24"/>
          <w:lang w:val="kk-KZ"/>
        </w:rPr>
        <w:t>ен пәндердің тізбесі бар</w:t>
      </w:r>
      <w:r w:rsidRPr="00F321A3">
        <w:rPr>
          <w:bCs/>
          <w:spacing w:val="3"/>
          <w:sz w:val="24"/>
          <w:szCs w:val="24"/>
          <w:lang w:val="kk-KZ"/>
        </w:rPr>
        <w:t xml:space="preserve"> құжат;</w:t>
      </w:r>
    </w:p>
    <w:p w:rsidR="00103999" w:rsidRPr="00F321A3" w:rsidRDefault="00095CC7" w:rsidP="00095CC7">
      <w:pPr>
        <w:tabs>
          <w:tab w:val="left" w:pos="993"/>
        </w:tabs>
        <w:ind w:right="285" w:firstLine="621"/>
        <w:jc w:val="both"/>
        <w:rPr>
          <w:bCs/>
          <w:spacing w:val="2"/>
          <w:sz w:val="24"/>
          <w:szCs w:val="24"/>
          <w:lang w:val="kk-KZ"/>
        </w:rPr>
      </w:pPr>
      <w:r w:rsidRPr="00F321A3">
        <w:rPr>
          <w:b/>
          <w:bCs/>
          <w:spacing w:val="3"/>
          <w:sz w:val="24"/>
          <w:szCs w:val="24"/>
          <w:lang w:val="kk-KZ"/>
        </w:rPr>
        <w:t>оқу-әдістемелік кеңес</w:t>
      </w:r>
      <w:r w:rsidRPr="00F321A3">
        <w:rPr>
          <w:bCs/>
          <w:spacing w:val="3"/>
          <w:sz w:val="24"/>
          <w:szCs w:val="24"/>
          <w:lang w:val="kk-KZ"/>
        </w:rPr>
        <w:t>-мамандардың үздіксіз кәсіби дамуы мен жоғары оқу орнынан кейінгі білім берудің білім беру процесін оқу-әдістемелік және ұйымдастырушылық қамтамасыз ету мәселелері жөніндегі негізгі консультативтік-кеңесші орган.</w:t>
      </w:r>
    </w:p>
    <w:p w:rsidR="00123471" w:rsidRPr="00F321A3" w:rsidRDefault="00123471" w:rsidP="00095CC7">
      <w:pPr>
        <w:jc w:val="both"/>
        <w:rPr>
          <w:sz w:val="24"/>
          <w:szCs w:val="24"/>
          <w:lang w:val="kk-KZ"/>
        </w:rPr>
      </w:pPr>
      <w:r w:rsidRPr="00F321A3">
        <w:rPr>
          <w:sz w:val="24"/>
          <w:szCs w:val="24"/>
          <w:lang w:val="kk-KZ"/>
        </w:rPr>
        <w:br w:type="page"/>
      </w:r>
    </w:p>
    <w:p w:rsidR="00800D6D" w:rsidRDefault="005215E6" w:rsidP="00103999">
      <w:pPr>
        <w:pStyle w:val="a3"/>
        <w:tabs>
          <w:tab w:val="left" w:pos="993"/>
        </w:tabs>
        <w:spacing w:before="9"/>
        <w:ind w:left="0" w:firstLine="709"/>
        <w:rPr>
          <w:b/>
          <w:szCs w:val="22"/>
        </w:rPr>
      </w:pPr>
      <w:r w:rsidRPr="005215E6">
        <w:rPr>
          <w:b/>
          <w:lang w:val="kk-KZ"/>
        </w:rPr>
        <w:lastRenderedPageBreak/>
        <w:t>Белгілеулер мен қ</w:t>
      </w:r>
      <w:r w:rsidRPr="005215E6">
        <w:rPr>
          <w:b/>
          <w:szCs w:val="22"/>
        </w:rPr>
        <w:t>ысқартулар</w:t>
      </w:r>
    </w:p>
    <w:p w:rsidR="005215E6" w:rsidRPr="005215E6" w:rsidRDefault="005215E6" w:rsidP="00103999">
      <w:pPr>
        <w:pStyle w:val="a3"/>
        <w:tabs>
          <w:tab w:val="left" w:pos="993"/>
        </w:tabs>
        <w:spacing w:before="9"/>
        <w:ind w:left="0" w:firstLine="709"/>
        <w:rPr>
          <w:b/>
          <w:sz w:val="16"/>
        </w:rPr>
      </w:pPr>
    </w:p>
    <w:tbl>
      <w:tblPr>
        <w:tblStyle w:val="TableNormal"/>
        <w:tblW w:w="0" w:type="auto"/>
        <w:tblInd w:w="307" w:type="dxa"/>
        <w:tblLayout w:type="fixed"/>
        <w:tblLook w:val="01E0" w:firstRow="1" w:lastRow="1" w:firstColumn="1" w:lastColumn="1" w:noHBand="0" w:noVBand="0"/>
      </w:tblPr>
      <w:tblGrid>
        <w:gridCol w:w="1954"/>
        <w:gridCol w:w="7047"/>
      </w:tblGrid>
      <w:tr w:rsidR="007914AD" w:rsidRPr="007914AD" w:rsidTr="007914AD">
        <w:trPr>
          <w:trHeight w:val="228"/>
        </w:trPr>
        <w:tc>
          <w:tcPr>
            <w:tcW w:w="1954" w:type="dxa"/>
          </w:tcPr>
          <w:p w:rsidR="007914AD" w:rsidRPr="007914AD" w:rsidRDefault="007914AD" w:rsidP="00103999">
            <w:pPr>
              <w:pStyle w:val="TableParagraph"/>
              <w:tabs>
                <w:tab w:val="left" w:pos="993"/>
              </w:tabs>
              <w:ind w:left="0" w:firstLine="709"/>
              <w:rPr>
                <w:sz w:val="24"/>
                <w:szCs w:val="24"/>
              </w:rPr>
            </w:pPr>
            <w:r w:rsidRPr="007914AD">
              <w:rPr>
                <w:sz w:val="24"/>
                <w:szCs w:val="24"/>
              </w:rPr>
              <w:t>ISO</w:t>
            </w:r>
          </w:p>
        </w:tc>
        <w:tc>
          <w:tcPr>
            <w:tcW w:w="7047" w:type="dxa"/>
          </w:tcPr>
          <w:p w:rsidR="007914AD" w:rsidRPr="007914AD" w:rsidRDefault="007914AD" w:rsidP="00103999">
            <w:pPr>
              <w:pStyle w:val="TableParagraph"/>
              <w:tabs>
                <w:tab w:val="left" w:pos="993"/>
              </w:tabs>
              <w:ind w:left="0" w:firstLine="709"/>
              <w:rPr>
                <w:sz w:val="24"/>
                <w:szCs w:val="24"/>
              </w:rPr>
            </w:pPr>
            <w:r w:rsidRPr="007914AD">
              <w:rPr>
                <w:sz w:val="24"/>
                <w:szCs w:val="24"/>
              </w:rPr>
              <w:t>International Organization for Standardization</w:t>
            </w:r>
          </w:p>
        </w:tc>
      </w:tr>
      <w:tr w:rsidR="007914AD" w:rsidRPr="007914AD" w:rsidTr="007914AD">
        <w:trPr>
          <w:trHeight w:val="230"/>
        </w:trPr>
        <w:tc>
          <w:tcPr>
            <w:tcW w:w="1954" w:type="dxa"/>
          </w:tcPr>
          <w:p w:rsidR="007914AD" w:rsidRPr="004F0F0B" w:rsidRDefault="007914AD" w:rsidP="004F0F0B">
            <w:pPr>
              <w:pStyle w:val="TableParagraph"/>
              <w:tabs>
                <w:tab w:val="left" w:pos="993"/>
              </w:tabs>
              <w:ind w:left="0" w:firstLine="709"/>
              <w:rPr>
                <w:sz w:val="24"/>
                <w:szCs w:val="24"/>
                <w:lang w:val="kk-KZ"/>
              </w:rPr>
            </w:pPr>
            <w:r w:rsidRPr="007914AD">
              <w:rPr>
                <w:sz w:val="24"/>
                <w:szCs w:val="24"/>
              </w:rPr>
              <w:t>БР</w:t>
            </w:r>
            <w:r w:rsidR="004F0F0B">
              <w:rPr>
                <w:sz w:val="24"/>
                <w:szCs w:val="24"/>
                <w:lang w:val="kk-KZ"/>
              </w:rPr>
              <w:t>Ж</w:t>
            </w:r>
          </w:p>
        </w:tc>
        <w:tc>
          <w:tcPr>
            <w:tcW w:w="7047" w:type="dxa"/>
          </w:tcPr>
          <w:p w:rsidR="007914AD" w:rsidRPr="007914AD" w:rsidRDefault="004F0F0B" w:rsidP="005215E6">
            <w:pPr>
              <w:pStyle w:val="TableParagraph"/>
              <w:tabs>
                <w:tab w:val="left" w:pos="993"/>
              </w:tabs>
              <w:ind w:left="0" w:firstLine="709"/>
              <w:rPr>
                <w:sz w:val="24"/>
                <w:szCs w:val="24"/>
              </w:rPr>
            </w:pPr>
            <w:r w:rsidRPr="004F0F0B">
              <w:rPr>
                <w:sz w:val="24"/>
                <w:szCs w:val="24"/>
              </w:rPr>
              <w:t>Балдық-рейтингтік жүйе</w:t>
            </w:r>
          </w:p>
        </w:tc>
      </w:tr>
      <w:tr w:rsidR="007914AD" w:rsidRPr="007914AD" w:rsidTr="007914AD">
        <w:trPr>
          <w:trHeight w:val="230"/>
        </w:trPr>
        <w:tc>
          <w:tcPr>
            <w:tcW w:w="1954" w:type="dxa"/>
          </w:tcPr>
          <w:p w:rsidR="007914AD" w:rsidRPr="004F0F0B" w:rsidRDefault="004F0F0B" w:rsidP="00103999">
            <w:pPr>
              <w:pStyle w:val="TableParagraph"/>
              <w:tabs>
                <w:tab w:val="left" w:pos="993"/>
              </w:tabs>
              <w:ind w:left="0" w:firstLine="709"/>
              <w:rPr>
                <w:sz w:val="24"/>
                <w:szCs w:val="24"/>
                <w:lang w:val="kk-KZ"/>
              </w:rPr>
            </w:pPr>
            <w:r>
              <w:rPr>
                <w:sz w:val="24"/>
                <w:szCs w:val="24"/>
                <w:lang w:val="kk-KZ"/>
              </w:rPr>
              <w:t>МАК</w:t>
            </w:r>
          </w:p>
        </w:tc>
        <w:tc>
          <w:tcPr>
            <w:tcW w:w="7047" w:type="dxa"/>
          </w:tcPr>
          <w:p w:rsidR="007914AD" w:rsidRPr="007914AD" w:rsidRDefault="004F0F0B" w:rsidP="00103999">
            <w:pPr>
              <w:pStyle w:val="TableParagraph"/>
              <w:tabs>
                <w:tab w:val="left" w:pos="993"/>
              </w:tabs>
              <w:ind w:left="0" w:firstLine="709"/>
              <w:rPr>
                <w:sz w:val="24"/>
                <w:szCs w:val="24"/>
              </w:rPr>
            </w:pPr>
            <w:r w:rsidRPr="004F0F0B">
              <w:rPr>
                <w:sz w:val="24"/>
                <w:szCs w:val="24"/>
              </w:rPr>
              <w:t>Мемлекеттік аттестаттау комиссиясы</w:t>
            </w:r>
          </w:p>
        </w:tc>
      </w:tr>
      <w:tr w:rsidR="007914AD" w:rsidRPr="007914AD" w:rsidTr="007914AD">
        <w:trPr>
          <w:trHeight w:val="230"/>
        </w:trPr>
        <w:tc>
          <w:tcPr>
            <w:tcW w:w="1954" w:type="dxa"/>
          </w:tcPr>
          <w:p w:rsidR="007914AD" w:rsidRPr="004F0F0B" w:rsidRDefault="004F0F0B" w:rsidP="00103999">
            <w:pPr>
              <w:pStyle w:val="TableParagraph"/>
              <w:tabs>
                <w:tab w:val="left" w:pos="993"/>
              </w:tabs>
              <w:ind w:left="0" w:firstLine="709"/>
              <w:rPr>
                <w:sz w:val="24"/>
                <w:szCs w:val="24"/>
                <w:lang w:val="kk-KZ"/>
              </w:rPr>
            </w:pPr>
            <w:r>
              <w:rPr>
                <w:sz w:val="24"/>
                <w:szCs w:val="24"/>
                <w:lang w:val="kk-KZ"/>
              </w:rPr>
              <w:t>МЖББС</w:t>
            </w:r>
          </w:p>
        </w:tc>
        <w:tc>
          <w:tcPr>
            <w:tcW w:w="7047" w:type="dxa"/>
          </w:tcPr>
          <w:p w:rsidR="007914AD" w:rsidRPr="007914AD" w:rsidRDefault="004F0F0B" w:rsidP="007914AD">
            <w:pPr>
              <w:pStyle w:val="TableParagraph"/>
              <w:tabs>
                <w:tab w:val="left" w:pos="993"/>
              </w:tabs>
              <w:ind w:left="711" w:hanging="2"/>
              <w:rPr>
                <w:sz w:val="24"/>
                <w:szCs w:val="24"/>
              </w:rPr>
            </w:pPr>
            <w:r w:rsidRPr="004F0F0B">
              <w:rPr>
                <w:sz w:val="24"/>
                <w:szCs w:val="24"/>
              </w:rPr>
              <w:t>Мемлекеттік жалпы білім беру стандарты</w:t>
            </w:r>
          </w:p>
        </w:tc>
      </w:tr>
      <w:tr w:rsidR="007914AD" w:rsidRPr="007914AD" w:rsidTr="007914AD">
        <w:trPr>
          <w:trHeight w:val="230"/>
        </w:trPr>
        <w:tc>
          <w:tcPr>
            <w:tcW w:w="1954" w:type="dxa"/>
          </w:tcPr>
          <w:p w:rsidR="007914AD" w:rsidRPr="004F0F0B" w:rsidRDefault="004F0F0B" w:rsidP="00103999">
            <w:pPr>
              <w:pStyle w:val="TableParagraph"/>
              <w:tabs>
                <w:tab w:val="left" w:pos="993"/>
              </w:tabs>
              <w:ind w:left="0" w:firstLine="709"/>
              <w:rPr>
                <w:sz w:val="24"/>
                <w:szCs w:val="24"/>
                <w:lang w:val="kk-KZ"/>
              </w:rPr>
            </w:pPr>
            <w:r>
              <w:rPr>
                <w:sz w:val="24"/>
                <w:szCs w:val="24"/>
                <w:lang w:val="kk-KZ"/>
              </w:rPr>
              <w:t>ЖОЖ</w:t>
            </w:r>
          </w:p>
        </w:tc>
        <w:tc>
          <w:tcPr>
            <w:tcW w:w="7047" w:type="dxa"/>
          </w:tcPr>
          <w:p w:rsidR="007914AD" w:rsidRPr="007914AD" w:rsidRDefault="004F0F0B" w:rsidP="00103999">
            <w:pPr>
              <w:pStyle w:val="TableParagraph"/>
              <w:tabs>
                <w:tab w:val="left" w:pos="993"/>
              </w:tabs>
              <w:ind w:left="0" w:firstLine="709"/>
              <w:rPr>
                <w:sz w:val="24"/>
                <w:szCs w:val="24"/>
              </w:rPr>
            </w:pPr>
            <w:r w:rsidRPr="004F0F0B">
              <w:rPr>
                <w:sz w:val="24"/>
                <w:szCs w:val="24"/>
              </w:rPr>
              <w:t>Жеке оқу жоспары</w:t>
            </w:r>
          </w:p>
        </w:tc>
      </w:tr>
      <w:tr w:rsidR="007914AD" w:rsidRPr="007914AD" w:rsidTr="007914AD">
        <w:trPr>
          <w:trHeight w:val="230"/>
        </w:trPr>
        <w:tc>
          <w:tcPr>
            <w:tcW w:w="1954" w:type="dxa"/>
          </w:tcPr>
          <w:p w:rsidR="007914AD" w:rsidRPr="004F0F0B" w:rsidRDefault="004F0F0B" w:rsidP="00103999">
            <w:pPr>
              <w:pStyle w:val="TableParagraph"/>
              <w:tabs>
                <w:tab w:val="left" w:pos="993"/>
              </w:tabs>
              <w:ind w:left="0" w:firstLine="709"/>
              <w:rPr>
                <w:sz w:val="24"/>
                <w:szCs w:val="24"/>
                <w:lang w:val="kk-KZ"/>
              </w:rPr>
            </w:pPr>
            <w:r>
              <w:rPr>
                <w:sz w:val="24"/>
                <w:szCs w:val="24"/>
                <w:lang w:val="kk-KZ"/>
              </w:rPr>
              <w:t>ҚМА</w:t>
            </w:r>
          </w:p>
        </w:tc>
        <w:tc>
          <w:tcPr>
            <w:tcW w:w="7047" w:type="dxa"/>
          </w:tcPr>
          <w:p w:rsidR="007914AD" w:rsidRPr="007914AD" w:rsidRDefault="004F0F0B" w:rsidP="00103999">
            <w:pPr>
              <w:pStyle w:val="TableParagraph"/>
              <w:tabs>
                <w:tab w:val="left" w:pos="993"/>
              </w:tabs>
              <w:ind w:left="0" w:firstLine="709"/>
              <w:rPr>
                <w:sz w:val="24"/>
                <w:szCs w:val="24"/>
              </w:rPr>
            </w:pPr>
            <w:r w:rsidRPr="004F0F0B">
              <w:rPr>
                <w:sz w:val="24"/>
                <w:szCs w:val="24"/>
              </w:rPr>
              <w:t>Қорытынды мемлекеттік аттестаттау</w:t>
            </w:r>
          </w:p>
        </w:tc>
      </w:tr>
      <w:tr w:rsidR="007914AD" w:rsidRPr="007914AD" w:rsidTr="007914AD">
        <w:trPr>
          <w:trHeight w:val="230"/>
        </w:trPr>
        <w:tc>
          <w:tcPr>
            <w:tcW w:w="1954" w:type="dxa"/>
          </w:tcPr>
          <w:p w:rsidR="007914AD" w:rsidRPr="004F0F0B" w:rsidRDefault="007914AD" w:rsidP="004F0F0B">
            <w:pPr>
              <w:pStyle w:val="TableParagraph"/>
              <w:tabs>
                <w:tab w:val="left" w:pos="993"/>
              </w:tabs>
              <w:ind w:left="0" w:firstLine="709"/>
              <w:rPr>
                <w:sz w:val="24"/>
                <w:szCs w:val="24"/>
                <w:lang w:val="kk-KZ"/>
              </w:rPr>
            </w:pPr>
            <w:r w:rsidRPr="007914AD">
              <w:rPr>
                <w:sz w:val="24"/>
                <w:szCs w:val="24"/>
              </w:rPr>
              <w:t>П</w:t>
            </w:r>
            <w:r w:rsidR="004F0F0B">
              <w:rPr>
                <w:sz w:val="24"/>
                <w:szCs w:val="24"/>
                <w:lang w:val="kk-KZ"/>
              </w:rPr>
              <w:t>ОҚ</w:t>
            </w:r>
          </w:p>
        </w:tc>
        <w:tc>
          <w:tcPr>
            <w:tcW w:w="7047" w:type="dxa"/>
          </w:tcPr>
          <w:p w:rsidR="007914AD" w:rsidRPr="007914AD" w:rsidRDefault="004F0F0B" w:rsidP="004F0F0B">
            <w:pPr>
              <w:pStyle w:val="TableParagraph"/>
              <w:tabs>
                <w:tab w:val="left" w:pos="993"/>
              </w:tabs>
              <w:ind w:left="0" w:firstLine="709"/>
              <w:rPr>
                <w:sz w:val="24"/>
                <w:szCs w:val="24"/>
              </w:rPr>
            </w:pPr>
            <w:r w:rsidRPr="004F0F0B">
              <w:rPr>
                <w:sz w:val="24"/>
                <w:szCs w:val="24"/>
              </w:rPr>
              <w:t>Профессор</w:t>
            </w:r>
            <w:r>
              <w:rPr>
                <w:sz w:val="24"/>
                <w:szCs w:val="24"/>
                <w:lang w:val="kk-KZ"/>
              </w:rPr>
              <w:t>лық</w:t>
            </w:r>
            <w:r w:rsidRPr="004F0F0B">
              <w:rPr>
                <w:sz w:val="24"/>
                <w:szCs w:val="24"/>
              </w:rPr>
              <w:t>-</w:t>
            </w:r>
            <w:proofErr w:type="gramStart"/>
            <w:r w:rsidRPr="004F0F0B">
              <w:rPr>
                <w:sz w:val="24"/>
                <w:szCs w:val="24"/>
              </w:rPr>
              <w:t>оқытушыл</w:t>
            </w:r>
            <w:r>
              <w:rPr>
                <w:sz w:val="24"/>
                <w:szCs w:val="24"/>
                <w:lang w:val="kk-KZ"/>
              </w:rPr>
              <w:t xml:space="preserve">ық </w:t>
            </w:r>
            <w:r w:rsidRPr="004F0F0B">
              <w:rPr>
                <w:sz w:val="24"/>
                <w:szCs w:val="24"/>
              </w:rPr>
              <w:t xml:space="preserve"> құрам</w:t>
            </w:r>
            <w:proofErr w:type="gramEnd"/>
          </w:p>
        </w:tc>
      </w:tr>
      <w:tr w:rsidR="007914AD" w:rsidRPr="007914AD" w:rsidTr="007914AD">
        <w:trPr>
          <w:trHeight w:val="230"/>
        </w:trPr>
        <w:tc>
          <w:tcPr>
            <w:tcW w:w="1954" w:type="dxa"/>
          </w:tcPr>
          <w:p w:rsidR="007914AD" w:rsidRPr="004F0F0B" w:rsidRDefault="004F0F0B" w:rsidP="00103999">
            <w:pPr>
              <w:pStyle w:val="TableParagraph"/>
              <w:tabs>
                <w:tab w:val="left" w:pos="993"/>
              </w:tabs>
              <w:ind w:left="0" w:firstLine="709"/>
              <w:rPr>
                <w:sz w:val="24"/>
                <w:szCs w:val="24"/>
                <w:lang w:val="kk-KZ"/>
              </w:rPr>
            </w:pPr>
            <w:r>
              <w:rPr>
                <w:sz w:val="24"/>
                <w:szCs w:val="24"/>
                <w:lang w:val="kk-KZ"/>
              </w:rPr>
              <w:t>ҚР</w:t>
            </w:r>
          </w:p>
        </w:tc>
        <w:tc>
          <w:tcPr>
            <w:tcW w:w="7047" w:type="dxa"/>
          </w:tcPr>
          <w:p w:rsidR="007914AD" w:rsidRPr="004F0F0B" w:rsidRDefault="004F0F0B" w:rsidP="00103999">
            <w:pPr>
              <w:pStyle w:val="TableParagraph"/>
              <w:tabs>
                <w:tab w:val="left" w:pos="993"/>
              </w:tabs>
              <w:ind w:left="0" w:firstLine="709"/>
              <w:rPr>
                <w:sz w:val="24"/>
                <w:szCs w:val="24"/>
                <w:lang w:val="kk-KZ"/>
              </w:rPr>
            </w:pPr>
            <w:r>
              <w:rPr>
                <w:sz w:val="24"/>
                <w:szCs w:val="24"/>
                <w:lang w:val="kk-KZ"/>
              </w:rPr>
              <w:t>Қазақстан Республикасы</w:t>
            </w:r>
          </w:p>
        </w:tc>
      </w:tr>
      <w:tr w:rsidR="007914AD" w:rsidRPr="007914AD" w:rsidTr="007914AD">
        <w:trPr>
          <w:trHeight w:val="230"/>
        </w:trPr>
        <w:tc>
          <w:tcPr>
            <w:tcW w:w="1954" w:type="dxa"/>
          </w:tcPr>
          <w:p w:rsidR="007914AD" w:rsidRPr="004F0F0B" w:rsidRDefault="004F0F0B" w:rsidP="00103999">
            <w:pPr>
              <w:pStyle w:val="TableParagraph"/>
              <w:tabs>
                <w:tab w:val="left" w:pos="993"/>
              </w:tabs>
              <w:ind w:left="0" w:firstLine="709"/>
              <w:rPr>
                <w:sz w:val="24"/>
                <w:szCs w:val="24"/>
                <w:lang w:val="kk-KZ"/>
              </w:rPr>
            </w:pPr>
            <w:r>
              <w:rPr>
                <w:sz w:val="24"/>
                <w:szCs w:val="24"/>
                <w:lang w:val="kk-KZ"/>
              </w:rPr>
              <w:t>ҮОҚ</w:t>
            </w:r>
          </w:p>
        </w:tc>
        <w:tc>
          <w:tcPr>
            <w:tcW w:w="7047" w:type="dxa"/>
          </w:tcPr>
          <w:p w:rsidR="007914AD" w:rsidRPr="007914AD" w:rsidRDefault="004F0F0B" w:rsidP="00103999">
            <w:pPr>
              <w:pStyle w:val="TableParagraph"/>
              <w:tabs>
                <w:tab w:val="left" w:pos="993"/>
              </w:tabs>
              <w:ind w:left="0" w:firstLine="709"/>
              <w:rPr>
                <w:sz w:val="24"/>
                <w:szCs w:val="24"/>
              </w:rPr>
            </w:pPr>
            <w:r w:rsidRPr="004F0F0B">
              <w:rPr>
                <w:sz w:val="24"/>
                <w:szCs w:val="24"/>
              </w:rPr>
              <w:t>Үлгілік оқу жоспары</w:t>
            </w:r>
          </w:p>
        </w:tc>
      </w:tr>
    </w:tbl>
    <w:p w:rsidR="00707623" w:rsidRPr="00BE522C" w:rsidRDefault="00707623" w:rsidP="00103999">
      <w:pPr>
        <w:tabs>
          <w:tab w:val="left" w:pos="993"/>
        </w:tabs>
        <w:ind w:firstLine="709"/>
        <w:rPr>
          <w:sz w:val="20"/>
        </w:rPr>
        <w:sectPr w:rsidR="00707623" w:rsidRPr="00BE522C" w:rsidSect="00A55CEB">
          <w:pgSz w:w="11910" w:h="16840"/>
          <w:pgMar w:top="851" w:right="460" w:bottom="709" w:left="1100" w:header="288" w:footer="0" w:gutter="0"/>
          <w:cols w:space="720"/>
        </w:sectPr>
      </w:pPr>
    </w:p>
    <w:p w:rsidR="008460A8" w:rsidRDefault="008460A8" w:rsidP="008460A8">
      <w:pPr>
        <w:tabs>
          <w:tab w:val="left" w:pos="993"/>
        </w:tabs>
        <w:ind w:firstLine="709"/>
        <w:jc w:val="center"/>
        <w:rPr>
          <w:b/>
          <w:sz w:val="24"/>
          <w:lang w:val="kk-KZ"/>
        </w:rPr>
      </w:pPr>
      <w:r w:rsidRPr="008460A8">
        <w:rPr>
          <w:b/>
          <w:sz w:val="24"/>
          <w:lang w:val="kk-KZ"/>
        </w:rPr>
        <w:lastRenderedPageBreak/>
        <w:t>«Ұлттық нейрохирургия орталығы» акционерлік қоғамының</w:t>
      </w:r>
    </w:p>
    <w:p w:rsidR="008460A8" w:rsidRPr="008460A8" w:rsidRDefault="008460A8" w:rsidP="008460A8">
      <w:pPr>
        <w:tabs>
          <w:tab w:val="left" w:pos="993"/>
        </w:tabs>
        <w:ind w:firstLine="709"/>
        <w:jc w:val="center"/>
        <w:rPr>
          <w:b/>
          <w:sz w:val="24"/>
          <w:lang w:val="kk-KZ"/>
        </w:rPr>
      </w:pPr>
      <w:r w:rsidRPr="008460A8">
        <w:rPr>
          <w:b/>
          <w:sz w:val="24"/>
          <w:lang w:val="kk-KZ"/>
        </w:rPr>
        <w:t>резидентурасына қош келдіңіз!</w:t>
      </w:r>
    </w:p>
    <w:p w:rsidR="008460A8" w:rsidRPr="008460A8" w:rsidRDefault="008460A8" w:rsidP="008460A8">
      <w:pPr>
        <w:tabs>
          <w:tab w:val="left" w:pos="993"/>
        </w:tabs>
        <w:ind w:firstLine="709"/>
        <w:jc w:val="both"/>
        <w:rPr>
          <w:b/>
          <w:sz w:val="24"/>
          <w:lang w:val="kk-KZ"/>
        </w:rPr>
      </w:pPr>
    </w:p>
    <w:p w:rsidR="008460A8" w:rsidRPr="008460A8" w:rsidRDefault="008460A8" w:rsidP="008460A8">
      <w:pPr>
        <w:tabs>
          <w:tab w:val="left" w:pos="993"/>
        </w:tabs>
        <w:ind w:firstLine="709"/>
        <w:jc w:val="both"/>
        <w:rPr>
          <w:sz w:val="24"/>
          <w:lang w:val="kk-KZ"/>
        </w:rPr>
      </w:pPr>
      <w:r w:rsidRPr="008460A8">
        <w:rPr>
          <w:sz w:val="24"/>
          <w:lang w:val="kk-KZ"/>
        </w:rPr>
        <w:t xml:space="preserve">Кәсіби </w:t>
      </w:r>
      <w:r w:rsidR="0060345A">
        <w:rPr>
          <w:sz w:val="24"/>
          <w:lang w:val="kk-KZ"/>
        </w:rPr>
        <w:t>өрлеу жолыңыздың</w:t>
      </w:r>
      <w:r w:rsidRPr="008460A8">
        <w:rPr>
          <w:sz w:val="24"/>
          <w:lang w:val="kk-KZ"/>
        </w:rPr>
        <w:t xml:space="preserve"> жаңа және маңызды кезеңінің басталуымен шын жүректен құттықтауымызды қабыл алыңыз. Орталықтың резидентурасына </w:t>
      </w:r>
      <w:r w:rsidR="0060345A">
        <w:rPr>
          <w:sz w:val="24"/>
          <w:lang w:val="kk-KZ"/>
        </w:rPr>
        <w:t xml:space="preserve">оқуға </w:t>
      </w:r>
      <w:r w:rsidRPr="008460A8">
        <w:rPr>
          <w:sz w:val="24"/>
          <w:lang w:val="kk-KZ"/>
        </w:rPr>
        <w:t>түсу</w:t>
      </w:r>
      <w:r w:rsidR="0060345A">
        <w:rPr>
          <w:sz w:val="24"/>
          <w:lang w:val="kk-KZ"/>
        </w:rPr>
        <w:t xml:space="preserve"> </w:t>
      </w:r>
      <w:r w:rsidRPr="008460A8">
        <w:rPr>
          <w:sz w:val="24"/>
          <w:lang w:val="kk-KZ"/>
        </w:rPr>
        <w:t>-</w:t>
      </w:r>
      <w:r w:rsidR="0060345A">
        <w:rPr>
          <w:sz w:val="24"/>
          <w:lang w:val="kk-KZ"/>
        </w:rPr>
        <w:t xml:space="preserve"> </w:t>
      </w:r>
      <w:r w:rsidRPr="008460A8">
        <w:rPr>
          <w:sz w:val="24"/>
          <w:lang w:val="kk-KZ"/>
        </w:rPr>
        <w:t>медицина ғылымының үздік дәстүрлері мен нейрохирургияның жаңа жетістіктері біріктірілген ұжымның бір бөлігі болу.</w:t>
      </w:r>
    </w:p>
    <w:p w:rsidR="008460A8" w:rsidRPr="008460A8" w:rsidRDefault="008460A8" w:rsidP="008460A8">
      <w:pPr>
        <w:tabs>
          <w:tab w:val="left" w:pos="993"/>
        </w:tabs>
        <w:ind w:firstLine="709"/>
        <w:jc w:val="both"/>
        <w:rPr>
          <w:sz w:val="24"/>
          <w:lang w:val="kk-KZ"/>
        </w:rPr>
      </w:pPr>
      <w:r w:rsidRPr="008460A8">
        <w:rPr>
          <w:sz w:val="24"/>
          <w:lang w:val="kk-KZ"/>
        </w:rPr>
        <w:t>Біздің басты мақсатымыз-заманауи клиникалық білімі,</w:t>
      </w:r>
      <w:r w:rsidR="0060345A">
        <w:rPr>
          <w:sz w:val="24"/>
          <w:lang w:val="kk-KZ"/>
        </w:rPr>
        <w:t xml:space="preserve"> </w:t>
      </w:r>
      <w:r w:rsidRPr="008460A8">
        <w:rPr>
          <w:sz w:val="24"/>
          <w:lang w:val="kk-KZ"/>
        </w:rPr>
        <w:t>зерттеу қызметінің дағдылары бар және медицинаны түбегейлі түсінетін жоғары білікті мамандарды даярлау. Сіз Қазақстан Республикасының Денсаулық сақтау жүйесі</w:t>
      </w:r>
      <w:r w:rsidR="0060345A">
        <w:rPr>
          <w:sz w:val="24"/>
          <w:lang w:val="kk-KZ"/>
        </w:rPr>
        <w:t>н дамытуға елеулі үлес қоса алады</w:t>
      </w:r>
      <w:r w:rsidRPr="008460A8">
        <w:rPr>
          <w:sz w:val="24"/>
          <w:lang w:val="kk-KZ"/>
        </w:rPr>
        <w:t xml:space="preserve"> деп сенеміз.</w:t>
      </w:r>
    </w:p>
    <w:p w:rsidR="008460A8" w:rsidRDefault="008460A8" w:rsidP="008460A8">
      <w:pPr>
        <w:tabs>
          <w:tab w:val="left" w:pos="993"/>
        </w:tabs>
        <w:ind w:firstLine="709"/>
        <w:jc w:val="both"/>
        <w:rPr>
          <w:sz w:val="24"/>
          <w:lang w:val="kk-KZ"/>
        </w:rPr>
      </w:pPr>
      <w:r w:rsidRPr="008460A8">
        <w:rPr>
          <w:sz w:val="24"/>
          <w:lang w:val="kk-KZ"/>
        </w:rPr>
        <w:t>Оқытуды сәтті бастау үшін біз осы анықтамалық</w:t>
      </w:r>
      <w:r w:rsidR="005215E6">
        <w:rPr>
          <w:sz w:val="24"/>
          <w:lang w:val="kk-KZ"/>
        </w:rPr>
        <w:t xml:space="preserve"> жолсілтемені</w:t>
      </w:r>
      <w:r w:rsidR="000643F2">
        <w:rPr>
          <w:sz w:val="24"/>
          <w:lang w:val="kk-KZ"/>
        </w:rPr>
        <w:t xml:space="preserve"> </w:t>
      </w:r>
      <w:r w:rsidRPr="008460A8">
        <w:rPr>
          <w:sz w:val="24"/>
          <w:lang w:val="kk-KZ"/>
        </w:rPr>
        <w:t xml:space="preserve"> дайындадық, онда негізгі ақпарат жинақталған:</w:t>
      </w:r>
    </w:p>
    <w:p w:rsidR="00787921" w:rsidRPr="00787921" w:rsidRDefault="00787921" w:rsidP="00787921">
      <w:pPr>
        <w:pStyle w:val="a5"/>
        <w:numPr>
          <w:ilvl w:val="0"/>
          <w:numId w:val="28"/>
        </w:numPr>
        <w:tabs>
          <w:tab w:val="left" w:pos="993"/>
          <w:tab w:val="left" w:pos="3641"/>
          <w:tab w:val="center" w:pos="4962"/>
        </w:tabs>
        <w:ind w:left="1495" w:right="159" w:hanging="786"/>
        <w:rPr>
          <w:sz w:val="24"/>
          <w:lang w:val="uk-UA"/>
        </w:rPr>
      </w:pPr>
      <w:r w:rsidRPr="00787921">
        <w:rPr>
          <w:sz w:val="24"/>
          <w:lang w:val="kk-KZ"/>
        </w:rPr>
        <w:t xml:space="preserve">Орталық пен оның бөлімшелерінің құрылымы; </w:t>
      </w:r>
    </w:p>
    <w:p w:rsidR="00787921" w:rsidRPr="00787921" w:rsidRDefault="008460A8" w:rsidP="00787921">
      <w:pPr>
        <w:pStyle w:val="a5"/>
        <w:numPr>
          <w:ilvl w:val="0"/>
          <w:numId w:val="28"/>
        </w:numPr>
        <w:tabs>
          <w:tab w:val="left" w:pos="993"/>
          <w:tab w:val="left" w:pos="3641"/>
          <w:tab w:val="center" w:pos="4962"/>
        </w:tabs>
        <w:ind w:left="1495" w:right="159" w:hanging="786"/>
        <w:rPr>
          <w:sz w:val="24"/>
          <w:lang w:val="uk-UA"/>
        </w:rPr>
      </w:pPr>
      <w:r w:rsidRPr="00787921">
        <w:rPr>
          <w:sz w:val="24"/>
          <w:lang w:val="kk-KZ"/>
        </w:rPr>
        <w:t>резиденттерді даярлауды жүзеге асыратын бөлімшелер;</w:t>
      </w:r>
    </w:p>
    <w:p w:rsidR="00787921" w:rsidRPr="00787921" w:rsidRDefault="008460A8" w:rsidP="00787921">
      <w:pPr>
        <w:pStyle w:val="a5"/>
        <w:numPr>
          <w:ilvl w:val="0"/>
          <w:numId w:val="28"/>
        </w:numPr>
        <w:tabs>
          <w:tab w:val="left" w:pos="993"/>
          <w:tab w:val="left" w:pos="3641"/>
          <w:tab w:val="center" w:pos="4962"/>
        </w:tabs>
        <w:ind w:left="1495" w:right="159" w:hanging="786"/>
        <w:rPr>
          <w:sz w:val="24"/>
          <w:lang w:val="uk-UA"/>
        </w:rPr>
      </w:pPr>
      <w:r w:rsidRPr="00787921">
        <w:rPr>
          <w:sz w:val="24"/>
          <w:lang w:val="kk-KZ"/>
        </w:rPr>
        <w:t>ішкі тәртіп ережелері;</w:t>
      </w:r>
    </w:p>
    <w:p w:rsidR="00787921" w:rsidRPr="00787921" w:rsidRDefault="008460A8" w:rsidP="00787921">
      <w:pPr>
        <w:pStyle w:val="a5"/>
        <w:numPr>
          <w:ilvl w:val="0"/>
          <w:numId w:val="28"/>
        </w:numPr>
        <w:tabs>
          <w:tab w:val="left" w:pos="993"/>
          <w:tab w:val="left" w:pos="3641"/>
          <w:tab w:val="center" w:pos="4962"/>
        </w:tabs>
        <w:ind w:left="1495" w:right="159" w:hanging="786"/>
        <w:rPr>
          <w:sz w:val="24"/>
          <w:lang w:val="uk-UA"/>
        </w:rPr>
      </w:pPr>
      <w:r w:rsidRPr="00787921">
        <w:rPr>
          <w:sz w:val="24"/>
          <w:lang w:val="kk-KZ"/>
        </w:rPr>
        <w:t>білім алушылардың құқықтары мен міндеттері;</w:t>
      </w:r>
    </w:p>
    <w:p w:rsidR="00787921" w:rsidRPr="00787921" w:rsidRDefault="008460A8" w:rsidP="00787921">
      <w:pPr>
        <w:pStyle w:val="a5"/>
        <w:numPr>
          <w:ilvl w:val="0"/>
          <w:numId w:val="28"/>
        </w:numPr>
        <w:tabs>
          <w:tab w:val="left" w:pos="993"/>
          <w:tab w:val="left" w:pos="3641"/>
          <w:tab w:val="center" w:pos="4962"/>
        </w:tabs>
        <w:ind w:left="1495" w:right="159" w:hanging="786"/>
        <w:rPr>
          <w:sz w:val="24"/>
          <w:lang w:val="uk-UA"/>
        </w:rPr>
      </w:pPr>
      <w:r w:rsidRPr="00787921">
        <w:rPr>
          <w:sz w:val="24"/>
          <w:lang w:val="kk-KZ"/>
        </w:rPr>
        <w:t>қонақ</w:t>
      </w:r>
      <w:r w:rsidR="00787921">
        <w:rPr>
          <w:sz w:val="24"/>
          <w:lang w:val="kk-KZ"/>
        </w:rPr>
        <w:t>жайда</w:t>
      </w:r>
      <w:r w:rsidRPr="00787921">
        <w:rPr>
          <w:sz w:val="24"/>
          <w:lang w:val="kk-KZ"/>
        </w:rPr>
        <w:t xml:space="preserve"> тұру тәртібі;</w:t>
      </w:r>
    </w:p>
    <w:p w:rsidR="008460A8" w:rsidRPr="00787921" w:rsidRDefault="008460A8" w:rsidP="00787921">
      <w:pPr>
        <w:pStyle w:val="a5"/>
        <w:numPr>
          <w:ilvl w:val="0"/>
          <w:numId w:val="28"/>
        </w:numPr>
        <w:tabs>
          <w:tab w:val="left" w:pos="993"/>
          <w:tab w:val="left" w:pos="3641"/>
          <w:tab w:val="center" w:pos="4962"/>
        </w:tabs>
        <w:ind w:left="1495" w:right="159" w:hanging="786"/>
        <w:rPr>
          <w:sz w:val="24"/>
          <w:lang w:val="uk-UA"/>
        </w:rPr>
      </w:pPr>
      <w:r w:rsidRPr="00787921">
        <w:rPr>
          <w:sz w:val="24"/>
          <w:lang w:val="kk-KZ"/>
        </w:rPr>
        <w:t>жиі кездесетін сұрақтарға жауаптар.</w:t>
      </w:r>
    </w:p>
    <w:p w:rsidR="008460A8" w:rsidRPr="008460A8" w:rsidRDefault="008460A8" w:rsidP="008460A8">
      <w:pPr>
        <w:tabs>
          <w:tab w:val="left" w:pos="993"/>
        </w:tabs>
        <w:ind w:firstLine="709"/>
        <w:jc w:val="both"/>
        <w:rPr>
          <w:sz w:val="24"/>
          <w:lang w:val="kk-KZ"/>
        </w:rPr>
      </w:pPr>
      <w:r w:rsidRPr="008460A8">
        <w:rPr>
          <w:sz w:val="24"/>
          <w:lang w:val="kk-KZ"/>
        </w:rPr>
        <w:t xml:space="preserve">Бағдарлау аптасы ішінде </w:t>
      </w:r>
      <w:r w:rsidR="00787921">
        <w:rPr>
          <w:sz w:val="24"/>
          <w:lang w:val="kk-KZ"/>
        </w:rPr>
        <w:t>С</w:t>
      </w:r>
      <w:r w:rsidRPr="008460A8">
        <w:rPr>
          <w:sz w:val="24"/>
          <w:lang w:val="kk-KZ"/>
        </w:rPr>
        <w:t xml:space="preserve">із оқу үдерісін ұйымдастырумен және Орталық бөлімшелерінің қызметімен </w:t>
      </w:r>
      <w:r w:rsidR="00787921">
        <w:rPr>
          <w:sz w:val="24"/>
          <w:lang w:val="kk-KZ"/>
        </w:rPr>
        <w:t>бастапқы танысудан өтесіз</w:t>
      </w:r>
      <w:r w:rsidRPr="008460A8">
        <w:rPr>
          <w:sz w:val="24"/>
          <w:lang w:val="kk-KZ"/>
        </w:rPr>
        <w:t>. Осы кезеңде кураторды таңдау, шарттарды рәсімдеу және жеке оқу жоспарларын жасау жүргізіледі.</w:t>
      </w:r>
    </w:p>
    <w:p w:rsidR="008460A8" w:rsidRPr="008460A8" w:rsidRDefault="008460A8" w:rsidP="008460A8">
      <w:pPr>
        <w:tabs>
          <w:tab w:val="left" w:pos="993"/>
        </w:tabs>
        <w:ind w:firstLine="709"/>
        <w:jc w:val="both"/>
        <w:rPr>
          <w:sz w:val="24"/>
          <w:lang w:val="kk-KZ"/>
        </w:rPr>
      </w:pPr>
      <w:r w:rsidRPr="008460A8">
        <w:rPr>
          <w:sz w:val="24"/>
          <w:lang w:val="kk-KZ"/>
        </w:rPr>
        <w:t>Қосымша материалдар мен өзекті жаңалықтар Орталықтың ресми сайтында қолжетімді: www.neuroclinic.kz.</w:t>
      </w:r>
    </w:p>
    <w:p w:rsidR="008460A8" w:rsidRPr="008460A8" w:rsidRDefault="008460A8" w:rsidP="008460A8">
      <w:pPr>
        <w:tabs>
          <w:tab w:val="left" w:pos="993"/>
        </w:tabs>
        <w:ind w:firstLine="709"/>
        <w:jc w:val="both"/>
        <w:rPr>
          <w:sz w:val="24"/>
          <w:lang w:val="kk-KZ"/>
        </w:rPr>
      </w:pPr>
      <w:r w:rsidRPr="008460A8">
        <w:rPr>
          <w:sz w:val="24"/>
          <w:lang w:val="kk-KZ"/>
        </w:rPr>
        <w:t xml:space="preserve">Сізге </w:t>
      </w:r>
      <w:r w:rsidR="00787921" w:rsidRPr="008460A8">
        <w:rPr>
          <w:sz w:val="24"/>
          <w:lang w:val="kk-KZ"/>
        </w:rPr>
        <w:t xml:space="preserve">кәсіби жетілу жолында </w:t>
      </w:r>
      <w:r w:rsidRPr="008460A8">
        <w:rPr>
          <w:sz w:val="24"/>
          <w:lang w:val="kk-KZ"/>
        </w:rPr>
        <w:t xml:space="preserve">шабыт, табандылық және үлкен </w:t>
      </w:r>
      <w:r w:rsidR="00787921">
        <w:rPr>
          <w:sz w:val="24"/>
          <w:lang w:val="kk-KZ"/>
        </w:rPr>
        <w:t>жетістіктер</w:t>
      </w:r>
      <w:r w:rsidRPr="008460A8">
        <w:rPr>
          <w:sz w:val="24"/>
          <w:lang w:val="kk-KZ"/>
        </w:rPr>
        <w:t xml:space="preserve"> тілейміз!</w:t>
      </w:r>
      <w:r w:rsidRPr="008460A8">
        <w:rPr>
          <w:sz w:val="24"/>
          <w:lang w:val="kk-KZ"/>
        </w:rPr>
        <w:tab/>
      </w:r>
    </w:p>
    <w:p w:rsidR="008460A8" w:rsidRPr="008460A8" w:rsidRDefault="008460A8" w:rsidP="008460A8">
      <w:pPr>
        <w:tabs>
          <w:tab w:val="left" w:pos="993"/>
        </w:tabs>
        <w:ind w:firstLine="709"/>
        <w:jc w:val="both"/>
        <w:rPr>
          <w:sz w:val="24"/>
          <w:lang w:val="kk-KZ"/>
        </w:rPr>
      </w:pPr>
      <w:r w:rsidRPr="008460A8">
        <w:rPr>
          <w:sz w:val="24"/>
          <w:lang w:val="kk-KZ"/>
        </w:rPr>
        <w:t xml:space="preserve">Біздің </w:t>
      </w:r>
      <w:r w:rsidR="00787921">
        <w:rPr>
          <w:sz w:val="24"/>
          <w:lang w:val="kk-KZ"/>
        </w:rPr>
        <w:t>б</w:t>
      </w:r>
      <w:r w:rsidRPr="008460A8">
        <w:rPr>
          <w:sz w:val="24"/>
          <w:lang w:val="kk-KZ"/>
        </w:rPr>
        <w:t>айланыс</w:t>
      </w:r>
      <w:r w:rsidR="00787921">
        <w:rPr>
          <w:sz w:val="24"/>
          <w:lang w:val="kk-KZ"/>
        </w:rPr>
        <w:t xml:space="preserve"> деректеріміз</w:t>
      </w:r>
      <w:r w:rsidRPr="008460A8">
        <w:rPr>
          <w:sz w:val="24"/>
          <w:lang w:val="kk-KZ"/>
        </w:rPr>
        <w:t>: +7 (7172) - 62-11-02</w:t>
      </w:r>
    </w:p>
    <w:p w:rsidR="008460A8" w:rsidRPr="008460A8" w:rsidRDefault="008460A8" w:rsidP="008460A8">
      <w:pPr>
        <w:tabs>
          <w:tab w:val="left" w:pos="993"/>
        </w:tabs>
        <w:ind w:firstLine="709"/>
        <w:jc w:val="both"/>
        <w:rPr>
          <w:sz w:val="24"/>
          <w:lang w:val="kk-KZ"/>
        </w:rPr>
      </w:pPr>
      <w:r w:rsidRPr="008460A8">
        <w:rPr>
          <w:sz w:val="24"/>
          <w:lang w:val="kk-KZ"/>
        </w:rPr>
        <w:t xml:space="preserve">                             </w:t>
      </w:r>
      <w:r w:rsidR="00787921">
        <w:rPr>
          <w:sz w:val="24"/>
          <w:lang w:val="kk-KZ"/>
        </w:rPr>
        <w:t xml:space="preserve">                       </w:t>
      </w:r>
      <w:r w:rsidRPr="008460A8">
        <w:rPr>
          <w:sz w:val="24"/>
          <w:lang w:val="kk-KZ"/>
        </w:rPr>
        <w:t>+7</w:t>
      </w:r>
      <w:r w:rsidR="00787921">
        <w:rPr>
          <w:sz w:val="24"/>
          <w:lang w:val="kk-KZ"/>
        </w:rPr>
        <w:t xml:space="preserve"> </w:t>
      </w:r>
      <w:r w:rsidRPr="008460A8">
        <w:rPr>
          <w:sz w:val="24"/>
          <w:lang w:val="kk-KZ"/>
        </w:rPr>
        <w:t>(7172) - 62-10-90</w:t>
      </w:r>
    </w:p>
    <w:p w:rsidR="00ED5478" w:rsidRDefault="00787921" w:rsidP="008460A8">
      <w:pPr>
        <w:tabs>
          <w:tab w:val="left" w:pos="993"/>
        </w:tabs>
        <w:ind w:firstLine="709"/>
        <w:jc w:val="both"/>
        <w:rPr>
          <w:sz w:val="24"/>
          <w:lang w:val="kk-KZ"/>
        </w:rPr>
      </w:pPr>
      <w:r>
        <w:rPr>
          <w:sz w:val="24"/>
          <w:lang w:val="kk-KZ"/>
        </w:rPr>
        <w:t>Мекен</w:t>
      </w:r>
      <w:r w:rsidR="008460A8" w:rsidRPr="008460A8">
        <w:rPr>
          <w:sz w:val="24"/>
          <w:lang w:val="kk-KZ"/>
        </w:rPr>
        <w:t>жай</w:t>
      </w:r>
      <w:r>
        <w:rPr>
          <w:sz w:val="24"/>
          <w:lang w:val="kk-KZ"/>
        </w:rPr>
        <w:t>ымыз</w:t>
      </w:r>
      <w:r w:rsidR="008460A8" w:rsidRPr="008460A8">
        <w:rPr>
          <w:sz w:val="24"/>
          <w:lang w:val="kk-KZ"/>
        </w:rPr>
        <w:t xml:space="preserve">: Тұран даңғылы 34/1, теміржол және </w:t>
      </w:r>
      <w:r w:rsidR="004A2EC3">
        <w:rPr>
          <w:sz w:val="24"/>
          <w:lang w:val="kk-KZ"/>
        </w:rPr>
        <w:t>сапаржайдан</w:t>
      </w:r>
      <w:r w:rsidR="008460A8" w:rsidRPr="008460A8">
        <w:rPr>
          <w:sz w:val="24"/>
          <w:lang w:val="kk-KZ"/>
        </w:rPr>
        <w:t xml:space="preserve"> № 10, 1</w:t>
      </w:r>
      <w:r w:rsidR="004A2EC3">
        <w:rPr>
          <w:sz w:val="24"/>
          <w:lang w:val="kk-KZ"/>
        </w:rPr>
        <w:t xml:space="preserve">2, 37 автобустар, әуежайдан </w:t>
      </w:r>
      <w:r w:rsidR="008460A8" w:rsidRPr="008460A8">
        <w:rPr>
          <w:sz w:val="24"/>
          <w:lang w:val="kk-KZ"/>
        </w:rPr>
        <w:t>Ұлттық нейрохирургия орталығы</w:t>
      </w:r>
      <w:r w:rsidR="004A2EC3">
        <w:rPr>
          <w:sz w:val="24"/>
          <w:lang w:val="kk-KZ"/>
        </w:rPr>
        <w:t xml:space="preserve"> </w:t>
      </w:r>
      <w:r w:rsidR="008460A8" w:rsidRPr="008460A8">
        <w:rPr>
          <w:sz w:val="24"/>
          <w:lang w:val="kk-KZ"/>
        </w:rPr>
        <w:t>ая</w:t>
      </w:r>
      <w:r w:rsidR="004A2EC3">
        <w:rPr>
          <w:sz w:val="24"/>
          <w:lang w:val="kk-KZ"/>
        </w:rPr>
        <w:t>лдамасына дейін № 10 автобус қатынайды</w:t>
      </w:r>
      <w:r w:rsidR="008460A8" w:rsidRPr="008460A8">
        <w:rPr>
          <w:sz w:val="24"/>
          <w:lang w:val="kk-KZ"/>
        </w:rPr>
        <w:t>.</w:t>
      </w:r>
    </w:p>
    <w:p w:rsidR="00787921" w:rsidRDefault="00787921" w:rsidP="008460A8">
      <w:pPr>
        <w:tabs>
          <w:tab w:val="left" w:pos="993"/>
        </w:tabs>
        <w:ind w:firstLine="709"/>
        <w:jc w:val="both"/>
        <w:rPr>
          <w:sz w:val="24"/>
          <w:lang w:val="kk-KZ"/>
        </w:rPr>
      </w:pPr>
    </w:p>
    <w:p w:rsidR="00787921" w:rsidRPr="00787921" w:rsidRDefault="00787921" w:rsidP="008460A8">
      <w:pPr>
        <w:tabs>
          <w:tab w:val="left" w:pos="993"/>
        </w:tabs>
        <w:ind w:firstLine="709"/>
        <w:jc w:val="both"/>
        <w:rPr>
          <w:sz w:val="24"/>
          <w:lang w:val="uk-UA"/>
        </w:rPr>
        <w:sectPr w:rsidR="00787921" w:rsidRPr="00787921" w:rsidSect="00A55CEB">
          <w:pgSz w:w="11910" w:h="16840"/>
          <w:pgMar w:top="851" w:right="460" w:bottom="280" w:left="1100" w:header="288" w:footer="0" w:gutter="0"/>
          <w:cols w:space="720"/>
        </w:sectPr>
      </w:pPr>
    </w:p>
    <w:p w:rsidR="00ED5478" w:rsidRDefault="00BC5023" w:rsidP="00BC5023">
      <w:pPr>
        <w:pStyle w:val="a3"/>
        <w:numPr>
          <w:ilvl w:val="0"/>
          <w:numId w:val="55"/>
        </w:numPr>
        <w:tabs>
          <w:tab w:val="left" w:pos="993"/>
        </w:tabs>
        <w:ind w:right="2"/>
        <w:jc w:val="both"/>
        <w:rPr>
          <w:b/>
          <w:spacing w:val="-5"/>
          <w:szCs w:val="22"/>
          <w:lang w:val="uk-UA"/>
        </w:rPr>
      </w:pPr>
      <w:r>
        <w:rPr>
          <w:b/>
          <w:spacing w:val="-5"/>
          <w:szCs w:val="22"/>
          <w:lang w:val="uk-UA"/>
        </w:rPr>
        <w:lastRenderedPageBreak/>
        <w:t>«</w:t>
      </w:r>
      <w:r w:rsidRPr="00BC5023">
        <w:rPr>
          <w:b/>
          <w:spacing w:val="-5"/>
          <w:szCs w:val="22"/>
          <w:lang w:val="uk-UA"/>
        </w:rPr>
        <w:t>ҰЛТТЫҚ НЕЙРОХИРУРГИЯ ОРТАЛЫҒЫ</w:t>
      </w:r>
      <w:r>
        <w:rPr>
          <w:b/>
          <w:spacing w:val="-5"/>
          <w:szCs w:val="22"/>
          <w:lang w:val="uk-UA"/>
        </w:rPr>
        <w:t>»</w:t>
      </w:r>
      <w:r w:rsidRPr="00BC5023">
        <w:rPr>
          <w:b/>
          <w:spacing w:val="-5"/>
          <w:szCs w:val="22"/>
          <w:lang w:val="uk-UA"/>
        </w:rPr>
        <w:t xml:space="preserve"> АҚ СТРАТЕГИЯЛЫҚ БАҒДАРЛАРЫ</w:t>
      </w:r>
    </w:p>
    <w:p w:rsidR="00BC5023" w:rsidRPr="00BC5023" w:rsidRDefault="00BC5023" w:rsidP="00BC5023">
      <w:pPr>
        <w:pStyle w:val="a3"/>
        <w:tabs>
          <w:tab w:val="left" w:pos="993"/>
        </w:tabs>
        <w:ind w:left="1069" w:right="2"/>
        <w:rPr>
          <w:b/>
          <w:lang w:val="uk-UA"/>
        </w:rPr>
      </w:pPr>
    </w:p>
    <w:p w:rsidR="00ED5478" w:rsidRPr="007B1065" w:rsidRDefault="00867DCD" w:rsidP="00EE59BE">
      <w:pPr>
        <w:pStyle w:val="a5"/>
        <w:numPr>
          <w:ilvl w:val="1"/>
          <w:numId w:val="4"/>
        </w:numPr>
        <w:tabs>
          <w:tab w:val="left" w:pos="993"/>
          <w:tab w:val="left" w:pos="2654"/>
        </w:tabs>
        <w:ind w:left="0" w:right="2" w:firstLine="709"/>
        <w:jc w:val="left"/>
        <w:rPr>
          <w:b/>
          <w:sz w:val="24"/>
          <w:szCs w:val="24"/>
        </w:rPr>
      </w:pPr>
      <w:r w:rsidRPr="00BC5023">
        <w:rPr>
          <w:b/>
          <w:sz w:val="24"/>
          <w:szCs w:val="24"/>
          <w:lang w:val="uk-UA"/>
        </w:rPr>
        <w:t xml:space="preserve"> </w:t>
      </w:r>
      <w:r w:rsidR="00ED5478" w:rsidRPr="007B1065">
        <w:rPr>
          <w:b/>
          <w:sz w:val="24"/>
          <w:szCs w:val="24"/>
        </w:rPr>
        <w:t>Миссия</w:t>
      </w:r>
      <w:r w:rsidR="00E9232C">
        <w:rPr>
          <w:b/>
          <w:sz w:val="24"/>
          <w:szCs w:val="24"/>
          <w:lang w:val="kk-KZ"/>
        </w:rPr>
        <w:t>сы</w:t>
      </w:r>
      <w:r w:rsidR="00ED5478" w:rsidRPr="007B1065">
        <w:rPr>
          <w:b/>
          <w:sz w:val="24"/>
          <w:szCs w:val="24"/>
        </w:rPr>
        <w:t xml:space="preserve"> </w:t>
      </w:r>
    </w:p>
    <w:p w:rsidR="00BC5023" w:rsidRDefault="007B1065" w:rsidP="00BC5023">
      <w:pPr>
        <w:ind w:firstLine="709"/>
        <w:jc w:val="both"/>
        <w:rPr>
          <w:sz w:val="24"/>
          <w:szCs w:val="24"/>
          <w:lang w:val="kk-KZ"/>
        </w:rPr>
      </w:pPr>
      <w:r w:rsidRPr="00BC5023">
        <w:rPr>
          <w:sz w:val="24"/>
          <w:szCs w:val="24"/>
          <w:lang w:bidi="ar-SA"/>
        </w:rPr>
        <w:tab/>
      </w:r>
      <w:r w:rsidR="00BC5023" w:rsidRPr="00BC5023">
        <w:rPr>
          <w:sz w:val="24"/>
          <w:szCs w:val="24"/>
          <w:lang w:val="kk-KZ"/>
        </w:rPr>
        <w:t>Орталық Азиядағы көшбасшы нейрохирургиялық клиника.</w:t>
      </w:r>
    </w:p>
    <w:p w:rsidR="00E30374" w:rsidRPr="00BC5023" w:rsidRDefault="00E30374" w:rsidP="00BC5023">
      <w:pPr>
        <w:ind w:firstLine="709"/>
        <w:jc w:val="both"/>
        <w:rPr>
          <w:sz w:val="24"/>
          <w:szCs w:val="24"/>
          <w:lang w:val="kk-KZ"/>
        </w:rPr>
      </w:pPr>
    </w:p>
    <w:p w:rsidR="003C6F49" w:rsidRPr="007B1065" w:rsidRDefault="00867DCD" w:rsidP="00EE59BE">
      <w:pPr>
        <w:pStyle w:val="a5"/>
        <w:numPr>
          <w:ilvl w:val="1"/>
          <w:numId w:val="4"/>
        </w:numPr>
        <w:tabs>
          <w:tab w:val="left" w:pos="993"/>
          <w:tab w:val="left" w:pos="2654"/>
        </w:tabs>
        <w:ind w:left="0" w:right="2" w:firstLine="709"/>
        <w:jc w:val="left"/>
        <w:rPr>
          <w:b/>
          <w:sz w:val="24"/>
          <w:szCs w:val="24"/>
        </w:rPr>
      </w:pPr>
      <w:r w:rsidRPr="007B1065">
        <w:rPr>
          <w:b/>
          <w:sz w:val="24"/>
          <w:szCs w:val="24"/>
        </w:rPr>
        <w:t xml:space="preserve"> </w:t>
      </w:r>
      <w:r w:rsidR="000643F2">
        <w:rPr>
          <w:b/>
          <w:sz w:val="24"/>
          <w:szCs w:val="24"/>
          <w:lang w:val="kk-KZ"/>
        </w:rPr>
        <w:t>Мақсат</w:t>
      </w:r>
      <w:r w:rsidR="00E9232C">
        <w:rPr>
          <w:b/>
          <w:sz w:val="24"/>
          <w:szCs w:val="24"/>
          <w:lang w:val="kk-KZ"/>
        </w:rPr>
        <w:t>ы</w:t>
      </w:r>
    </w:p>
    <w:p w:rsidR="000643F2" w:rsidRPr="000643F2" w:rsidRDefault="000643F2" w:rsidP="000643F2">
      <w:pPr>
        <w:tabs>
          <w:tab w:val="left" w:pos="993"/>
        </w:tabs>
        <w:ind w:right="2" w:firstLine="709"/>
        <w:jc w:val="both"/>
        <w:rPr>
          <w:sz w:val="24"/>
          <w:szCs w:val="24"/>
        </w:rPr>
      </w:pPr>
      <w:r w:rsidRPr="000643F2">
        <w:rPr>
          <w:sz w:val="24"/>
          <w:szCs w:val="24"/>
        </w:rPr>
        <w:t>Қоғамды құрудың мақсаты Қазақстан Республикасында мүгедектік пен өлім-жітімді төмендетуге, сондай-ақ медицина ғылымы мен білім беру саласында заманауи технологияларды енгізуге, таратуға бағытталған нейрохирургиялық және сабақтас бейіндегі аурулары бар науқастарды диагностикалау мен емдеудің қазіргі заманғы әдістерін қолдану болып табылады.</w:t>
      </w:r>
    </w:p>
    <w:p w:rsidR="007B1065" w:rsidRDefault="000643F2" w:rsidP="000643F2">
      <w:pPr>
        <w:tabs>
          <w:tab w:val="left" w:pos="993"/>
        </w:tabs>
        <w:ind w:right="2" w:firstLine="709"/>
        <w:jc w:val="both"/>
        <w:rPr>
          <w:sz w:val="24"/>
          <w:szCs w:val="24"/>
        </w:rPr>
      </w:pPr>
      <w:r w:rsidRPr="000643F2">
        <w:rPr>
          <w:sz w:val="24"/>
          <w:szCs w:val="24"/>
        </w:rPr>
        <w:t>Қоғам қызметінің негізгі мәні нейрохирургиялық аурулар кезінде мамандандырылған медициналық көмек көрсету, сондай-ақ ғылыми зерттеулер жүргізу және нейрохирургия саласындағы заманауи медициналық технологияларды енгізу және олардың Қазақстан Республикасының Денсаулық сақтау жүйесіне трансферті болып табылады.</w:t>
      </w:r>
    </w:p>
    <w:p w:rsidR="000643F2" w:rsidRPr="007B1065" w:rsidRDefault="000643F2" w:rsidP="000643F2">
      <w:pPr>
        <w:tabs>
          <w:tab w:val="left" w:pos="993"/>
        </w:tabs>
        <w:ind w:right="2" w:firstLine="709"/>
        <w:jc w:val="both"/>
        <w:rPr>
          <w:sz w:val="24"/>
          <w:szCs w:val="24"/>
        </w:rPr>
      </w:pPr>
    </w:p>
    <w:p w:rsidR="00C6752C" w:rsidRPr="007B1065" w:rsidRDefault="00867DCD" w:rsidP="00EE59BE">
      <w:pPr>
        <w:pStyle w:val="11"/>
        <w:numPr>
          <w:ilvl w:val="1"/>
          <w:numId w:val="4"/>
        </w:numPr>
        <w:tabs>
          <w:tab w:val="left" w:pos="993"/>
          <w:tab w:val="left" w:pos="1239"/>
        </w:tabs>
        <w:ind w:left="0" w:right="2" w:firstLine="709"/>
        <w:jc w:val="both"/>
        <w:rPr>
          <w:b w:val="0"/>
        </w:rPr>
      </w:pPr>
      <w:r w:rsidRPr="007B1065">
        <w:t xml:space="preserve"> </w:t>
      </w:r>
      <w:r w:rsidR="00E9232C">
        <w:rPr>
          <w:lang w:val="kk-KZ"/>
        </w:rPr>
        <w:t>Пайымы</w:t>
      </w:r>
      <w:r w:rsidR="00ED5478" w:rsidRPr="007B1065">
        <w:t xml:space="preserve"> </w:t>
      </w:r>
    </w:p>
    <w:p w:rsidR="00707623" w:rsidRDefault="000643F2" w:rsidP="000643F2">
      <w:pPr>
        <w:pStyle w:val="a3"/>
        <w:tabs>
          <w:tab w:val="left" w:pos="993"/>
        </w:tabs>
        <w:ind w:left="0" w:right="285" w:firstLine="709"/>
        <w:jc w:val="both"/>
        <w:rPr>
          <w:bCs/>
          <w:lang w:bidi="ar-SA"/>
        </w:rPr>
      </w:pPr>
      <w:r>
        <w:rPr>
          <w:bCs/>
          <w:lang w:val="kk-KZ" w:bidi="ar-SA"/>
        </w:rPr>
        <w:t>Х</w:t>
      </w:r>
      <w:r w:rsidRPr="000643F2">
        <w:rPr>
          <w:bCs/>
          <w:lang w:bidi="ar-SA"/>
        </w:rPr>
        <w:t xml:space="preserve">алықаралық стандарттарға сәйкес </w:t>
      </w:r>
      <w:r>
        <w:rPr>
          <w:bCs/>
          <w:lang w:val="kk-KZ" w:bidi="ar-SA"/>
        </w:rPr>
        <w:t>п</w:t>
      </w:r>
      <w:r w:rsidRPr="000643F2">
        <w:rPr>
          <w:bCs/>
          <w:lang w:bidi="ar-SA"/>
        </w:rPr>
        <w:t>рактика, ғылым және білім</w:t>
      </w:r>
      <w:r>
        <w:rPr>
          <w:bCs/>
          <w:lang w:val="kk-KZ" w:bidi="ar-SA"/>
        </w:rPr>
        <w:t xml:space="preserve">нің ықпалдасуы </w:t>
      </w:r>
      <w:r w:rsidRPr="000643F2">
        <w:rPr>
          <w:bCs/>
          <w:lang w:bidi="ar-SA"/>
        </w:rPr>
        <w:t xml:space="preserve">негізінде диагностика мен емдеудің заманауи жоғары технологиялық әдістерін </w:t>
      </w:r>
      <w:r>
        <w:rPr>
          <w:bCs/>
          <w:lang w:val="kk-KZ" w:bidi="ar-SA"/>
        </w:rPr>
        <w:t>қолдана</w:t>
      </w:r>
      <w:r w:rsidRPr="000643F2">
        <w:rPr>
          <w:bCs/>
          <w:lang w:bidi="ar-SA"/>
        </w:rPr>
        <w:t xml:space="preserve"> отырып, сапалы және қауіпсіз медициналық көмек көрсететін келетін нейрохирургиялық клиника.</w:t>
      </w:r>
    </w:p>
    <w:p w:rsidR="000643F2" w:rsidRPr="00103999" w:rsidRDefault="000643F2" w:rsidP="00A55CEB">
      <w:pPr>
        <w:pStyle w:val="a3"/>
        <w:tabs>
          <w:tab w:val="left" w:pos="993"/>
        </w:tabs>
        <w:ind w:left="0" w:right="285" w:firstLine="709"/>
      </w:pPr>
    </w:p>
    <w:p w:rsidR="003C6F49" w:rsidRDefault="0038642A" w:rsidP="00C6752C">
      <w:pPr>
        <w:tabs>
          <w:tab w:val="left" w:pos="993"/>
        </w:tabs>
        <w:ind w:right="285" w:firstLine="709"/>
        <w:rPr>
          <w:b/>
          <w:bCs/>
          <w:sz w:val="24"/>
          <w:szCs w:val="24"/>
        </w:rPr>
      </w:pPr>
      <w:r w:rsidRPr="00103999">
        <w:rPr>
          <w:b/>
          <w:bCs/>
          <w:sz w:val="24"/>
          <w:szCs w:val="24"/>
        </w:rPr>
        <w:t xml:space="preserve">1.4 </w:t>
      </w:r>
      <w:r w:rsidR="00601C8C" w:rsidRPr="00601C8C">
        <w:rPr>
          <w:b/>
          <w:bCs/>
          <w:sz w:val="24"/>
          <w:szCs w:val="24"/>
        </w:rPr>
        <w:t>Жалпы мәліметтер мен жетістіктер</w:t>
      </w:r>
    </w:p>
    <w:p w:rsidR="00BC5023" w:rsidRPr="00C218F7" w:rsidRDefault="00C218F7" w:rsidP="00C218F7">
      <w:pPr>
        <w:shd w:val="clear" w:color="auto" w:fill="FFFFFF"/>
        <w:ind w:firstLine="709"/>
        <w:jc w:val="both"/>
        <w:textAlignment w:val="baseline"/>
        <w:rPr>
          <w:iCs/>
          <w:sz w:val="24"/>
          <w:szCs w:val="24"/>
          <w:lang w:val="kk-KZ"/>
        </w:rPr>
      </w:pPr>
      <w:r w:rsidRPr="00C218F7">
        <w:rPr>
          <w:bCs/>
          <w:color w:val="000000"/>
          <w:sz w:val="24"/>
          <w:szCs w:val="24"/>
          <w:shd w:val="clear" w:color="auto" w:fill="FFFFFF"/>
          <w:lang w:val="kk-KZ"/>
        </w:rPr>
        <w:t>«Қазақстан Республикасы Президентінің 2006 жылғы 1 наурыздағы Қазақстан халқына</w:t>
      </w:r>
      <w:r w:rsidRPr="00C218F7">
        <w:rPr>
          <w:color w:val="000000"/>
          <w:sz w:val="24"/>
          <w:szCs w:val="24"/>
          <w:lang w:val="kk-KZ"/>
        </w:rPr>
        <w:br/>
      </w:r>
      <w:r w:rsidRPr="00C218F7">
        <w:rPr>
          <w:bCs/>
          <w:color w:val="000000"/>
          <w:sz w:val="24"/>
          <w:szCs w:val="24"/>
          <w:shd w:val="clear" w:color="auto" w:fill="FFFFFF"/>
          <w:lang w:val="kk-KZ"/>
        </w:rPr>
        <w:t>Жолдауын іске асыру жөніндегі іс-шаралардың жалпыұлттық жоспарын және</w:t>
      </w:r>
      <w:r w:rsidRPr="00C218F7">
        <w:rPr>
          <w:color w:val="000000"/>
          <w:sz w:val="24"/>
          <w:szCs w:val="24"/>
          <w:lang w:val="kk-KZ"/>
        </w:rPr>
        <w:br/>
      </w:r>
      <w:r w:rsidRPr="00C218F7">
        <w:rPr>
          <w:bCs/>
          <w:color w:val="000000"/>
          <w:sz w:val="24"/>
          <w:szCs w:val="24"/>
          <w:shd w:val="clear" w:color="auto" w:fill="FFFFFF"/>
          <w:lang w:val="kk-KZ"/>
        </w:rPr>
        <w:t>Қазақстан Республикасы Үкіметінің 2006 - 2008 жылдарға арналған</w:t>
      </w:r>
      <w:r w:rsidRPr="00C218F7">
        <w:rPr>
          <w:color w:val="000000"/>
          <w:sz w:val="24"/>
          <w:szCs w:val="24"/>
          <w:lang w:val="kk-KZ"/>
        </w:rPr>
        <w:br/>
      </w:r>
      <w:r w:rsidRPr="00C218F7">
        <w:rPr>
          <w:bCs/>
          <w:color w:val="000000"/>
          <w:sz w:val="24"/>
          <w:szCs w:val="24"/>
          <w:shd w:val="clear" w:color="auto" w:fill="FFFFFF"/>
          <w:lang w:val="kk-KZ"/>
        </w:rPr>
        <w:t>бағдарламасын орындаудың желілік кестесі туралы»</w:t>
      </w:r>
      <w:r>
        <w:rPr>
          <w:color w:val="000000"/>
          <w:sz w:val="24"/>
          <w:szCs w:val="24"/>
          <w:lang w:val="kk-KZ"/>
        </w:rPr>
        <w:t xml:space="preserve"> </w:t>
      </w:r>
      <w:r w:rsidRPr="00C218F7">
        <w:rPr>
          <w:bCs/>
          <w:color w:val="000000"/>
          <w:sz w:val="24"/>
          <w:szCs w:val="24"/>
          <w:shd w:val="clear" w:color="auto" w:fill="FFFFFF"/>
          <w:lang w:val="kk-KZ"/>
        </w:rPr>
        <w:t>Қазақстан Республикасы Үкіметінің 2006 жылғы 31 наурыздағы № 222</w:t>
      </w:r>
      <w:r>
        <w:rPr>
          <w:bCs/>
          <w:color w:val="000000"/>
          <w:sz w:val="24"/>
          <w:szCs w:val="24"/>
          <w:shd w:val="clear" w:color="auto" w:fill="FFFFFF"/>
          <w:lang w:val="kk-KZ"/>
        </w:rPr>
        <w:t xml:space="preserve">, </w:t>
      </w:r>
      <w:r w:rsidRPr="00C218F7">
        <w:rPr>
          <w:bCs/>
          <w:color w:val="000000"/>
          <w:sz w:val="24"/>
          <w:szCs w:val="24"/>
          <w:lang w:val="kk-KZ" w:bidi="ar-SA"/>
        </w:rPr>
        <w:t>Астана қаласында жаңа орталықтардың базасында медициналық</w:t>
      </w:r>
      <w:r>
        <w:rPr>
          <w:color w:val="000000"/>
          <w:sz w:val="24"/>
          <w:szCs w:val="24"/>
          <w:lang w:val="kk-KZ" w:bidi="ar-SA"/>
        </w:rPr>
        <w:t xml:space="preserve"> </w:t>
      </w:r>
      <w:r w:rsidRPr="00C218F7">
        <w:rPr>
          <w:bCs/>
          <w:color w:val="000000"/>
          <w:sz w:val="24"/>
          <w:szCs w:val="24"/>
          <w:lang w:val="kk-KZ" w:bidi="ar-SA"/>
        </w:rPr>
        <w:t>қызметтер кластерін құру жөніндегі жоспарды бекіту туралы</w:t>
      </w:r>
      <w:r>
        <w:rPr>
          <w:color w:val="000000"/>
          <w:sz w:val="24"/>
          <w:szCs w:val="24"/>
          <w:lang w:val="kk-KZ" w:bidi="ar-SA"/>
        </w:rPr>
        <w:t xml:space="preserve"> </w:t>
      </w:r>
      <w:r w:rsidRPr="00C218F7">
        <w:rPr>
          <w:bCs/>
          <w:color w:val="000000"/>
          <w:sz w:val="24"/>
          <w:szCs w:val="24"/>
          <w:lang w:val="kk-KZ" w:bidi="ar-SA"/>
        </w:rPr>
        <w:t>2006 жылғы 31 шілдедегі № 719 Қаулы</w:t>
      </w:r>
      <w:r>
        <w:rPr>
          <w:bCs/>
          <w:color w:val="000000"/>
          <w:sz w:val="24"/>
          <w:szCs w:val="24"/>
          <w:lang w:val="kk-KZ" w:bidi="ar-SA"/>
        </w:rPr>
        <w:t xml:space="preserve">ларына сәйкес </w:t>
      </w:r>
      <w:r w:rsidR="00BC5023" w:rsidRPr="00C218F7">
        <w:rPr>
          <w:iCs/>
          <w:sz w:val="24"/>
          <w:szCs w:val="24"/>
          <w:lang w:val="kk-KZ"/>
        </w:rPr>
        <w:t xml:space="preserve"> Астана қаласында медициналық кластер құрылды. Кластердің алты медициналық орталығының бірі</w:t>
      </w:r>
      <w:r w:rsidR="00FF469A">
        <w:rPr>
          <w:iCs/>
          <w:sz w:val="24"/>
          <w:szCs w:val="24"/>
          <w:lang w:val="kk-KZ"/>
        </w:rPr>
        <w:t xml:space="preserve"> </w:t>
      </w:r>
      <w:r w:rsidR="00BC5023" w:rsidRPr="00C218F7">
        <w:rPr>
          <w:iCs/>
          <w:sz w:val="24"/>
          <w:szCs w:val="24"/>
          <w:lang w:val="kk-KZ"/>
        </w:rPr>
        <w:t>-</w:t>
      </w:r>
      <w:r w:rsidR="00FF469A">
        <w:rPr>
          <w:iCs/>
          <w:sz w:val="24"/>
          <w:szCs w:val="24"/>
          <w:lang w:val="kk-KZ"/>
        </w:rPr>
        <w:t xml:space="preserve"> </w:t>
      </w:r>
      <w:r w:rsidR="00BC5023" w:rsidRPr="00C218F7">
        <w:rPr>
          <w:iCs/>
          <w:sz w:val="24"/>
          <w:szCs w:val="24"/>
          <w:lang w:val="kk-KZ"/>
        </w:rPr>
        <w:t>Республикалық нейрохирургия ғылыми орталығы, қазір Ұлттық нейрохирургия орталығы.</w:t>
      </w:r>
    </w:p>
    <w:p w:rsidR="00BC5023" w:rsidRDefault="00C218F7" w:rsidP="00BC5023">
      <w:pPr>
        <w:widowControl/>
        <w:shd w:val="clear" w:color="auto" w:fill="FFFFFF"/>
        <w:autoSpaceDE/>
        <w:autoSpaceDN/>
        <w:ind w:firstLine="709"/>
        <w:jc w:val="both"/>
        <w:rPr>
          <w:iCs/>
          <w:sz w:val="24"/>
          <w:szCs w:val="24"/>
          <w:lang w:val="kk-KZ"/>
        </w:rPr>
      </w:pPr>
      <w:r w:rsidRPr="00C218F7">
        <w:rPr>
          <w:iCs/>
          <w:sz w:val="24"/>
          <w:szCs w:val="24"/>
          <w:lang w:val="kk-KZ"/>
        </w:rPr>
        <w:t xml:space="preserve"> </w:t>
      </w:r>
      <w:r w:rsidR="00BC5023" w:rsidRPr="00C218F7">
        <w:rPr>
          <w:iCs/>
          <w:sz w:val="24"/>
          <w:szCs w:val="24"/>
          <w:lang w:val="kk-KZ"/>
        </w:rPr>
        <w:t>Қазақстан Республикасы Д</w:t>
      </w:r>
      <w:r>
        <w:rPr>
          <w:iCs/>
          <w:sz w:val="24"/>
          <w:szCs w:val="24"/>
          <w:lang w:val="kk-KZ"/>
        </w:rPr>
        <w:t>енсаулық сақтау министрлігінің «</w:t>
      </w:r>
      <w:r w:rsidR="00BC5023" w:rsidRPr="00C218F7">
        <w:rPr>
          <w:iCs/>
          <w:sz w:val="24"/>
          <w:szCs w:val="24"/>
          <w:lang w:val="kk-KZ"/>
        </w:rPr>
        <w:t>Республикалық нейрохирургия ғылыми орталығы</w:t>
      </w:r>
      <w:r>
        <w:rPr>
          <w:iCs/>
          <w:sz w:val="24"/>
          <w:szCs w:val="24"/>
          <w:lang w:val="kk-KZ"/>
        </w:rPr>
        <w:t>»</w:t>
      </w:r>
      <w:r w:rsidR="00BC5023" w:rsidRPr="00C218F7">
        <w:rPr>
          <w:iCs/>
          <w:sz w:val="24"/>
          <w:szCs w:val="24"/>
          <w:lang w:val="kk-KZ"/>
        </w:rPr>
        <w:t xml:space="preserve"> шаруашылық жүргізу құқығындағы республикалық мемлекеттік кәсіпорнын құру туралы</w:t>
      </w:r>
      <w:r>
        <w:rPr>
          <w:iCs/>
          <w:sz w:val="24"/>
          <w:szCs w:val="24"/>
          <w:lang w:val="kk-KZ"/>
        </w:rPr>
        <w:t>»</w:t>
      </w:r>
      <w:r w:rsidR="00BC5023" w:rsidRPr="00C218F7">
        <w:rPr>
          <w:iCs/>
          <w:sz w:val="24"/>
          <w:szCs w:val="24"/>
          <w:lang w:val="kk-KZ"/>
        </w:rPr>
        <w:t xml:space="preserve"> Қазақстан Республикасы Үкіметінің </w:t>
      </w:r>
      <w:r w:rsidRPr="00C218F7">
        <w:rPr>
          <w:iCs/>
          <w:sz w:val="24"/>
          <w:szCs w:val="24"/>
          <w:lang w:val="kk-KZ"/>
        </w:rPr>
        <w:t xml:space="preserve">2008 жылғы 19 наурызда </w:t>
      </w:r>
      <w:r w:rsidR="00BC5023" w:rsidRPr="00C218F7">
        <w:rPr>
          <w:iCs/>
          <w:sz w:val="24"/>
          <w:szCs w:val="24"/>
          <w:lang w:val="kk-KZ"/>
        </w:rPr>
        <w:t>№ 268 Қаулысы шықты.</w:t>
      </w:r>
    </w:p>
    <w:p w:rsidR="00BC5023" w:rsidRPr="00FF469A" w:rsidRDefault="00BC5023" w:rsidP="00BC5023">
      <w:pPr>
        <w:widowControl/>
        <w:shd w:val="clear" w:color="auto" w:fill="FFFFFF"/>
        <w:autoSpaceDE/>
        <w:autoSpaceDN/>
        <w:ind w:firstLine="709"/>
        <w:jc w:val="both"/>
        <w:rPr>
          <w:iCs/>
          <w:sz w:val="24"/>
          <w:szCs w:val="24"/>
          <w:lang w:val="kk-KZ"/>
        </w:rPr>
      </w:pPr>
      <w:r w:rsidRPr="00C218F7">
        <w:rPr>
          <w:iCs/>
          <w:sz w:val="24"/>
          <w:szCs w:val="24"/>
          <w:lang w:val="kk-KZ"/>
        </w:rPr>
        <w:t>Республикалық нейрохирургия ғылыми орталығы ғимаратының құрылысы 2005 жылғы желтоқсан</w:t>
      </w:r>
      <w:r w:rsidR="00FF469A">
        <w:rPr>
          <w:iCs/>
          <w:sz w:val="24"/>
          <w:szCs w:val="24"/>
          <w:lang w:val="kk-KZ"/>
        </w:rPr>
        <w:t xml:space="preserve"> айында</w:t>
      </w:r>
      <w:r w:rsidRPr="00C218F7">
        <w:rPr>
          <w:iCs/>
          <w:sz w:val="24"/>
          <w:szCs w:val="24"/>
          <w:lang w:val="kk-KZ"/>
        </w:rPr>
        <w:t xml:space="preserve"> басталды. </w:t>
      </w:r>
      <w:r w:rsidRPr="00FF469A">
        <w:rPr>
          <w:iCs/>
          <w:sz w:val="24"/>
          <w:szCs w:val="24"/>
          <w:lang w:val="kk-KZ"/>
        </w:rPr>
        <w:t xml:space="preserve">Орталық алып жатқан учаскенің жалпы ауданы – 3,5 га, ғимараттың жалпы ауданы-29 000 </w:t>
      </w:r>
      <w:r w:rsidR="00FF469A" w:rsidRPr="00FF469A">
        <w:rPr>
          <w:iCs/>
          <w:sz w:val="24"/>
          <w:szCs w:val="24"/>
          <w:lang w:val="kk-KZ"/>
        </w:rPr>
        <w:t>м</w:t>
      </w:r>
      <w:r w:rsidR="00FF469A" w:rsidRPr="00FF469A">
        <w:rPr>
          <w:iCs/>
          <w:sz w:val="24"/>
          <w:szCs w:val="24"/>
          <w:vertAlign w:val="superscript"/>
          <w:lang w:val="kk-KZ"/>
        </w:rPr>
        <w:t>2</w:t>
      </w:r>
      <w:r w:rsidR="00FF469A" w:rsidRPr="00FF469A">
        <w:rPr>
          <w:iCs/>
          <w:sz w:val="24"/>
          <w:szCs w:val="24"/>
          <w:lang w:val="kk-KZ"/>
        </w:rPr>
        <w:t>.</w:t>
      </w:r>
    </w:p>
    <w:p w:rsidR="00BC5023" w:rsidRPr="007D7606" w:rsidRDefault="00BC5023" w:rsidP="00BC5023">
      <w:pPr>
        <w:widowControl/>
        <w:shd w:val="clear" w:color="auto" w:fill="FFFFFF"/>
        <w:autoSpaceDE/>
        <w:autoSpaceDN/>
        <w:ind w:firstLine="709"/>
        <w:jc w:val="both"/>
        <w:rPr>
          <w:iCs/>
          <w:sz w:val="24"/>
          <w:szCs w:val="24"/>
          <w:lang w:val="kk-KZ"/>
        </w:rPr>
      </w:pPr>
      <w:r w:rsidRPr="007D7606">
        <w:rPr>
          <w:iCs/>
          <w:sz w:val="24"/>
          <w:szCs w:val="24"/>
          <w:lang w:val="kk-KZ"/>
        </w:rPr>
        <w:t>Орталықтың ресми ашылу күні</w:t>
      </w:r>
      <w:r w:rsidR="00F321A3">
        <w:rPr>
          <w:iCs/>
          <w:sz w:val="24"/>
          <w:szCs w:val="24"/>
          <w:lang w:val="kk-KZ"/>
        </w:rPr>
        <w:t xml:space="preserve"> </w:t>
      </w:r>
      <w:r w:rsidRPr="007D7606">
        <w:rPr>
          <w:iCs/>
          <w:sz w:val="24"/>
          <w:szCs w:val="24"/>
          <w:lang w:val="kk-KZ"/>
        </w:rPr>
        <w:t>-</w:t>
      </w:r>
      <w:r w:rsidR="00F321A3">
        <w:rPr>
          <w:iCs/>
          <w:sz w:val="24"/>
          <w:szCs w:val="24"/>
          <w:lang w:val="kk-KZ"/>
        </w:rPr>
        <w:t xml:space="preserve"> </w:t>
      </w:r>
      <w:r w:rsidRPr="007D7606">
        <w:rPr>
          <w:iCs/>
          <w:sz w:val="24"/>
          <w:szCs w:val="24"/>
          <w:lang w:val="kk-KZ"/>
        </w:rPr>
        <w:t xml:space="preserve">2008 жылғы 1 шілде. </w:t>
      </w:r>
    </w:p>
    <w:p w:rsidR="00BC5023" w:rsidRPr="00FF469A" w:rsidRDefault="00FF469A" w:rsidP="00FF469A">
      <w:pPr>
        <w:widowControl/>
        <w:shd w:val="clear" w:color="auto" w:fill="FFFFFF"/>
        <w:autoSpaceDE/>
        <w:autoSpaceDN/>
        <w:ind w:firstLine="709"/>
        <w:jc w:val="both"/>
        <w:rPr>
          <w:iCs/>
          <w:sz w:val="24"/>
          <w:szCs w:val="24"/>
          <w:lang w:val="kk-KZ"/>
        </w:rPr>
      </w:pPr>
      <w:r>
        <w:rPr>
          <w:iCs/>
          <w:sz w:val="24"/>
          <w:szCs w:val="24"/>
          <w:lang w:val="kk-KZ"/>
        </w:rPr>
        <w:t>«</w:t>
      </w:r>
      <w:r w:rsidR="00BC5023" w:rsidRPr="00FF469A">
        <w:rPr>
          <w:iCs/>
          <w:sz w:val="24"/>
          <w:szCs w:val="24"/>
          <w:lang w:val="kk-KZ"/>
        </w:rPr>
        <w:t>Ұлттық медициналық холдинг</w:t>
      </w:r>
      <w:r>
        <w:rPr>
          <w:iCs/>
          <w:sz w:val="24"/>
          <w:szCs w:val="24"/>
          <w:lang w:val="kk-KZ"/>
        </w:rPr>
        <w:t>»</w:t>
      </w:r>
      <w:r w:rsidR="00BC5023" w:rsidRPr="00FF469A">
        <w:rPr>
          <w:iCs/>
          <w:sz w:val="24"/>
          <w:szCs w:val="24"/>
          <w:lang w:val="kk-KZ"/>
        </w:rPr>
        <w:t xml:space="preserve"> АҚ Директорлар кеңесінің 2013 жы</w:t>
      </w:r>
      <w:r>
        <w:rPr>
          <w:iCs/>
          <w:sz w:val="24"/>
          <w:szCs w:val="24"/>
          <w:lang w:val="kk-KZ"/>
        </w:rPr>
        <w:t>лғы 20 қарашадағы №9 шешімімен «</w:t>
      </w:r>
      <w:r w:rsidR="00BC5023" w:rsidRPr="00FF469A">
        <w:rPr>
          <w:iCs/>
          <w:sz w:val="24"/>
          <w:szCs w:val="24"/>
          <w:lang w:val="kk-KZ"/>
        </w:rPr>
        <w:t>Республикалық нейрохирургия ғылыми орталығы</w:t>
      </w:r>
      <w:r>
        <w:rPr>
          <w:iCs/>
          <w:sz w:val="24"/>
          <w:szCs w:val="24"/>
          <w:lang w:val="kk-KZ"/>
        </w:rPr>
        <w:t>» АҚ «</w:t>
      </w:r>
      <w:r w:rsidR="00BC5023" w:rsidRPr="00FF469A">
        <w:rPr>
          <w:iCs/>
          <w:sz w:val="24"/>
          <w:szCs w:val="24"/>
          <w:lang w:val="kk-KZ"/>
        </w:rPr>
        <w:t>Ұлттық нейрохирургия орталығы</w:t>
      </w:r>
      <w:r>
        <w:rPr>
          <w:iCs/>
          <w:sz w:val="24"/>
          <w:szCs w:val="24"/>
          <w:lang w:val="kk-KZ"/>
        </w:rPr>
        <w:t xml:space="preserve">» </w:t>
      </w:r>
      <w:r w:rsidR="00BC5023" w:rsidRPr="00FF469A">
        <w:rPr>
          <w:iCs/>
          <w:sz w:val="24"/>
          <w:szCs w:val="24"/>
          <w:lang w:val="kk-KZ"/>
        </w:rPr>
        <w:t>АҚ болып өзгертілді.</w:t>
      </w:r>
    </w:p>
    <w:p w:rsidR="00BC5023" w:rsidRPr="007D7606" w:rsidRDefault="00BC5023" w:rsidP="00BC5023">
      <w:pPr>
        <w:widowControl/>
        <w:shd w:val="clear" w:color="auto" w:fill="FFFFFF"/>
        <w:autoSpaceDE/>
        <w:autoSpaceDN/>
        <w:ind w:firstLine="720"/>
        <w:jc w:val="both"/>
        <w:rPr>
          <w:iCs/>
          <w:sz w:val="24"/>
          <w:szCs w:val="24"/>
          <w:lang w:val="kk-KZ"/>
        </w:rPr>
      </w:pPr>
      <w:r w:rsidRPr="00FF469A">
        <w:rPr>
          <w:iCs/>
          <w:sz w:val="24"/>
          <w:szCs w:val="24"/>
          <w:lang w:val="kk-KZ"/>
        </w:rPr>
        <w:t>Ұлттық нейрохирургия орталығы</w:t>
      </w:r>
      <w:r w:rsidR="00FF469A">
        <w:rPr>
          <w:iCs/>
          <w:sz w:val="24"/>
          <w:szCs w:val="24"/>
          <w:lang w:val="kk-KZ"/>
        </w:rPr>
        <w:t xml:space="preserve"> </w:t>
      </w:r>
      <w:r w:rsidRPr="00FF469A">
        <w:rPr>
          <w:iCs/>
          <w:sz w:val="24"/>
          <w:szCs w:val="24"/>
          <w:lang w:val="kk-KZ"/>
        </w:rPr>
        <w:t>-</w:t>
      </w:r>
      <w:r w:rsidR="00FF469A">
        <w:rPr>
          <w:iCs/>
          <w:sz w:val="24"/>
          <w:szCs w:val="24"/>
          <w:lang w:val="kk-KZ"/>
        </w:rPr>
        <w:t xml:space="preserve"> </w:t>
      </w:r>
      <w:r w:rsidRPr="00FF469A">
        <w:rPr>
          <w:iCs/>
          <w:sz w:val="24"/>
          <w:szCs w:val="24"/>
          <w:lang w:val="kk-KZ"/>
        </w:rPr>
        <w:t xml:space="preserve">Орта Азиядағы жетекші клиникалардың бірі, диагностикадан бастап, ең заманауи емдеу әдістерін қолдана отырып, пациенттерді оңалтуға дейінгі нейрохирургиялық қызметтердің толық спектрін ұсынады. </w:t>
      </w:r>
      <w:r w:rsidRPr="007D7606">
        <w:rPr>
          <w:iCs/>
          <w:sz w:val="24"/>
          <w:szCs w:val="24"/>
          <w:lang w:val="kk-KZ"/>
        </w:rPr>
        <w:t>Орталықтың материалдық-техникалық базасы Орта Азияда теңдесі жоқ және әрбір нақты жағдайда ең қолайлы емдеу әдісін таңдай отырып, дәл диагностика жүргізуге мүмкіндік беретін ең жоғары халықаралық стандарттарға сәйкес келеді. Орталықта 92 дәрігер мен 185 ме</w:t>
      </w:r>
      <w:r w:rsidR="00FB40EB">
        <w:rPr>
          <w:iCs/>
          <w:sz w:val="24"/>
          <w:szCs w:val="24"/>
          <w:lang w:val="kk-KZ"/>
        </w:rPr>
        <w:t xml:space="preserve">йіргер </w:t>
      </w:r>
      <w:r w:rsidRPr="007D7606">
        <w:rPr>
          <w:iCs/>
          <w:sz w:val="24"/>
          <w:szCs w:val="24"/>
          <w:lang w:val="kk-KZ"/>
        </w:rPr>
        <w:t xml:space="preserve"> жұмыс істейді, олардың 48% - ы жоғары санатты.</w:t>
      </w:r>
    </w:p>
    <w:p w:rsidR="00BC5023" w:rsidRPr="007D7606" w:rsidRDefault="00BC5023" w:rsidP="00BC5023">
      <w:pPr>
        <w:widowControl/>
        <w:shd w:val="clear" w:color="auto" w:fill="FFFFFF"/>
        <w:autoSpaceDE/>
        <w:autoSpaceDN/>
        <w:jc w:val="both"/>
        <w:rPr>
          <w:iCs/>
          <w:sz w:val="24"/>
          <w:szCs w:val="24"/>
          <w:lang w:val="kk-KZ"/>
        </w:rPr>
      </w:pPr>
    </w:p>
    <w:p w:rsidR="00FB40EB" w:rsidRPr="007D7606" w:rsidRDefault="00FB40EB" w:rsidP="00FB40EB">
      <w:pPr>
        <w:widowControl/>
        <w:autoSpaceDE/>
        <w:autoSpaceDN/>
        <w:spacing w:line="275" w:lineRule="atLeast"/>
        <w:rPr>
          <w:sz w:val="24"/>
          <w:szCs w:val="24"/>
          <w:lang w:val="kk-KZ" w:bidi="ar-SA"/>
        </w:rPr>
      </w:pPr>
      <w:r w:rsidRPr="007D7606">
        <w:rPr>
          <w:b/>
          <w:bCs/>
          <w:sz w:val="24"/>
          <w:szCs w:val="24"/>
          <w:lang w:val="kk-KZ" w:bidi="ar-SA"/>
        </w:rPr>
        <w:t>ОРТАЛЫҚТЫҢ ТӨСЕК</w:t>
      </w:r>
      <w:r>
        <w:rPr>
          <w:b/>
          <w:bCs/>
          <w:sz w:val="24"/>
          <w:szCs w:val="24"/>
          <w:lang w:val="kk-KZ" w:bidi="ar-SA"/>
        </w:rPr>
        <w:t xml:space="preserve">-ОРЫН </w:t>
      </w:r>
      <w:r w:rsidRPr="007D7606">
        <w:rPr>
          <w:b/>
          <w:bCs/>
          <w:sz w:val="24"/>
          <w:szCs w:val="24"/>
          <w:lang w:val="kk-KZ" w:bidi="ar-SA"/>
        </w:rPr>
        <w:t xml:space="preserve"> ҚУАТЫ 160 КЕРЕУЕТТІ ҚҰРАЙДЫ:</w:t>
      </w:r>
    </w:p>
    <w:p w:rsidR="00864A8D" w:rsidRPr="007D7606" w:rsidRDefault="00FB40EB" w:rsidP="00864A8D">
      <w:pPr>
        <w:widowControl/>
        <w:numPr>
          <w:ilvl w:val="0"/>
          <w:numId w:val="29"/>
        </w:numPr>
        <w:tabs>
          <w:tab w:val="clear" w:pos="720"/>
          <w:tab w:val="num" w:pos="567"/>
        </w:tabs>
        <w:autoSpaceDE/>
        <w:autoSpaceDN/>
        <w:spacing w:line="275" w:lineRule="atLeast"/>
        <w:ind w:left="284" w:hanging="284"/>
        <w:rPr>
          <w:sz w:val="24"/>
          <w:szCs w:val="24"/>
          <w:lang w:val="kk-KZ" w:bidi="ar-SA"/>
        </w:rPr>
      </w:pPr>
      <w:r w:rsidRPr="007D7606">
        <w:rPr>
          <w:sz w:val="24"/>
          <w:szCs w:val="24"/>
          <w:lang w:val="kk-KZ" w:bidi="ar-SA"/>
        </w:rPr>
        <w:t>ми патология</w:t>
      </w:r>
      <w:r w:rsidR="00864A8D">
        <w:rPr>
          <w:sz w:val="24"/>
          <w:szCs w:val="24"/>
          <w:lang w:val="kk-KZ" w:bidi="ar-SA"/>
        </w:rPr>
        <w:t>ларының</w:t>
      </w:r>
      <w:r w:rsidRPr="007D7606">
        <w:rPr>
          <w:sz w:val="24"/>
          <w:szCs w:val="24"/>
          <w:lang w:val="kk-KZ" w:bidi="ar-SA"/>
        </w:rPr>
        <w:t xml:space="preserve"> нейрохирургия</w:t>
      </w:r>
      <w:r w:rsidR="00864A8D">
        <w:rPr>
          <w:sz w:val="24"/>
          <w:szCs w:val="24"/>
          <w:lang w:val="kk-KZ" w:bidi="ar-SA"/>
        </w:rPr>
        <w:t>сы</w:t>
      </w:r>
      <w:r w:rsidRPr="007D7606">
        <w:rPr>
          <w:sz w:val="24"/>
          <w:szCs w:val="24"/>
          <w:lang w:val="kk-KZ" w:bidi="ar-SA"/>
        </w:rPr>
        <w:t xml:space="preserve"> бөлімшесі-28 төсек</w:t>
      </w:r>
      <w:r w:rsidR="00864A8D">
        <w:rPr>
          <w:sz w:val="24"/>
          <w:szCs w:val="24"/>
          <w:lang w:val="kk-KZ" w:bidi="ar-SA"/>
        </w:rPr>
        <w:t>-орын</w:t>
      </w:r>
      <w:r w:rsidRPr="007D7606">
        <w:rPr>
          <w:sz w:val="24"/>
          <w:szCs w:val="24"/>
          <w:lang w:val="kk-KZ" w:bidi="ar-SA"/>
        </w:rPr>
        <w:t>.</w:t>
      </w:r>
    </w:p>
    <w:p w:rsidR="00864A8D" w:rsidRPr="007D7606" w:rsidRDefault="00864A8D" w:rsidP="00864A8D">
      <w:pPr>
        <w:widowControl/>
        <w:numPr>
          <w:ilvl w:val="0"/>
          <w:numId w:val="29"/>
        </w:numPr>
        <w:tabs>
          <w:tab w:val="clear" w:pos="720"/>
          <w:tab w:val="num" w:pos="567"/>
        </w:tabs>
        <w:autoSpaceDE/>
        <w:autoSpaceDN/>
        <w:spacing w:line="275" w:lineRule="atLeast"/>
        <w:ind w:left="284" w:hanging="284"/>
        <w:rPr>
          <w:sz w:val="24"/>
          <w:szCs w:val="24"/>
          <w:lang w:val="kk-KZ" w:bidi="ar-SA"/>
        </w:rPr>
      </w:pPr>
      <w:r>
        <w:rPr>
          <w:sz w:val="24"/>
          <w:szCs w:val="24"/>
          <w:lang w:val="kk-KZ" w:bidi="ar-SA"/>
        </w:rPr>
        <w:t>ж</w:t>
      </w:r>
      <w:r w:rsidRPr="007D7606">
        <w:rPr>
          <w:sz w:val="24"/>
          <w:szCs w:val="24"/>
          <w:lang w:val="kk-KZ" w:bidi="ar-SA"/>
        </w:rPr>
        <w:t>ұлын нейрохирургиясы және шеткі</w:t>
      </w:r>
      <w:r w:rsidR="00FB40EB" w:rsidRPr="007D7606">
        <w:rPr>
          <w:sz w:val="24"/>
          <w:szCs w:val="24"/>
          <w:lang w:val="kk-KZ" w:bidi="ar-SA"/>
        </w:rPr>
        <w:t xml:space="preserve"> жүйке жүйесінің патологиясы бөлімшесі-28 төсек</w:t>
      </w:r>
      <w:r>
        <w:rPr>
          <w:sz w:val="24"/>
          <w:szCs w:val="24"/>
          <w:lang w:val="kk-KZ" w:bidi="ar-SA"/>
        </w:rPr>
        <w:t>-орын</w:t>
      </w:r>
      <w:r w:rsidRPr="007D7606">
        <w:rPr>
          <w:sz w:val="24"/>
          <w:szCs w:val="24"/>
          <w:lang w:val="kk-KZ" w:bidi="ar-SA"/>
        </w:rPr>
        <w:t>.</w:t>
      </w:r>
    </w:p>
    <w:p w:rsidR="00864A8D" w:rsidRPr="00973DB7" w:rsidRDefault="00864A8D" w:rsidP="00864A8D">
      <w:pPr>
        <w:widowControl/>
        <w:numPr>
          <w:ilvl w:val="0"/>
          <w:numId w:val="29"/>
        </w:numPr>
        <w:tabs>
          <w:tab w:val="clear" w:pos="720"/>
          <w:tab w:val="num" w:pos="567"/>
        </w:tabs>
        <w:autoSpaceDE/>
        <w:autoSpaceDN/>
        <w:spacing w:line="275" w:lineRule="atLeast"/>
        <w:ind w:left="284" w:hanging="284"/>
        <w:rPr>
          <w:sz w:val="24"/>
          <w:szCs w:val="24"/>
          <w:lang w:val="kk-KZ" w:bidi="ar-SA"/>
        </w:rPr>
      </w:pPr>
      <w:r>
        <w:rPr>
          <w:sz w:val="24"/>
          <w:szCs w:val="24"/>
          <w:lang w:val="kk-KZ" w:bidi="ar-SA"/>
        </w:rPr>
        <w:t>т</w:t>
      </w:r>
      <w:r w:rsidRPr="00973DB7">
        <w:rPr>
          <w:sz w:val="24"/>
          <w:szCs w:val="24"/>
          <w:lang w:val="kk-KZ" w:bidi="ar-SA"/>
        </w:rPr>
        <w:t>амырлы және функционалды</w:t>
      </w:r>
      <w:r w:rsidR="00FB40EB" w:rsidRPr="00973DB7">
        <w:rPr>
          <w:sz w:val="24"/>
          <w:szCs w:val="24"/>
          <w:lang w:val="kk-KZ" w:bidi="ar-SA"/>
        </w:rPr>
        <w:t xml:space="preserve"> нейрохирургия бөлімшесі-26 төсек</w:t>
      </w:r>
      <w:r>
        <w:rPr>
          <w:sz w:val="24"/>
          <w:szCs w:val="24"/>
          <w:lang w:val="kk-KZ" w:bidi="ar-SA"/>
        </w:rPr>
        <w:t>-орын</w:t>
      </w:r>
      <w:r w:rsidR="00FB40EB" w:rsidRPr="00973DB7">
        <w:rPr>
          <w:sz w:val="24"/>
          <w:szCs w:val="24"/>
          <w:lang w:val="kk-KZ" w:bidi="ar-SA"/>
        </w:rPr>
        <w:t>.</w:t>
      </w:r>
    </w:p>
    <w:p w:rsidR="00864A8D" w:rsidRDefault="00FB40EB" w:rsidP="00864A8D">
      <w:pPr>
        <w:widowControl/>
        <w:numPr>
          <w:ilvl w:val="0"/>
          <w:numId w:val="29"/>
        </w:numPr>
        <w:tabs>
          <w:tab w:val="clear" w:pos="720"/>
          <w:tab w:val="num" w:pos="567"/>
        </w:tabs>
        <w:autoSpaceDE/>
        <w:autoSpaceDN/>
        <w:spacing w:line="275" w:lineRule="atLeast"/>
        <w:ind w:left="284" w:hanging="284"/>
        <w:rPr>
          <w:sz w:val="24"/>
          <w:szCs w:val="24"/>
          <w:lang w:bidi="ar-SA"/>
        </w:rPr>
      </w:pPr>
      <w:r w:rsidRPr="00864A8D">
        <w:rPr>
          <w:sz w:val="24"/>
          <w:szCs w:val="24"/>
          <w:lang w:bidi="ar-SA"/>
        </w:rPr>
        <w:t>нейро</w:t>
      </w:r>
      <w:r w:rsidR="00864A8D">
        <w:rPr>
          <w:sz w:val="24"/>
          <w:szCs w:val="24"/>
          <w:lang w:val="kk-KZ" w:bidi="ar-SA"/>
        </w:rPr>
        <w:t>оңалту</w:t>
      </w:r>
      <w:r w:rsidRPr="00864A8D">
        <w:rPr>
          <w:sz w:val="24"/>
          <w:szCs w:val="24"/>
          <w:lang w:bidi="ar-SA"/>
        </w:rPr>
        <w:t xml:space="preserve"> бөлімшесі-30 төсек</w:t>
      </w:r>
      <w:r w:rsidR="00864A8D">
        <w:rPr>
          <w:sz w:val="24"/>
          <w:szCs w:val="24"/>
          <w:lang w:val="kk-KZ" w:bidi="ar-SA"/>
        </w:rPr>
        <w:t>-орын</w:t>
      </w:r>
      <w:r w:rsidRPr="00864A8D">
        <w:rPr>
          <w:sz w:val="24"/>
          <w:szCs w:val="24"/>
          <w:lang w:bidi="ar-SA"/>
        </w:rPr>
        <w:t>.</w:t>
      </w:r>
    </w:p>
    <w:p w:rsidR="00864A8D" w:rsidRDefault="00864A8D" w:rsidP="00864A8D">
      <w:pPr>
        <w:widowControl/>
        <w:numPr>
          <w:ilvl w:val="0"/>
          <w:numId w:val="29"/>
        </w:numPr>
        <w:tabs>
          <w:tab w:val="clear" w:pos="720"/>
          <w:tab w:val="num" w:pos="567"/>
        </w:tabs>
        <w:autoSpaceDE/>
        <w:autoSpaceDN/>
        <w:spacing w:line="275" w:lineRule="atLeast"/>
        <w:ind w:left="284" w:hanging="284"/>
        <w:rPr>
          <w:sz w:val="24"/>
          <w:szCs w:val="24"/>
          <w:lang w:bidi="ar-SA"/>
        </w:rPr>
      </w:pPr>
      <w:r>
        <w:rPr>
          <w:sz w:val="24"/>
          <w:szCs w:val="24"/>
          <w:lang w:val="kk-KZ" w:bidi="ar-SA"/>
        </w:rPr>
        <w:lastRenderedPageBreak/>
        <w:t>б</w:t>
      </w:r>
      <w:r w:rsidR="00FB40EB" w:rsidRPr="00864A8D">
        <w:rPr>
          <w:sz w:val="24"/>
          <w:szCs w:val="24"/>
          <w:lang w:bidi="ar-SA"/>
        </w:rPr>
        <w:t>алалар нейрохирургиясы бөлімшесі-24 төсек</w:t>
      </w:r>
      <w:r>
        <w:rPr>
          <w:sz w:val="24"/>
          <w:szCs w:val="24"/>
          <w:lang w:val="kk-KZ" w:bidi="ar-SA"/>
        </w:rPr>
        <w:t>-орын</w:t>
      </w:r>
      <w:r w:rsidR="00FB40EB" w:rsidRPr="00864A8D">
        <w:rPr>
          <w:sz w:val="24"/>
          <w:szCs w:val="24"/>
          <w:lang w:bidi="ar-SA"/>
        </w:rPr>
        <w:t>.</w:t>
      </w:r>
    </w:p>
    <w:p w:rsidR="00864A8D" w:rsidRDefault="00864A8D" w:rsidP="00864A8D">
      <w:pPr>
        <w:widowControl/>
        <w:numPr>
          <w:ilvl w:val="0"/>
          <w:numId w:val="29"/>
        </w:numPr>
        <w:tabs>
          <w:tab w:val="clear" w:pos="720"/>
          <w:tab w:val="num" w:pos="567"/>
        </w:tabs>
        <w:autoSpaceDE/>
        <w:autoSpaceDN/>
        <w:spacing w:line="275" w:lineRule="atLeast"/>
        <w:ind w:left="284" w:hanging="284"/>
        <w:rPr>
          <w:sz w:val="24"/>
          <w:szCs w:val="24"/>
          <w:lang w:bidi="ar-SA"/>
        </w:rPr>
      </w:pPr>
      <w:r>
        <w:rPr>
          <w:sz w:val="24"/>
          <w:szCs w:val="24"/>
          <w:lang w:val="kk-KZ" w:bidi="ar-SA"/>
        </w:rPr>
        <w:t xml:space="preserve">кіші </w:t>
      </w:r>
      <w:r w:rsidR="00FB40EB" w:rsidRPr="00864A8D">
        <w:rPr>
          <w:sz w:val="24"/>
          <w:szCs w:val="24"/>
          <w:lang w:bidi="ar-SA"/>
        </w:rPr>
        <w:t>инвази</w:t>
      </w:r>
      <w:r>
        <w:rPr>
          <w:sz w:val="24"/>
          <w:szCs w:val="24"/>
          <w:lang w:val="kk-KZ" w:bidi="ar-SA"/>
        </w:rPr>
        <w:t xml:space="preserve">ялық </w:t>
      </w:r>
      <w:r w:rsidR="00FB40EB" w:rsidRPr="00864A8D">
        <w:rPr>
          <w:sz w:val="24"/>
          <w:szCs w:val="24"/>
          <w:lang w:bidi="ar-SA"/>
        </w:rPr>
        <w:t>нейрохирургия бөлімшесі -24 төсек</w:t>
      </w:r>
      <w:r>
        <w:rPr>
          <w:sz w:val="24"/>
          <w:szCs w:val="24"/>
          <w:lang w:val="kk-KZ" w:bidi="ar-SA"/>
        </w:rPr>
        <w:t>-орын</w:t>
      </w:r>
      <w:r w:rsidR="00FB40EB" w:rsidRPr="00864A8D">
        <w:rPr>
          <w:sz w:val="24"/>
          <w:szCs w:val="24"/>
          <w:lang w:bidi="ar-SA"/>
        </w:rPr>
        <w:t>.</w:t>
      </w:r>
    </w:p>
    <w:p w:rsidR="00864A8D" w:rsidRDefault="00FB40EB" w:rsidP="00864A8D">
      <w:pPr>
        <w:widowControl/>
        <w:numPr>
          <w:ilvl w:val="0"/>
          <w:numId w:val="29"/>
        </w:numPr>
        <w:tabs>
          <w:tab w:val="clear" w:pos="720"/>
          <w:tab w:val="num" w:pos="567"/>
        </w:tabs>
        <w:autoSpaceDE/>
        <w:autoSpaceDN/>
        <w:spacing w:line="275" w:lineRule="atLeast"/>
        <w:ind w:left="284" w:hanging="284"/>
        <w:rPr>
          <w:sz w:val="24"/>
          <w:szCs w:val="24"/>
          <w:lang w:bidi="ar-SA"/>
        </w:rPr>
      </w:pPr>
      <w:r w:rsidRPr="00864A8D">
        <w:rPr>
          <w:sz w:val="24"/>
          <w:szCs w:val="24"/>
          <w:lang w:bidi="ar-SA"/>
        </w:rPr>
        <w:t>операциялық бөлім</w:t>
      </w:r>
      <w:r w:rsidR="00864A8D">
        <w:rPr>
          <w:sz w:val="24"/>
          <w:szCs w:val="24"/>
          <w:lang w:val="kk-KZ" w:bidi="ar-SA"/>
        </w:rPr>
        <w:t>ше</w:t>
      </w:r>
      <w:r w:rsidRPr="00864A8D">
        <w:rPr>
          <w:sz w:val="24"/>
          <w:szCs w:val="24"/>
          <w:lang w:bidi="ar-SA"/>
        </w:rPr>
        <w:t xml:space="preserve"> (5 операциялық бөл</w:t>
      </w:r>
      <w:r w:rsidR="00864A8D">
        <w:rPr>
          <w:sz w:val="24"/>
          <w:szCs w:val="24"/>
          <w:lang w:val="kk-KZ" w:bidi="ar-SA"/>
        </w:rPr>
        <w:t>ме</w:t>
      </w:r>
      <w:r w:rsidR="00864A8D">
        <w:rPr>
          <w:sz w:val="24"/>
          <w:szCs w:val="24"/>
          <w:lang w:bidi="ar-SA"/>
        </w:rPr>
        <w:t>).</w:t>
      </w:r>
    </w:p>
    <w:p w:rsidR="00864A8D" w:rsidRDefault="00864A8D" w:rsidP="00864A8D">
      <w:pPr>
        <w:widowControl/>
        <w:numPr>
          <w:ilvl w:val="0"/>
          <w:numId w:val="29"/>
        </w:numPr>
        <w:tabs>
          <w:tab w:val="clear" w:pos="720"/>
          <w:tab w:val="num" w:pos="567"/>
        </w:tabs>
        <w:autoSpaceDE/>
        <w:autoSpaceDN/>
        <w:spacing w:line="275" w:lineRule="atLeast"/>
        <w:ind w:left="284" w:hanging="284"/>
        <w:rPr>
          <w:sz w:val="24"/>
          <w:szCs w:val="24"/>
          <w:lang w:bidi="ar-SA"/>
        </w:rPr>
      </w:pPr>
      <w:r>
        <w:rPr>
          <w:sz w:val="24"/>
          <w:szCs w:val="24"/>
          <w:lang w:val="kk-KZ" w:bidi="ar-SA"/>
        </w:rPr>
        <w:t>а</w:t>
      </w:r>
      <w:r w:rsidR="00FB40EB" w:rsidRPr="00864A8D">
        <w:rPr>
          <w:sz w:val="24"/>
          <w:szCs w:val="24"/>
          <w:lang w:bidi="ar-SA"/>
        </w:rPr>
        <w:t>нестезиология</w:t>
      </w:r>
      <w:r>
        <w:rPr>
          <w:sz w:val="24"/>
          <w:szCs w:val="24"/>
          <w:lang w:val="kk-KZ" w:bidi="ar-SA"/>
        </w:rPr>
        <w:t>,</w:t>
      </w:r>
      <w:r w:rsidR="00FB40EB" w:rsidRPr="00864A8D">
        <w:rPr>
          <w:sz w:val="24"/>
          <w:szCs w:val="24"/>
          <w:lang w:bidi="ar-SA"/>
        </w:rPr>
        <w:t xml:space="preserve"> реанимация және қарқынды терапия бөлім</w:t>
      </w:r>
      <w:r>
        <w:rPr>
          <w:sz w:val="24"/>
          <w:szCs w:val="24"/>
          <w:lang w:val="kk-KZ" w:bidi="ar-SA"/>
        </w:rPr>
        <w:t>шес</w:t>
      </w:r>
      <w:r w:rsidR="00FB40EB" w:rsidRPr="00864A8D">
        <w:rPr>
          <w:sz w:val="24"/>
          <w:szCs w:val="24"/>
          <w:lang w:bidi="ar-SA"/>
        </w:rPr>
        <w:t>і</w:t>
      </w:r>
      <w:r>
        <w:rPr>
          <w:sz w:val="24"/>
          <w:szCs w:val="24"/>
          <w:lang w:val="kk-KZ" w:bidi="ar-SA"/>
        </w:rPr>
        <w:t>.</w:t>
      </w:r>
    </w:p>
    <w:p w:rsidR="00864A8D" w:rsidRDefault="00FB40EB" w:rsidP="00864A8D">
      <w:pPr>
        <w:widowControl/>
        <w:numPr>
          <w:ilvl w:val="0"/>
          <w:numId w:val="29"/>
        </w:numPr>
        <w:tabs>
          <w:tab w:val="clear" w:pos="720"/>
          <w:tab w:val="num" w:pos="567"/>
        </w:tabs>
        <w:autoSpaceDE/>
        <w:autoSpaceDN/>
        <w:spacing w:line="275" w:lineRule="atLeast"/>
        <w:ind w:left="284" w:hanging="284"/>
        <w:rPr>
          <w:sz w:val="24"/>
          <w:szCs w:val="24"/>
          <w:lang w:bidi="ar-SA"/>
        </w:rPr>
      </w:pPr>
      <w:r w:rsidRPr="00864A8D">
        <w:rPr>
          <w:sz w:val="24"/>
          <w:szCs w:val="24"/>
          <w:lang w:bidi="ar-SA"/>
        </w:rPr>
        <w:t>күндізгі стационар</w:t>
      </w:r>
      <w:r w:rsidR="00F321A3">
        <w:rPr>
          <w:sz w:val="24"/>
          <w:szCs w:val="24"/>
          <w:lang w:val="kk-KZ" w:bidi="ar-SA"/>
        </w:rPr>
        <w:t>лы</w:t>
      </w:r>
      <w:r w:rsidRPr="00864A8D">
        <w:rPr>
          <w:sz w:val="24"/>
          <w:szCs w:val="24"/>
          <w:lang w:bidi="ar-SA"/>
        </w:rPr>
        <w:t xml:space="preserve"> қабылдау-диагностикалық бөлімше</w:t>
      </w:r>
      <w:r w:rsidR="00864A8D">
        <w:rPr>
          <w:sz w:val="24"/>
          <w:szCs w:val="24"/>
          <w:lang w:val="kk-KZ" w:bidi="ar-SA"/>
        </w:rPr>
        <w:t>.</w:t>
      </w:r>
    </w:p>
    <w:p w:rsidR="00864A8D" w:rsidRDefault="00864A8D" w:rsidP="00864A8D">
      <w:pPr>
        <w:widowControl/>
        <w:numPr>
          <w:ilvl w:val="0"/>
          <w:numId w:val="29"/>
        </w:numPr>
        <w:tabs>
          <w:tab w:val="clear" w:pos="720"/>
          <w:tab w:val="num" w:pos="567"/>
        </w:tabs>
        <w:autoSpaceDE/>
        <w:autoSpaceDN/>
        <w:spacing w:line="275" w:lineRule="atLeast"/>
        <w:ind w:left="284" w:hanging="284"/>
        <w:rPr>
          <w:sz w:val="24"/>
          <w:szCs w:val="24"/>
          <w:lang w:bidi="ar-SA"/>
        </w:rPr>
      </w:pPr>
      <w:r>
        <w:rPr>
          <w:sz w:val="24"/>
          <w:szCs w:val="24"/>
          <w:lang w:val="kk-KZ" w:bidi="ar-SA"/>
        </w:rPr>
        <w:t>т</w:t>
      </w:r>
      <w:r w:rsidR="00FB40EB" w:rsidRPr="00864A8D">
        <w:rPr>
          <w:sz w:val="24"/>
          <w:szCs w:val="24"/>
          <w:lang w:bidi="ar-SA"/>
        </w:rPr>
        <w:t>рансфузиология бөлімшесі</w:t>
      </w:r>
      <w:r w:rsidR="00F321A3">
        <w:rPr>
          <w:sz w:val="24"/>
          <w:szCs w:val="24"/>
          <w:lang w:val="kk-KZ" w:bidi="ar-SA"/>
        </w:rPr>
        <w:t>.</w:t>
      </w:r>
    </w:p>
    <w:p w:rsidR="00864A8D" w:rsidRDefault="00FB40EB" w:rsidP="00864A8D">
      <w:pPr>
        <w:widowControl/>
        <w:numPr>
          <w:ilvl w:val="0"/>
          <w:numId w:val="29"/>
        </w:numPr>
        <w:tabs>
          <w:tab w:val="clear" w:pos="720"/>
          <w:tab w:val="num" w:pos="567"/>
        </w:tabs>
        <w:autoSpaceDE/>
        <w:autoSpaceDN/>
        <w:spacing w:line="275" w:lineRule="atLeast"/>
        <w:ind w:left="284" w:hanging="284"/>
        <w:rPr>
          <w:sz w:val="24"/>
          <w:szCs w:val="24"/>
          <w:lang w:bidi="ar-SA"/>
        </w:rPr>
      </w:pPr>
      <w:r w:rsidRPr="00864A8D">
        <w:rPr>
          <w:sz w:val="24"/>
          <w:szCs w:val="24"/>
          <w:lang w:bidi="ar-SA"/>
        </w:rPr>
        <w:t>радиология және радиохирургия бөлімшесі (</w:t>
      </w:r>
      <w:r w:rsidR="00864A8D">
        <w:rPr>
          <w:sz w:val="24"/>
          <w:szCs w:val="24"/>
          <w:lang w:val="kk-KZ" w:bidi="ar-SA"/>
        </w:rPr>
        <w:t>Г</w:t>
      </w:r>
      <w:r w:rsidRPr="00864A8D">
        <w:rPr>
          <w:sz w:val="24"/>
          <w:szCs w:val="24"/>
          <w:lang w:bidi="ar-SA"/>
        </w:rPr>
        <w:t>амма-пышақ, 2 ангиограф, КТ, МРТ, рентген)</w:t>
      </w:r>
      <w:r w:rsidR="00F321A3">
        <w:rPr>
          <w:sz w:val="24"/>
          <w:szCs w:val="24"/>
          <w:lang w:val="kk-KZ" w:bidi="ar-SA"/>
        </w:rPr>
        <w:t>.</w:t>
      </w:r>
    </w:p>
    <w:p w:rsidR="00864A8D" w:rsidRDefault="00864A8D" w:rsidP="00864A8D">
      <w:pPr>
        <w:widowControl/>
        <w:numPr>
          <w:ilvl w:val="0"/>
          <w:numId w:val="29"/>
        </w:numPr>
        <w:tabs>
          <w:tab w:val="clear" w:pos="720"/>
          <w:tab w:val="num" w:pos="567"/>
        </w:tabs>
        <w:autoSpaceDE/>
        <w:autoSpaceDN/>
        <w:spacing w:line="275" w:lineRule="atLeast"/>
        <w:ind w:left="284" w:hanging="284"/>
        <w:rPr>
          <w:sz w:val="24"/>
          <w:szCs w:val="24"/>
          <w:lang w:bidi="ar-SA"/>
        </w:rPr>
      </w:pPr>
      <w:r>
        <w:rPr>
          <w:sz w:val="24"/>
          <w:szCs w:val="24"/>
          <w:lang w:bidi="ar-SA"/>
        </w:rPr>
        <w:t>физиотерапия және су</w:t>
      </w:r>
      <w:r w:rsidR="00FB40EB" w:rsidRPr="00864A8D">
        <w:rPr>
          <w:sz w:val="24"/>
          <w:szCs w:val="24"/>
          <w:lang w:bidi="ar-SA"/>
        </w:rPr>
        <w:t>балшық</w:t>
      </w:r>
      <w:r>
        <w:rPr>
          <w:sz w:val="24"/>
          <w:szCs w:val="24"/>
          <w:lang w:val="kk-KZ" w:bidi="ar-SA"/>
        </w:rPr>
        <w:t>пен</w:t>
      </w:r>
      <w:r w:rsidR="00FB40EB" w:rsidRPr="00864A8D">
        <w:rPr>
          <w:sz w:val="24"/>
          <w:szCs w:val="24"/>
          <w:lang w:bidi="ar-SA"/>
        </w:rPr>
        <w:t xml:space="preserve"> емдеу бөлім</w:t>
      </w:r>
      <w:r>
        <w:rPr>
          <w:sz w:val="24"/>
          <w:szCs w:val="24"/>
          <w:lang w:val="kk-KZ" w:bidi="ar-SA"/>
        </w:rPr>
        <w:t>шес</w:t>
      </w:r>
      <w:r w:rsidR="007D7606">
        <w:rPr>
          <w:sz w:val="24"/>
          <w:szCs w:val="24"/>
          <w:lang w:val="kk-KZ" w:bidi="ar-SA"/>
        </w:rPr>
        <w:t>і</w:t>
      </w:r>
      <w:r w:rsidR="00F321A3">
        <w:rPr>
          <w:sz w:val="24"/>
          <w:szCs w:val="24"/>
          <w:lang w:val="kk-KZ" w:bidi="ar-SA"/>
        </w:rPr>
        <w:t>.</w:t>
      </w:r>
    </w:p>
    <w:p w:rsidR="00864A8D" w:rsidRPr="00864A8D" w:rsidRDefault="00FB40EB" w:rsidP="00864A8D">
      <w:pPr>
        <w:widowControl/>
        <w:numPr>
          <w:ilvl w:val="0"/>
          <w:numId w:val="29"/>
        </w:numPr>
        <w:tabs>
          <w:tab w:val="clear" w:pos="720"/>
          <w:tab w:val="num" w:pos="567"/>
        </w:tabs>
        <w:autoSpaceDE/>
        <w:autoSpaceDN/>
        <w:spacing w:line="275" w:lineRule="atLeast"/>
        <w:ind w:left="284" w:hanging="284"/>
        <w:rPr>
          <w:sz w:val="24"/>
          <w:szCs w:val="24"/>
          <w:lang w:bidi="ar-SA"/>
        </w:rPr>
      </w:pPr>
      <w:r w:rsidRPr="00864A8D">
        <w:rPr>
          <w:sz w:val="24"/>
          <w:szCs w:val="24"/>
          <w:lang w:bidi="ar-SA"/>
        </w:rPr>
        <w:t>патолог</w:t>
      </w:r>
      <w:r w:rsidR="00864A8D">
        <w:rPr>
          <w:sz w:val="24"/>
          <w:szCs w:val="24"/>
          <w:lang w:val="kk-KZ" w:bidi="ar-SA"/>
        </w:rPr>
        <w:t>оанатоми</w:t>
      </w:r>
      <w:r w:rsidRPr="00864A8D">
        <w:rPr>
          <w:sz w:val="24"/>
          <w:szCs w:val="24"/>
          <w:lang w:bidi="ar-SA"/>
        </w:rPr>
        <w:t>ялық бөлім</w:t>
      </w:r>
      <w:r w:rsidR="00864A8D">
        <w:rPr>
          <w:sz w:val="24"/>
          <w:szCs w:val="24"/>
          <w:lang w:val="kk-KZ" w:bidi="ar-SA"/>
        </w:rPr>
        <w:t>ше</w:t>
      </w:r>
      <w:r w:rsidR="00F321A3">
        <w:rPr>
          <w:sz w:val="24"/>
          <w:szCs w:val="24"/>
          <w:lang w:val="kk-KZ" w:bidi="ar-SA"/>
        </w:rPr>
        <w:t>.</w:t>
      </w:r>
    </w:p>
    <w:p w:rsidR="00864A8D" w:rsidRDefault="00864A8D" w:rsidP="00FB40EB">
      <w:pPr>
        <w:widowControl/>
        <w:shd w:val="clear" w:color="auto" w:fill="FFFFFF"/>
        <w:tabs>
          <w:tab w:val="center" w:pos="4978"/>
        </w:tabs>
        <w:autoSpaceDE/>
        <w:autoSpaceDN/>
        <w:rPr>
          <w:sz w:val="24"/>
          <w:szCs w:val="24"/>
          <w:lang w:bidi="ar-SA"/>
        </w:rPr>
      </w:pPr>
    </w:p>
    <w:p w:rsidR="00E73C71" w:rsidRDefault="00E73C71" w:rsidP="00FB40EB">
      <w:pPr>
        <w:widowControl/>
        <w:shd w:val="clear" w:color="auto" w:fill="FFFFFF"/>
        <w:tabs>
          <w:tab w:val="center" w:pos="4978"/>
        </w:tabs>
        <w:autoSpaceDE/>
        <w:autoSpaceDN/>
        <w:rPr>
          <w:b/>
          <w:bCs/>
          <w:sz w:val="24"/>
          <w:szCs w:val="24"/>
          <w:lang w:bidi="ar-SA"/>
        </w:rPr>
      </w:pPr>
      <w:r w:rsidRPr="00E73C71">
        <w:rPr>
          <w:b/>
          <w:bCs/>
          <w:sz w:val="24"/>
          <w:szCs w:val="24"/>
          <w:lang w:bidi="ar-SA"/>
        </w:rPr>
        <w:t>КЛИНИ</w:t>
      </w:r>
      <w:r w:rsidR="00864A8D">
        <w:rPr>
          <w:b/>
          <w:bCs/>
          <w:sz w:val="24"/>
          <w:szCs w:val="24"/>
          <w:lang w:val="kk-KZ" w:bidi="ar-SA"/>
        </w:rPr>
        <w:t>КАЛЫҚ БАҒЫТТАР</w:t>
      </w:r>
      <w:r w:rsidR="00BC5023">
        <w:rPr>
          <w:b/>
          <w:bCs/>
          <w:sz w:val="24"/>
          <w:szCs w:val="24"/>
          <w:lang w:bidi="ar-SA"/>
        </w:rPr>
        <w:tab/>
      </w:r>
    </w:p>
    <w:p w:rsidR="0052445C" w:rsidRPr="00E73C71" w:rsidRDefault="0052445C" w:rsidP="00FB40EB">
      <w:pPr>
        <w:widowControl/>
        <w:shd w:val="clear" w:color="auto" w:fill="FFFFFF"/>
        <w:tabs>
          <w:tab w:val="center" w:pos="4978"/>
        </w:tabs>
        <w:autoSpaceDE/>
        <w:autoSpaceDN/>
        <w:rPr>
          <w:sz w:val="24"/>
          <w:szCs w:val="24"/>
          <w:lang w:bidi="ar-SA"/>
        </w:rPr>
      </w:pPr>
    </w:p>
    <w:p w:rsidR="00E73C71" w:rsidRPr="00E73C71" w:rsidRDefault="00E73C71" w:rsidP="00251B78">
      <w:pPr>
        <w:widowControl/>
        <w:numPr>
          <w:ilvl w:val="0"/>
          <w:numId w:val="30"/>
        </w:numPr>
        <w:autoSpaceDE/>
        <w:autoSpaceDN/>
        <w:spacing w:line="275" w:lineRule="atLeast"/>
        <w:ind w:left="0" w:firstLine="0"/>
        <w:rPr>
          <w:sz w:val="24"/>
          <w:szCs w:val="24"/>
          <w:lang w:bidi="ar-SA"/>
        </w:rPr>
      </w:pPr>
      <w:r w:rsidRPr="00E73C71">
        <w:rPr>
          <w:sz w:val="24"/>
          <w:szCs w:val="24"/>
          <w:lang w:bidi="ar-SA"/>
        </w:rPr>
        <w:t>Нейроонкология</w:t>
      </w:r>
    </w:p>
    <w:p w:rsidR="00E73C71" w:rsidRPr="00E73C71" w:rsidRDefault="00864A8D" w:rsidP="00251B78">
      <w:pPr>
        <w:widowControl/>
        <w:numPr>
          <w:ilvl w:val="0"/>
          <w:numId w:val="30"/>
        </w:numPr>
        <w:autoSpaceDE/>
        <w:autoSpaceDN/>
        <w:spacing w:line="275" w:lineRule="atLeast"/>
        <w:ind w:left="0" w:firstLine="0"/>
        <w:rPr>
          <w:sz w:val="24"/>
          <w:szCs w:val="24"/>
          <w:lang w:bidi="ar-SA"/>
        </w:rPr>
      </w:pPr>
      <w:r>
        <w:rPr>
          <w:sz w:val="24"/>
          <w:szCs w:val="24"/>
          <w:lang w:val="kk-KZ" w:bidi="ar-SA"/>
        </w:rPr>
        <w:t xml:space="preserve">Жұлын </w:t>
      </w:r>
      <w:r w:rsidR="00E73C71" w:rsidRPr="00E73C71">
        <w:rPr>
          <w:sz w:val="24"/>
          <w:szCs w:val="24"/>
          <w:lang w:bidi="ar-SA"/>
        </w:rPr>
        <w:t xml:space="preserve"> нейрохирургия</w:t>
      </w:r>
      <w:r>
        <w:rPr>
          <w:sz w:val="24"/>
          <w:szCs w:val="24"/>
          <w:lang w:val="kk-KZ" w:bidi="ar-SA"/>
        </w:rPr>
        <w:t>сы</w:t>
      </w:r>
    </w:p>
    <w:p w:rsidR="00E73C71" w:rsidRPr="00E73C71" w:rsidRDefault="00864A8D" w:rsidP="00251B78">
      <w:pPr>
        <w:widowControl/>
        <w:numPr>
          <w:ilvl w:val="0"/>
          <w:numId w:val="30"/>
        </w:numPr>
        <w:autoSpaceDE/>
        <w:autoSpaceDN/>
        <w:spacing w:line="275" w:lineRule="atLeast"/>
        <w:ind w:left="0" w:firstLine="0"/>
        <w:rPr>
          <w:sz w:val="24"/>
          <w:szCs w:val="24"/>
          <w:lang w:bidi="ar-SA"/>
        </w:rPr>
      </w:pPr>
      <w:r>
        <w:rPr>
          <w:sz w:val="24"/>
          <w:szCs w:val="24"/>
          <w:lang w:val="kk-KZ" w:bidi="ar-SA"/>
        </w:rPr>
        <w:t>Тамырлы</w:t>
      </w:r>
      <w:r w:rsidR="00E73C71" w:rsidRPr="00E73C71">
        <w:rPr>
          <w:sz w:val="24"/>
          <w:szCs w:val="24"/>
          <w:lang w:bidi="ar-SA"/>
        </w:rPr>
        <w:t xml:space="preserve"> нейрохирургия</w:t>
      </w:r>
    </w:p>
    <w:p w:rsidR="00E73C71" w:rsidRPr="00E73C71" w:rsidRDefault="00E73C71" w:rsidP="00251B78">
      <w:pPr>
        <w:widowControl/>
        <w:numPr>
          <w:ilvl w:val="0"/>
          <w:numId w:val="30"/>
        </w:numPr>
        <w:autoSpaceDE/>
        <w:autoSpaceDN/>
        <w:spacing w:line="275" w:lineRule="atLeast"/>
        <w:ind w:left="0" w:firstLine="0"/>
        <w:rPr>
          <w:sz w:val="24"/>
          <w:szCs w:val="24"/>
          <w:lang w:bidi="ar-SA"/>
        </w:rPr>
      </w:pPr>
      <w:r w:rsidRPr="00E73C71">
        <w:rPr>
          <w:sz w:val="24"/>
          <w:szCs w:val="24"/>
          <w:lang w:bidi="ar-SA"/>
        </w:rPr>
        <w:t>Функционал</w:t>
      </w:r>
      <w:r w:rsidR="00864A8D">
        <w:rPr>
          <w:sz w:val="24"/>
          <w:szCs w:val="24"/>
          <w:lang w:val="kk-KZ" w:bidi="ar-SA"/>
        </w:rPr>
        <w:t>ды</w:t>
      </w:r>
      <w:r w:rsidRPr="00E73C71">
        <w:rPr>
          <w:sz w:val="24"/>
          <w:szCs w:val="24"/>
          <w:lang w:bidi="ar-SA"/>
        </w:rPr>
        <w:t xml:space="preserve"> нейрохирургия</w:t>
      </w:r>
    </w:p>
    <w:p w:rsidR="00E73C71" w:rsidRPr="00E73C71" w:rsidRDefault="00864A8D" w:rsidP="00251B78">
      <w:pPr>
        <w:widowControl/>
        <w:numPr>
          <w:ilvl w:val="0"/>
          <w:numId w:val="30"/>
        </w:numPr>
        <w:autoSpaceDE/>
        <w:autoSpaceDN/>
        <w:spacing w:line="275" w:lineRule="atLeast"/>
        <w:ind w:left="0" w:firstLine="0"/>
        <w:rPr>
          <w:sz w:val="24"/>
          <w:szCs w:val="24"/>
          <w:lang w:bidi="ar-SA"/>
        </w:rPr>
      </w:pPr>
      <w:r>
        <w:rPr>
          <w:sz w:val="24"/>
          <w:szCs w:val="24"/>
          <w:lang w:val="kk-KZ" w:bidi="ar-SA"/>
        </w:rPr>
        <w:t>Балалар</w:t>
      </w:r>
      <w:r w:rsidR="00E73C71" w:rsidRPr="00E73C71">
        <w:rPr>
          <w:sz w:val="24"/>
          <w:szCs w:val="24"/>
          <w:lang w:bidi="ar-SA"/>
        </w:rPr>
        <w:t xml:space="preserve"> нейрохирургия</w:t>
      </w:r>
      <w:r>
        <w:rPr>
          <w:sz w:val="24"/>
          <w:szCs w:val="24"/>
          <w:lang w:val="kk-KZ" w:bidi="ar-SA"/>
        </w:rPr>
        <w:t>сы</w:t>
      </w:r>
    </w:p>
    <w:p w:rsidR="00E73C71" w:rsidRPr="00E73C71" w:rsidRDefault="00864A8D" w:rsidP="00251B78">
      <w:pPr>
        <w:widowControl/>
        <w:numPr>
          <w:ilvl w:val="0"/>
          <w:numId w:val="30"/>
        </w:numPr>
        <w:autoSpaceDE/>
        <w:autoSpaceDN/>
        <w:spacing w:line="275" w:lineRule="atLeast"/>
        <w:ind w:left="0" w:firstLine="0"/>
        <w:rPr>
          <w:sz w:val="24"/>
          <w:szCs w:val="24"/>
          <w:lang w:bidi="ar-SA"/>
        </w:rPr>
      </w:pPr>
      <w:r>
        <w:rPr>
          <w:sz w:val="24"/>
          <w:szCs w:val="24"/>
          <w:lang w:val="kk-KZ" w:bidi="ar-SA"/>
        </w:rPr>
        <w:t>Шеткі жүйке жүйесінің н</w:t>
      </w:r>
      <w:r w:rsidR="00E73C71" w:rsidRPr="00E73C71">
        <w:rPr>
          <w:sz w:val="24"/>
          <w:szCs w:val="24"/>
          <w:lang w:bidi="ar-SA"/>
        </w:rPr>
        <w:t>ейрохирургия</w:t>
      </w:r>
      <w:r>
        <w:rPr>
          <w:sz w:val="24"/>
          <w:szCs w:val="24"/>
          <w:lang w:val="kk-KZ" w:bidi="ar-SA"/>
        </w:rPr>
        <w:t>сы</w:t>
      </w:r>
    </w:p>
    <w:p w:rsidR="00E73C71" w:rsidRPr="00E73C71" w:rsidRDefault="00E73C71" w:rsidP="00251B78">
      <w:pPr>
        <w:widowControl/>
        <w:numPr>
          <w:ilvl w:val="0"/>
          <w:numId w:val="30"/>
        </w:numPr>
        <w:autoSpaceDE/>
        <w:autoSpaceDN/>
        <w:spacing w:line="275" w:lineRule="atLeast"/>
        <w:ind w:left="0" w:firstLine="0"/>
        <w:rPr>
          <w:sz w:val="24"/>
          <w:szCs w:val="24"/>
          <w:lang w:bidi="ar-SA"/>
        </w:rPr>
      </w:pPr>
      <w:proofErr w:type="gramStart"/>
      <w:r w:rsidRPr="00E73C71">
        <w:rPr>
          <w:sz w:val="24"/>
          <w:szCs w:val="24"/>
          <w:lang w:bidi="ar-SA"/>
        </w:rPr>
        <w:t>Стереотак</w:t>
      </w:r>
      <w:r w:rsidR="00864A8D">
        <w:rPr>
          <w:sz w:val="24"/>
          <w:szCs w:val="24"/>
          <w:lang w:val="kk-KZ" w:bidi="ar-SA"/>
        </w:rPr>
        <w:t xml:space="preserve">тикалық </w:t>
      </w:r>
      <w:r w:rsidRPr="00E73C71">
        <w:rPr>
          <w:sz w:val="24"/>
          <w:szCs w:val="24"/>
          <w:lang w:bidi="ar-SA"/>
        </w:rPr>
        <w:t xml:space="preserve"> радиохирургия</w:t>
      </w:r>
      <w:proofErr w:type="gramEnd"/>
    </w:p>
    <w:p w:rsidR="00E73C71" w:rsidRPr="00E73C71" w:rsidRDefault="00E73C71" w:rsidP="00251B78">
      <w:pPr>
        <w:widowControl/>
        <w:numPr>
          <w:ilvl w:val="0"/>
          <w:numId w:val="30"/>
        </w:numPr>
        <w:autoSpaceDE/>
        <w:autoSpaceDN/>
        <w:spacing w:line="275" w:lineRule="atLeast"/>
        <w:ind w:left="0" w:firstLine="0"/>
        <w:rPr>
          <w:sz w:val="24"/>
          <w:szCs w:val="24"/>
          <w:lang w:bidi="ar-SA"/>
        </w:rPr>
      </w:pPr>
      <w:r w:rsidRPr="00E73C71">
        <w:rPr>
          <w:sz w:val="24"/>
          <w:szCs w:val="24"/>
          <w:lang w:bidi="ar-SA"/>
        </w:rPr>
        <w:t>Нейроурология</w:t>
      </w:r>
    </w:p>
    <w:p w:rsidR="00E73C71" w:rsidRPr="00E73C71" w:rsidRDefault="00E73C71" w:rsidP="00251B78">
      <w:pPr>
        <w:widowControl/>
        <w:numPr>
          <w:ilvl w:val="0"/>
          <w:numId w:val="30"/>
        </w:numPr>
        <w:autoSpaceDE/>
        <w:autoSpaceDN/>
        <w:spacing w:line="275" w:lineRule="atLeast"/>
        <w:ind w:left="0" w:firstLine="0"/>
        <w:rPr>
          <w:sz w:val="24"/>
          <w:szCs w:val="24"/>
          <w:lang w:bidi="ar-SA"/>
        </w:rPr>
      </w:pPr>
      <w:r w:rsidRPr="00E73C71">
        <w:rPr>
          <w:sz w:val="24"/>
          <w:szCs w:val="24"/>
          <w:lang w:bidi="ar-SA"/>
        </w:rPr>
        <w:t>Нейро</w:t>
      </w:r>
      <w:r w:rsidR="00864A8D">
        <w:rPr>
          <w:sz w:val="24"/>
          <w:szCs w:val="24"/>
          <w:lang w:val="kk-KZ" w:bidi="ar-SA"/>
        </w:rPr>
        <w:t>оңалту</w:t>
      </w:r>
    </w:p>
    <w:p w:rsidR="00E73C71" w:rsidRPr="00E73C71" w:rsidRDefault="00E73C71" w:rsidP="00251B78">
      <w:pPr>
        <w:widowControl/>
        <w:numPr>
          <w:ilvl w:val="0"/>
          <w:numId w:val="30"/>
        </w:numPr>
        <w:autoSpaceDE/>
        <w:autoSpaceDN/>
        <w:spacing w:line="275" w:lineRule="atLeast"/>
        <w:ind w:left="0" w:firstLine="0"/>
        <w:rPr>
          <w:sz w:val="24"/>
          <w:szCs w:val="24"/>
          <w:lang w:bidi="ar-SA"/>
        </w:rPr>
      </w:pPr>
      <w:r w:rsidRPr="00E73C71">
        <w:rPr>
          <w:sz w:val="24"/>
          <w:szCs w:val="24"/>
          <w:lang w:bidi="ar-SA"/>
        </w:rPr>
        <w:t>Диагностика</w:t>
      </w:r>
    </w:p>
    <w:p w:rsidR="00864A8D" w:rsidRDefault="00864A8D" w:rsidP="00EE59BE">
      <w:pPr>
        <w:tabs>
          <w:tab w:val="left" w:pos="0"/>
        </w:tabs>
        <w:ind w:firstLine="567"/>
        <w:jc w:val="both"/>
        <w:rPr>
          <w:spacing w:val="-2"/>
          <w:sz w:val="24"/>
          <w:szCs w:val="24"/>
        </w:rPr>
      </w:pPr>
      <w:r w:rsidRPr="00864A8D">
        <w:rPr>
          <w:spacing w:val="-2"/>
          <w:sz w:val="24"/>
          <w:szCs w:val="24"/>
        </w:rPr>
        <w:t xml:space="preserve">Клиника пациент үшін </w:t>
      </w:r>
      <w:r w:rsidR="00420AEA">
        <w:rPr>
          <w:spacing w:val="-2"/>
          <w:sz w:val="24"/>
          <w:szCs w:val="24"/>
          <w:lang w:val="kk-KZ"/>
        </w:rPr>
        <w:t>кіші</w:t>
      </w:r>
      <w:r w:rsidRPr="00864A8D">
        <w:rPr>
          <w:spacing w:val="-2"/>
          <w:sz w:val="24"/>
          <w:szCs w:val="24"/>
        </w:rPr>
        <w:t xml:space="preserve"> инвази</w:t>
      </w:r>
      <w:r w:rsidR="00420AEA">
        <w:rPr>
          <w:spacing w:val="-2"/>
          <w:sz w:val="24"/>
          <w:szCs w:val="24"/>
          <w:lang w:val="kk-KZ"/>
        </w:rPr>
        <w:t>ялы</w:t>
      </w:r>
      <w:r w:rsidRPr="00864A8D">
        <w:rPr>
          <w:spacing w:val="-2"/>
          <w:sz w:val="24"/>
          <w:szCs w:val="24"/>
        </w:rPr>
        <w:t xml:space="preserve"> нейрохирургиялық операцияларды барынша дәлдікпен және барынша қауіпсіздікпен жүргізуге мүмкіндік беретін заманауи медициналық жабдықтармен жабдықталған. Жоғары кадрлық әлеуетке ие, мамандардың көпшілігі АҚШ, Италия, Швейцария, Австрия, Германия, Израиль, Ресей және әлемнің басқа елдерінің үздік шетелдік клиникаларында оқыған өз саласының мамандары. Мекеменің материалдық-техникалық базасы өңірге ғана тән және дәл диагностиканы жүзеге асыруға және емдеудің оңтайлы әдістерін таңдауға мүмкіндік беретін жоғары халықаралық стандарттарға сәйкес келеді.</w:t>
      </w:r>
    </w:p>
    <w:p w:rsidR="00420AEA" w:rsidRPr="00420AEA" w:rsidRDefault="00420AEA" w:rsidP="00420AEA">
      <w:pPr>
        <w:tabs>
          <w:tab w:val="left" w:pos="0"/>
        </w:tabs>
        <w:ind w:firstLine="567"/>
        <w:jc w:val="both"/>
        <w:rPr>
          <w:sz w:val="24"/>
          <w:szCs w:val="24"/>
          <w:shd w:val="clear" w:color="auto" w:fill="FFFFFF"/>
        </w:rPr>
      </w:pPr>
      <w:r>
        <w:rPr>
          <w:sz w:val="24"/>
          <w:szCs w:val="24"/>
          <w:shd w:val="clear" w:color="auto" w:fill="FFFFFF"/>
        </w:rPr>
        <w:t xml:space="preserve">2010 жылы </w:t>
      </w:r>
      <w:r w:rsidRPr="00420AEA">
        <w:rPr>
          <w:sz w:val="24"/>
          <w:szCs w:val="24"/>
          <w:lang w:val="kk-KZ"/>
        </w:rPr>
        <w:t xml:space="preserve">«Қазақ нейрохирургтары </w:t>
      </w:r>
      <w:r w:rsidRPr="00420AEA">
        <w:rPr>
          <w:color w:val="000000"/>
          <w:sz w:val="24"/>
          <w:szCs w:val="24"/>
          <w:lang w:val="kk-KZ"/>
        </w:rPr>
        <w:t>Ассоциациясы</w:t>
      </w:r>
      <w:r w:rsidRPr="00420AEA">
        <w:rPr>
          <w:sz w:val="24"/>
          <w:szCs w:val="24"/>
          <w:lang w:val="kk-KZ"/>
        </w:rPr>
        <w:t>»</w:t>
      </w:r>
      <w:r w:rsidRPr="00AE0A40">
        <w:rPr>
          <w:sz w:val="28"/>
          <w:szCs w:val="28"/>
          <w:lang w:val="kk-KZ"/>
        </w:rPr>
        <w:t xml:space="preserve"> </w:t>
      </w:r>
      <w:r w:rsidRPr="00420AEA">
        <w:rPr>
          <w:sz w:val="24"/>
          <w:szCs w:val="24"/>
          <w:shd w:val="clear" w:color="auto" w:fill="FFFFFF"/>
        </w:rPr>
        <w:t xml:space="preserve">ҚБ құрылды, Ұлттық аккредиттеу сәтті жүргізілді және 10 жаңа технология енгізілді. </w:t>
      </w:r>
    </w:p>
    <w:p w:rsidR="00420AEA" w:rsidRDefault="00420AEA" w:rsidP="00420AEA">
      <w:pPr>
        <w:tabs>
          <w:tab w:val="left" w:pos="0"/>
        </w:tabs>
        <w:ind w:firstLine="567"/>
        <w:jc w:val="both"/>
        <w:rPr>
          <w:sz w:val="24"/>
          <w:szCs w:val="24"/>
          <w:shd w:val="clear" w:color="auto" w:fill="FFFFFF"/>
        </w:rPr>
      </w:pPr>
      <w:r w:rsidRPr="00420AEA">
        <w:rPr>
          <w:sz w:val="24"/>
          <w:szCs w:val="24"/>
          <w:shd w:val="clear" w:color="auto" w:fill="FFFFFF"/>
        </w:rPr>
        <w:t xml:space="preserve">2011 жылы Дүниежүзілік нейрохирургиялық қоғамдар </w:t>
      </w:r>
      <w:r>
        <w:rPr>
          <w:sz w:val="24"/>
          <w:szCs w:val="24"/>
          <w:shd w:val="clear" w:color="auto" w:fill="FFFFFF"/>
          <w:lang w:val="kk-KZ"/>
        </w:rPr>
        <w:t>ф</w:t>
      </w:r>
      <w:r w:rsidRPr="00420AEA">
        <w:rPr>
          <w:sz w:val="24"/>
          <w:szCs w:val="24"/>
          <w:shd w:val="clear" w:color="auto" w:fill="FFFFFF"/>
        </w:rPr>
        <w:t xml:space="preserve">едерациясының (WFNS) білім беру курстары өтті, ISO 9001-2000 халықаралық сертификаты алынды және 6 жаңа технология енгізілді. </w:t>
      </w:r>
    </w:p>
    <w:p w:rsidR="00420AEA" w:rsidRPr="00420AEA" w:rsidRDefault="00420AEA" w:rsidP="00420AEA">
      <w:pPr>
        <w:tabs>
          <w:tab w:val="left" w:pos="0"/>
        </w:tabs>
        <w:ind w:firstLine="567"/>
        <w:jc w:val="both"/>
        <w:rPr>
          <w:sz w:val="24"/>
          <w:szCs w:val="24"/>
          <w:shd w:val="clear" w:color="auto" w:fill="FFFFFF"/>
        </w:rPr>
      </w:pPr>
      <w:r w:rsidRPr="00420AEA">
        <w:rPr>
          <w:sz w:val="24"/>
          <w:szCs w:val="24"/>
          <w:shd w:val="clear" w:color="auto" w:fill="FFFFFF"/>
        </w:rPr>
        <w:t>2012 жылы ҚР нейрохирургтарының II съезі өтті, онд</w:t>
      </w:r>
      <w:r>
        <w:rPr>
          <w:sz w:val="24"/>
          <w:szCs w:val="24"/>
          <w:shd w:val="clear" w:color="auto" w:fill="FFFFFF"/>
        </w:rPr>
        <w:t xml:space="preserve">а </w:t>
      </w:r>
      <w:r>
        <w:rPr>
          <w:sz w:val="24"/>
          <w:szCs w:val="24"/>
          <w:shd w:val="clear" w:color="auto" w:fill="FFFFFF"/>
          <w:lang w:val="kk-KZ"/>
        </w:rPr>
        <w:t>О</w:t>
      </w:r>
      <w:r>
        <w:rPr>
          <w:sz w:val="24"/>
          <w:szCs w:val="24"/>
          <w:shd w:val="clear" w:color="auto" w:fill="FFFFFF"/>
        </w:rPr>
        <w:t>рталық медицина саласындағы «С</w:t>
      </w:r>
      <w:r w:rsidRPr="00420AEA">
        <w:rPr>
          <w:sz w:val="24"/>
          <w:szCs w:val="24"/>
          <w:shd w:val="clear" w:color="auto" w:fill="FFFFFF"/>
        </w:rPr>
        <w:t>апа үшін еуропалық Гран-при</w:t>
      </w:r>
      <w:r>
        <w:rPr>
          <w:sz w:val="24"/>
          <w:szCs w:val="24"/>
          <w:shd w:val="clear" w:color="auto" w:fill="FFFFFF"/>
          <w:lang w:val="kk-KZ"/>
        </w:rPr>
        <w:t>»</w:t>
      </w:r>
      <w:r w:rsidRPr="00420AEA">
        <w:rPr>
          <w:sz w:val="24"/>
          <w:szCs w:val="24"/>
          <w:shd w:val="clear" w:color="auto" w:fill="FFFFFF"/>
        </w:rPr>
        <w:t xml:space="preserve"> марапатталды және 3 жаңа технологияны енгізді. </w:t>
      </w:r>
    </w:p>
    <w:p w:rsidR="00420AEA" w:rsidRPr="00420AEA" w:rsidRDefault="00580769" w:rsidP="00420AEA">
      <w:pPr>
        <w:tabs>
          <w:tab w:val="left" w:pos="0"/>
        </w:tabs>
        <w:ind w:firstLine="567"/>
        <w:jc w:val="both"/>
        <w:rPr>
          <w:sz w:val="24"/>
          <w:szCs w:val="24"/>
          <w:shd w:val="clear" w:color="auto" w:fill="FFFFFF"/>
        </w:rPr>
      </w:pPr>
      <w:r>
        <w:rPr>
          <w:sz w:val="24"/>
          <w:szCs w:val="24"/>
          <w:shd w:val="clear" w:color="auto" w:fill="FFFFFF"/>
        </w:rPr>
        <w:t>2013 жылы О</w:t>
      </w:r>
      <w:r w:rsidR="00420AEA" w:rsidRPr="00420AEA">
        <w:rPr>
          <w:sz w:val="24"/>
          <w:szCs w:val="24"/>
          <w:shd w:val="clear" w:color="auto" w:fill="FFFFFF"/>
        </w:rPr>
        <w:t>рталық Халықаралық біріккен комиссияның (JCI) аккредит</w:t>
      </w:r>
      <w:r>
        <w:rPr>
          <w:sz w:val="24"/>
          <w:szCs w:val="24"/>
          <w:shd w:val="clear" w:color="auto" w:fill="FFFFFF"/>
          <w:lang w:val="kk-KZ"/>
        </w:rPr>
        <w:t>теуін</w:t>
      </w:r>
      <w:r w:rsidR="00420AEA" w:rsidRPr="00420AEA">
        <w:rPr>
          <w:sz w:val="24"/>
          <w:szCs w:val="24"/>
          <w:shd w:val="clear" w:color="auto" w:fill="FFFFFF"/>
        </w:rPr>
        <w:t xml:space="preserve"> алды, бұл медициналық қызметтердің сапасын жоғары </w:t>
      </w:r>
      <w:r>
        <w:rPr>
          <w:sz w:val="24"/>
          <w:szCs w:val="24"/>
          <w:shd w:val="clear" w:color="auto" w:fill="FFFFFF"/>
          <w:lang w:val="kk-KZ"/>
        </w:rPr>
        <w:t xml:space="preserve">екендігін </w:t>
      </w:r>
      <w:r w:rsidR="00420AEA" w:rsidRPr="00420AEA">
        <w:rPr>
          <w:sz w:val="24"/>
          <w:szCs w:val="24"/>
          <w:shd w:val="clear" w:color="auto" w:fill="FFFFFF"/>
        </w:rPr>
        <w:t>мой</w:t>
      </w:r>
      <w:r>
        <w:rPr>
          <w:sz w:val="24"/>
          <w:szCs w:val="24"/>
          <w:shd w:val="clear" w:color="auto" w:fill="FFFFFF"/>
        </w:rPr>
        <w:t xml:space="preserve">ындау. </w:t>
      </w:r>
      <w:r>
        <w:rPr>
          <w:sz w:val="24"/>
          <w:szCs w:val="24"/>
          <w:shd w:val="clear" w:color="auto" w:fill="FFFFFF"/>
          <w:lang w:val="kk-KZ"/>
        </w:rPr>
        <w:t>Орталық</w:t>
      </w:r>
      <w:r>
        <w:rPr>
          <w:sz w:val="24"/>
          <w:szCs w:val="24"/>
          <w:shd w:val="clear" w:color="auto" w:fill="FFFFFF"/>
        </w:rPr>
        <w:t xml:space="preserve"> ҚР Президентінің «</w:t>
      </w:r>
      <w:r w:rsidR="00420AEA" w:rsidRPr="00420AEA">
        <w:rPr>
          <w:sz w:val="24"/>
          <w:szCs w:val="24"/>
          <w:shd w:val="clear" w:color="auto" w:fill="FFFFFF"/>
        </w:rPr>
        <w:t>Алтын сапа</w:t>
      </w:r>
      <w:r>
        <w:rPr>
          <w:sz w:val="24"/>
          <w:szCs w:val="24"/>
          <w:shd w:val="clear" w:color="auto" w:fill="FFFFFF"/>
          <w:lang w:val="kk-KZ"/>
        </w:rPr>
        <w:t>»</w:t>
      </w:r>
      <w:r w:rsidR="00420AEA" w:rsidRPr="00420AEA">
        <w:rPr>
          <w:sz w:val="24"/>
          <w:szCs w:val="24"/>
          <w:shd w:val="clear" w:color="auto" w:fill="FFFFFF"/>
        </w:rPr>
        <w:t xml:space="preserve"> сыйлығымен және ҚР Ғылым және техника саласындағы мемлекеттік сыйлығымен марапатталды. Орталық 2016, 2019, 2022 және 2025 жылдары JCI қайта аккредиттеуден өтті. </w:t>
      </w:r>
    </w:p>
    <w:p w:rsidR="00420AEA" w:rsidRPr="00420AEA" w:rsidRDefault="00420AEA" w:rsidP="00420AEA">
      <w:pPr>
        <w:tabs>
          <w:tab w:val="left" w:pos="0"/>
        </w:tabs>
        <w:ind w:firstLine="567"/>
        <w:jc w:val="both"/>
        <w:rPr>
          <w:sz w:val="24"/>
          <w:szCs w:val="24"/>
          <w:shd w:val="clear" w:color="auto" w:fill="FFFFFF"/>
        </w:rPr>
      </w:pPr>
      <w:r w:rsidRPr="00420AEA">
        <w:rPr>
          <w:sz w:val="24"/>
          <w:szCs w:val="24"/>
          <w:shd w:val="clear" w:color="auto" w:fill="FFFFFF"/>
        </w:rPr>
        <w:t xml:space="preserve">2014 жылы нейрохирургтардың </w:t>
      </w:r>
      <w:r w:rsidR="00580769" w:rsidRPr="00420AEA">
        <w:rPr>
          <w:sz w:val="24"/>
          <w:szCs w:val="24"/>
          <w:shd w:val="clear" w:color="auto" w:fill="FFFFFF"/>
        </w:rPr>
        <w:t>X</w:t>
      </w:r>
      <w:r w:rsidRPr="00420AEA">
        <w:rPr>
          <w:sz w:val="24"/>
          <w:szCs w:val="24"/>
          <w:shd w:val="clear" w:color="auto" w:fill="FFFFFF"/>
        </w:rPr>
        <w:t xml:space="preserve"> Азиялық Конгресі, ал 2015 жылы ҚР нейрохирургтарының III съезі және халықаралық білім беру курсы өтті. </w:t>
      </w:r>
    </w:p>
    <w:p w:rsidR="00420AEA" w:rsidRDefault="00420AEA" w:rsidP="00420AEA">
      <w:pPr>
        <w:tabs>
          <w:tab w:val="left" w:pos="0"/>
        </w:tabs>
        <w:ind w:firstLine="567"/>
        <w:jc w:val="both"/>
        <w:rPr>
          <w:sz w:val="24"/>
          <w:szCs w:val="24"/>
          <w:shd w:val="clear" w:color="auto" w:fill="FFFFFF"/>
        </w:rPr>
      </w:pPr>
      <w:r w:rsidRPr="00420AEA">
        <w:rPr>
          <w:sz w:val="24"/>
          <w:szCs w:val="24"/>
          <w:shd w:val="clear" w:color="auto" w:fill="FFFFFF"/>
        </w:rPr>
        <w:t xml:space="preserve">2015 жыл - </w:t>
      </w:r>
      <w:r w:rsidR="00580769">
        <w:rPr>
          <w:sz w:val="24"/>
          <w:szCs w:val="24"/>
          <w:shd w:val="clear" w:color="auto" w:fill="FFFFFF"/>
          <w:lang w:val="kk-KZ"/>
        </w:rPr>
        <w:t>Е</w:t>
      </w:r>
      <w:r w:rsidRPr="00420AEA">
        <w:rPr>
          <w:sz w:val="24"/>
          <w:szCs w:val="24"/>
          <w:shd w:val="clear" w:color="auto" w:fill="FFFFFF"/>
        </w:rPr>
        <w:t xml:space="preserve">уропалық нейрохирургиялық қоғамдар </w:t>
      </w:r>
      <w:r w:rsidR="00580769">
        <w:rPr>
          <w:sz w:val="24"/>
          <w:szCs w:val="24"/>
          <w:shd w:val="clear" w:color="auto" w:fill="FFFFFF"/>
          <w:lang w:val="kk-KZ"/>
        </w:rPr>
        <w:t>ф</w:t>
      </w:r>
      <w:r w:rsidRPr="00420AEA">
        <w:rPr>
          <w:sz w:val="24"/>
          <w:szCs w:val="24"/>
          <w:shd w:val="clear" w:color="auto" w:fill="FFFFFF"/>
        </w:rPr>
        <w:t>едерациясының (EANS) білім беру курстарын өткіз</w:t>
      </w:r>
      <w:r w:rsidR="00580769">
        <w:rPr>
          <w:sz w:val="24"/>
          <w:szCs w:val="24"/>
          <w:shd w:val="clear" w:color="auto" w:fill="FFFFFF"/>
          <w:lang w:val="kk-KZ"/>
        </w:rPr>
        <w:t>ілді</w:t>
      </w:r>
      <w:r w:rsidRPr="00420AEA">
        <w:rPr>
          <w:sz w:val="24"/>
          <w:szCs w:val="24"/>
          <w:shd w:val="clear" w:color="auto" w:fill="FFFFFF"/>
        </w:rPr>
        <w:t>. Қазақстан Республикасы нейрохирургтарының III съезі</w:t>
      </w:r>
      <w:r w:rsidR="00580769">
        <w:rPr>
          <w:sz w:val="24"/>
          <w:szCs w:val="24"/>
          <w:shd w:val="clear" w:color="auto" w:fill="FFFFFF"/>
          <w:lang w:val="kk-KZ"/>
        </w:rPr>
        <w:t xml:space="preserve"> өткізілді</w:t>
      </w:r>
      <w:r w:rsidR="00580769">
        <w:rPr>
          <w:sz w:val="24"/>
          <w:szCs w:val="24"/>
          <w:shd w:val="clear" w:color="auto" w:fill="FFFFFF"/>
        </w:rPr>
        <w:t>. «</w:t>
      </w:r>
      <w:r w:rsidR="00580769">
        <w:rPr>
          <w:sz w:val="24"/>
          <w:szCs w:val="24"/>
          <w:shd w:val="clear" w:color="auto" w:fill="FFFFFF"/>
          <w:lang w:val="kk-KZ"/>
        </w:rPr>
        <w:t xml:space="preserve">Қимыл-қозғалыс </w:t>
      </w:r>
      <w:r w:rsidRPr="00420AEA">
        <w:rPr>
          <w:sz w:val="24"/>
          <w:szCs w:val="24"/>
          <w:shd w:val="clear" w:color="auto" w:fill="FFFFFF"/>
        </w:rPr>
        <w:t>бұзылыстары</w:t>
      </w:r>
      <w:r w:rsidR="00580769">
        <w:rPr>
          <w:sz w:val="24"/>
          <w:szCs w:val="24"/>
          <w:shd w:val="clear" w:color="auto" w:fill="FFFFFF"/>
          <w:lang w:val="kk-KZ"/>
        </w:rPr>
        <w:t>»</w:t>
      </w:r>
      <w:r w:rsidRPr="00420AEA">
        <w:rPr>
          <w:sz w:val="24"/>
          <w:szCs w:val="24"/>
          <w:shd w:val="clear" w:color="auto" w:fill="FFFFFF"/>
        </w:rPr>
        <w:t xml:space="preserve"> халықаралық білім беру курсы</w:t>
      </w:r>
      <w:r w:rsidR="00580769">
        <w:rPr>
          <w:sz w:val="24"/>
          <w:szCs w:val="24"/>
          <w:shd w:val="clear" w:color="auto" w:fill="FFFFFF"/>
          <w:lang w:val="kk-KZ"/>
        </w:rPr>
        <w:t xml:space="preserve"> өткізілді</w:t>
      </w:r>
      <w:r w:rsidRPr="00420AEA">
        <w:rPr>
          <w:sz w:val="24"/>
          <w:szCs w:val="24"/>
          <w:shd w:val="clear" w:color="auto" w:fill="FFFFFF"/>
        </w:rPr>
        <w:t>.</w:t>
      </w:r>
    </w:p>
    <w:p w:rsidR="00420AEA" w:rsidRPr="00420AEA" w:rsidRDefault="00420AEA" w:rsidP="00420AEA">
      <w:pPr>
        <w:tabs>
          <w:tab w:val="left" w:pos="0"/>
        </w:tabs>
        <w:ind w:firstLine="567"/>
        <w:jc w:val="both"/>
        <w:rPr>
          <w:sz w:val="24"/>
          <w:szCs w:val="24"/>
          <w:shd w:val="clear" w:color="auto" w:fill="FFFFFF"/>
        </w:rPr>
      </w:pPr>
      <w:r w:rsidRPr="00420AEA">
        <w:rPr>
          <w:sz w:val="24"/>
          <w:szCs w:val="24"/>
          <w:shd w:val="clear" w:color="auto" w:fill="FFFFFF"/>
        </w:rPr>
        <w:t>2016 жыл - Joint Commission International (Біріккен халықаралық комиссия, JCI) үш жылдық қайта аккредиттеуден өт</w:t>
      </w:r>
      <w:r w:rsidR="00580769">
        <w:rPr>
          <w:sz w:val="24"/>
          <w:szCs w:val="24"/>
          <w:shd w:val="clear" w:color="auto" w:fill="FFFFFF"/>
          <w:lang w:val="kk-KZ"/>
        </w:rPr>
        <w:t>у</w:t>
      </w:r>
      <w:r w:rsidRPr="00420AEA">
        <w:rPr>
          <w:sz w:val="24"/>
          <w:szCs w:val="24"/>
          <w:shd w:val="clear" w:color="auto" w:fill="FFFFFF"/>
        </w:rPr>
        <w:t xml:space="preserve">. </w:t>
      </w:r>
    </w:p>
    <w:p w:rsidR="00420AEA" w:rsidRPr="00420AEA" w:rsidRDefault="00420AEA" w:rsidP="00420AEA">
      <w:pPr>
        <w:tabs>
          <w:tab w:val="left" w:pos="0"/>
        </w:tabs>
        <w:ind w:firstLine="567"/>
        <w:jc w:val="both"/>
        <w:rPr>
          <w:sz w:val="24"/>
          <w:szCs w:val="24"/>
          <w:shd w:val="clear" w:color="auto" w:fill="FFFFFF"/>
        </w:rPr>
      </w:pPr>
      <w:r w:rsidRPr="00420AEA">
        <w:rPr>
          <w:sz w:val="24"/>
          <w:szCs w:val="24"/>
          <w:shd w:val="clear" w:color="auto" w:fill="FFFFFF"/>
        </w:rPr>
        <w:t xml:space="preserve">2017 </w:t>
      </w:r>
      <w:r w:rsidR="00580769">
        <w:rPr>
          <w:sz w:val="24"/>
          <w:szCs w:val="24"/>
          <w:shd w:val="clear" w:color="auto" w:fill="FFFFFF"/>
          <w:lang w:val="kk-KZ"/>
        </w:rPr>
        <w:t>жыл</w:t>
      </w:r>
      <w:r w:rsidRPr="00420AEA">
        <w:rPr>
          <w:sz w:val="24"/>
          <w:szCs w:val="24"/>
          <w:shd w:val="clear" w:color="auto" w:fill="FFFFFF"/>
        </w:rPr>
        <w:t xml:space="preserve"> - жақын және алыс шетелдердің 15 елінің өкілдерінің қатысуымен V </w:t>
      </w:r>
      <w:r w:rsidR="001F28DF">
        <w:rPr>
          <w:sz w:val="24"/>
          <w:szCs w:val="24"/>
          <w:shd w:val="clear" w:color="auto" w:fill="FFFFFF"/>
        </w:rPr>
        <w:t>Қ</w:t>
      </w:r>
      <w:r w:rsidR="00580769" w:rsidRPr="00420AEA">
        <w:rPr>
          <w:sz w:val="24"/>
          <w:szCs w:val="24"/>
          <w:shd w:val="clear" w:color="auto" w:fill="FFFFFF"/>
        </w:rPr>
        <w:t xml:space="preserve">азақ </w:t>
      </w:r>
      <w:r w:rsidRPr="00420AEA">
        <w:rPr>
          <w:sz w:val="24"/>
          <w:szCs w:val="24"/>
          <w:shd w:val="clear" w:color="auto" w:fill="FFFFFF"/>
        </w:rPr>
        <w:t>құрылтай</w:t>
      </w:r>
      <w:r w:rsidR="001F28DF">
        <w:rPr>
          <w:sz w:val="24"/>
          <w:szCs w:val="24"/>
          <w:shd w:val="clear" w:color="auto" w:fill="FFFFFF"/>
          <w:lang w:val="kk-KZ"/>
        </w:rPr>
        <w:t>ын</w:t>
      </w:r>
      <w:r w:rsidRPr="00420AEA">
        <w:rPr>
          <w:sz w:val="24"/>
          <w:szCs w:val="24"/>
          <w:shd w:val="clear" w:color="auto" w:fill="FFFFFF"/>
        </w:rPr>
        <w:t xml:space="preserve"> өткізу. Халықаралық сарапшылардың қатысуымен инсультті нейрохирургиялық емдеу бойынша конференция өткізу.</w:t>
      </w:r>
    </w:p>
    <w:p w:rsidR="00420AEA" w:rsidRPr="00420AEA" w:rsidRDefault="00420AEA" w:rsidP="00420AEA">
      <w:pPr>
        <w:tabs>
          <w:tab w:val="left" w:pos="0"/>
        </w:tabs>
        <w:ind w:firstLine="567"/>
        <w:jc w:val="both"/>
        <w:rPr>
          <w:sz w:val="24"/>
          <w:szCs w:val="24"/>
          <w:shd w:val="clear" w:color="auto" w:fill="FFFFFF"/>
        </w:rPr>
      </w:pPr>
      <w:r w:rsidRPr="00420AEA">
        <w:rPr>
          <w:sz w:val="24"/>
          <w:szCs w:val="24"/>
          <w:shd w:val="clear" w:color="auto" w:fill="FFFFFF"/>
        </w:rPr>
        <w:t>2018 жыл - Ұлттық нейрохирургия орталығының 10 жылдығы, ұлттық қайта аккредиттеу, Қазақстан нейрохирургтарының IV Конгресін және халықаралық нейрохирургиялық форумды өткізу.</w:t>
      </w:r>
    </w:p>
    <w:p w:rsidR="00420AEA" w:rsidRPr="00420AEA" w:rsidRDefault="00420AEA" w:rsidP="00420AEA">
      <w:pPr>
        <w:tabs>
          <w:tab w:val="left" w:pos="0"/>
        </w:tabs>
        <w:ind w:firstLine="567"/>
        <w:jc w:val="both"/>
        <w:rPr>
          <w:sz w:val="24"/>
          <w:szCs w:val="24"/>
          <w:shd w:val="clear" w:color="auto" w:fill="FFFFFF"/>
        </w:rPr>
      </w:pPr>
      <w:r w:rsidRPr="00420AEA">
        <w:rPr>
          <w:sz w:val="24"/>
          <w:szCs w:val="24"/>
          <w:shd w:val="clear" w:color="auto" w:fill="FFFFFF"/>
        </w:rPr>
        <w:t xml:space="preserve">2019 жыл - Joint Commission International (Біріккен халықаралық комиссия, JCI) үш жылдық қайта аккредиттеуден өтті. Балалар нейрохирургтарының </w:t>
      </w:r>
      <w:r w:rsidR="001F28DF">
        <w:rPr>
          <w:sz w:val="24"/>
          <w:szCs w:val="24"/>
          <w:shd w:val="clear" w:color="auto" w:fill="FFFFFF"/>
          <w:lang w:val="kk-KZ"/>
        </w:rPr>
        <w:t>е</w:t>
      </w:r>
      <w:r w:rsidRPr="00420AEA">
        <w:rPr>
          <w:sz w:val="24"/>
          <w:szCs w:val="24"/>
          <w:shd w:val="clear" w:color="auto" w:fill="FFFFFF"/>
        </w:rPr>
        <w:t>уразиялық қоғамдастығының II съезін және ISPN халықаралық мектебін өткізу.</w:t>
      </w:r>
    </w:p>
    <w:p w:rsidR="00420AEA" w:rsidRDefault="00420AEA" w:rsidP="00420AEA">
      <w:pPr>
        <w:tabs>
          <w:tab w:val="left" w:pos="0"/>
        </w:tabs>
        <w:ind w:firstLine="567"/>
        <w:jc w:val="both"/>
        <w:rPr>
          <w:sz w:val="24"/>
          <w:szCs w:val="24"/>
          <w:shd w:val="clear" w:color="auto" w:fill="FFFFFF"/>
        </w:rPr>
      </w:pPr>
      <w:r w:rsidRPr="00420AEA">
        <w:rPr>
          <w:sz w:val="24"/>
          <w:szCs w:val="24"/>
          <w:shd w:val="clear" w:color="auto" w:fill="FFFFFF"/>
        </w:rPr>
        <w:lastRenderedPageBreak/>
        <w:t>2021 жыл-</w:t>
      </w:r>
      <w:r w:rsidR="001F28DF">
        <w:rPr>
          <w:sz w:val="24"/>
          <w:szCs w:val="24"/>
          <w:shd w:val="clear" w:color="auto" w:fill="FFFFFF"/>
          <w:lang w:val="kk-KZ"/>
        </w:rPr>
        <w:t>С</w:t>
      </w:r>
      <w:r w:rsidRPr="00420AEA">
        <w:rPr>
          <w:sz w:val="24"/>
          <w:szCs w:val="24"/>
          <w:shd w:val="clear" w:color="auto" w:fill="FFFFFF"/>
        </w:rPr>
        <w:t>тереотактикалық радиохирургияны іске қосу (</w:t>
      </w:r>
      <w:r w:rsidR="001F28DF">
        <w:rPr>
          <w:sz w:val="24"/>
          <w:szCs w:val="24"/>
          <w:shd w:val="clear" w:color="auto" w:fill="FFFFFF"/>
          <w:lang w:val="kk-KZ"/>
        </w:rPr>
        <w:t>Г</w:t>
      </w:r>
      <w:r w:rsidRPr="00420AEA">
        <w:rPr>
          <w:sz w:val="24"/>
          <w:szCs w:val="24"/>
          <w:shd w:val="clear" w:color="auto" w:fill="FFFFFF"/>
        </w:rPr>
        <w:t>амма-пышақ).</w:t>
      </w:r>
    </w:p>
    <w:p w:rsidR="005D5061" w:rsidRDefault="005D5061" w:rsidP="005D5061">
      <w:pPr>
        <w:tabs>
          <w:tab w:val="left" w:pos="993"/>
        </w:tabs>
        <w:ind w:right="-1" w:firstLine="567"/>
        <w:jc w:val="both"/>
        <w:rPr>
          <w:bCs/>
          <w:sz w:val="24"/>
          <w:szCs w:val="24"/>
        </w:rPr>
      </w:pPr>
      <w:r w:rsidRPr="005D5061">
        <w:rPr>
          <w:bCs/>
          <w:sz w:val="24"/>
          <w:szCs w:val="24"/>
        </w:rPr>
        <w:t>2022 жыл - Joint Commission International (Біріккен халықаралық комиссия, JCI) үш жылдық төртінші қайта аккредиттеуден өтті. Халықара</w:t>
      </w:r>
      <w:r>
        <w:rPr>
          <w:bCs/>
          <w:sz w:val="24"/>
          <w:szCs w:val="24"/>
        </w:rPr>
        <w:t>лық нейрохирургиялық форум мен «</w:t>
      </w:r>
      <w:r w:rsidRPr="005D5061">
        <w:rPr>
          <w:bCs/>
          <w:sz w:val="24"/>
          <w:szCs w:val="24"/>
        </w:rPr>
        <w:t xml:space="preserve">Нейрохирургия: </w:t>
      </w:r>
      <w:r>
        <w:rPr>
          <w:bCs/>
          <w:sz w:val="24"/>
          <w:szCs w:val="24"/>
          <w:lang w:val="kk-KZ"/>
        </w:rPr>
        <w:t>т</w:t>
      </w:r>
      <w:r w:rsidRPr="005D5061">
        <w:rPr>
          <w:bCs/>
          <w:sz w:val="24"/>
          <w:szCs w:val="24"/>
        </w:rPr>
        <w:t xml:space="preserve">арих, </w:t>
      </w:r>
      <w:r>
        <w:rPr>
          <w:bCs/>
          <w:sz w:val="24"/>
          <w:szCs w:val="24"/>
          <w:lang w:val="kk-KZ"/>
        </w:rPr>
        <w:t>қ</w:t>
      </w:r>
      <w:r w:rsidRPr="005D5061">
        <w:rPr>
          <w:bCs/>
          <w:sz w:val="24"/>
          <w:szCs w:val="24"/>
        </w:rPr>
        <w:t>азіргі заман, тұлғалар</w:t>
      </w:r>
      <w:r>
        <w:rPr>
          <w:bCs/>
          <w:sz w:val="24"/>
          <w:szCs w:val="24"/>
          <w:lang w:val="kk-KZ"/>
        </w:rPr>
        <w:t>»</w:t>
      </w:r>
      <w:r w:rsidRPr="005D5061">
        <w:rPr>
          <w:bCs/>
          <w:sz w:val="24"/>
          <w:szCs w:val="24"/>
        </w:rPr>
        <w:t xml:space="preserve"> кинофестивалін өткізу.</w:t>
      </w:r>
    </w:p>
    <w:p w:rsidR="005D5061" w:rsidRPr="005D5061" w:rsidRDefault="005D5061" w:rsidP="005D5061">
      <w:pPr>
        <w:tabs>
          <w:tab w:val="left" w:pos="993"/>
        </w:tabs>
        <w:ind w:right="-1" w:firstLine="567"/>
        <w:jc w:val="both"/>
        <w:rPr>
          <w:bCs/>
          <w:sz w:val="24"/>
          <w:szCs w:val="24"/>
        </w:rPr>
      </w:pPr>
      <w:r w:rsidRPr="005D5061">
        <w:rPr>
          <w:bCs/>
          <w:sz w:val="24"/>
          <w:szCs w:val="24"/>
        </w:rPr>
        <w:t>2023 жыл-Ұлттық нейрохирургия орталығының 15 жылдығына арналған Қазақстан нейрохирургтарының V Конгресі.</w:t>
      </w:r>
    </w:p>
    <w:p w:rsidR="005D5061" w:rsidRPr="005D5061" w:rsidRDefault="005D5061" w:rsidP="005D5061">
      <w:pPr>
        <w:tabs>
          <w:tab w:val="left" w:pos="993"/>
        </w:tabs>
        <w:ind w:right="-1" w:firstLine="567"/>
        <w:jc w:val="both"/>
        <w:rPr>
          <w:bCs/>
          <w:sz w:val="24"/>
          <w:szCs w:val="24"/>
        </w:rPr>
      </w:pPr>
      <w:r w:rsidRPr="005D5061">
        <w:rPr>
          <w:bCs/>
          <w:sz w:val="24"/>
          <w:szCs w:val="24"/>
        </w:rPr>
        <w:t>2024 жыл-</w:t>
      </w:r>
      <w:r>
        <w:rPr>
          <w:bCs/>
          <w:sz w:val="24"/>
          <w:szCs w:val="24"/>
          <w:lang w:val="kk-KZ"/>
        </w:rPr>
        <w:t>К</w:t>
      </w:r>
      <w:r w:rsidRPr="005D5061">
        <w:rPr>
          <w:bCs/>
          <w:sz w:val="24"/>
          <w:szCs w:val="24"/>
        </w:rPr>
        <w:t>езекті ұлттық аккредиттеуден өту.</w:t>
      </w:r>
    </w:p>
    <w:p w:rsidR="005D5061" w:rsidRPr="005D5061" w:rsidRDefault="005D5061" w:rsidP="005D5061">
      <w:pPr>
        <w:tabs>
          <w:tab w:val="left" w:pos="993"/>
        </w:tabs>
        <w:ind w:right="-1" w:firstLine="567"/>
        <w:jc w:val="both"/>
        <w:rPr>
          <w:bCs/>
          <w:sz w:val="24"/>
          <w:szCs w:val="24"/>
        </w:rPr>
      </w:pPr>
      <w:r w:rsidRPr="005D5061">
        <w:rPr>
          <w:bCs/>
          <w:sz w:val="24"/>
          <w:szCs w:val="24"/>
        </w:rPr>
        <w:t xml:space="preserve">2025 жыл - Joint Commission International (Біріккен халықаралық комиссия, JCI) үш жылдық бесінші қайта аккредиттеуден өтті. </w:t>
      </w:r>
    </w:p>
    <w:p w:rsidR="005D5061" w:rsidRPr="005D5061" w:rsidRDefault="005D5061" w:rsidP="005D5061">
      <w:pPr>
        <w:tabs>
          <w:tab w:val="left" w:pos="993"/>
        </w:tabs>
        <w:ind w:right="-1" w:firstLine="567"/>
        <w:jc w:val="both"/>
        <w:rPr>
          <w:bCs/>
          <w:sz w:val="24"/>
          <w:szCs w:val="24"/>
        </w:rPr>
      </w:pPr>
      <w:r w:rsidRPr="005D5061">
        <w:rPr>
          <w:bCs/>
          <w:sz w:val="24"/>
          <w:szCs w:val="24"/>
        </w:rPr>
        <w:t xml:space="preserve">2025 жылдың 27-28 </w:t>
      </w:r>
      <w:r>
        <w:rPr>
          <w:bCs/>
          <w:sz w:val="24"/>
          <w:szCs w:val="24"/>
          <w:lang w:val="kk-KZ"/>
        </w:rPr>
        <w:t>маусымында</w:t>
      </w:r>
      <w:r w:rsidRPr="005D5061">
        <w:rPr>
          <w:bCs/>
          <w:sz w:val="24"/>
          <w:szCs w:val="24"/>
        </w:rPr>
        <w:t xml:space="preserve"> Орталық </w:t>
      </w:r>
      <w:r w:rsidRPr="005D5061">
        <w:rPr>
          <w:sz w:val="24"/>
          <w:szCs w:val="24"/>
          <w:lang w:val="kk-KZ"/>
        </w:rPr>
        <w:t>Уолтер Д</w:t>
      </w:r>
      <w:r>
        <w:rPr>
          <w:sz w:val="24"/>
          <w:szCs w:val="24"/>
          <w:lang w:val="kk-KZ"/>
        </w:rPr>
        <w:t>э</w:t>
      </w:r>
      <w:r w:rsidRPr="005D5061">
        <w:rPr>
          <w:sz w:val="24"/>
          <w:szCs w:val="24"/>
          <w:lang w:val="kk-KZ"/>
        </w:rPr>
        <w:t xml:space="preserve">нди атындағы нейрохирургиялық ассоциацияның (Walter E. Dandy Neurosurgical Society) X Дүниежүзілік конгресін </w:t>
      </w:r>
      <w:r w:rsidRPr="005D5061">
        <w:rPr>
          <w:bCs/>
          <w:sz w:val="24"/>
          <w:szCs w:val="24"/>
        </w:rPr>
        <w:t xml:space="preserve">ұйымдастырды — бұл әлемдік нейрохирургиядағы ең маңызды оқиғалардың бірі. Екі күндік бағдарламада 40-тан астам ғылыми баяндамалар, дөңгелек үстелдер, пікірталастар мен </w:t>
      </w:r>
      <w:r>
        <w:rPr>
          <w:bCs/>
          <w:sz w:val="24"/>
          <w:szCs w:val="24"/>
          <w:lang w:val="kk-KZ"/>
        </w:rPr>
        <w:t>шебер</w:t>
      </w:r>
      <w:r w:rsidRPr="005D5061">
        <w:rPr>
          <w:bCs/>
          <w:sz w:val="24"/>
          <w:szCs w:val="24"/>
        </w:rPr>
        <w:t xml:space="preserve">-класстар болды, онда инновациялық тәсілдер, нейрохирургияда жоғары технологияларды қолдану, күрделі қан тамырлары мен онкологиялық ауруларды емдеу, </w:t>
      </w:r>
      <w:r w:rsidR="00EA4553">
        <w:rPr>
          <w:bCs/>
          <w:sz w:val="24"/>
          <w:szCs w:val="24"/>
          <w:lang w:val="kk-KZ"/>
        </w:rPr>
        <w:t>ф</w:t>
      </w:r>
      <w:r w:rsidRPr="005D5061">
        <w:rPr>
          <w:bCs/>
          <w:sz w:val="24"/>
          <w:szCs w:val="24"/>
        </w:rPr>
        <w:t>ункционалды және балалар нейрохирургиясындағы жаңа бағыттар талқыланды. Астанада Конгресс өткізу халықаралық аренада қазақстандық нейрохирургияны құрметтеу мен мойындаудың белгісі.</w:t>
      </w:r>
    </w:p>
    <w:p w:rsidR="005D5061" w:rsidRPr="005D5061" w:rsidRDefault="005D5061" w:rsidP="005D5061">
      <w:pPr>
        <w:tabs>
          <w:tab w:val="left" w:pos="993"/>
        </w:tabs>
        <w:ind w:right="-1" w:firstLine="567"/>
        <w:jc w:val="both"/>
        <w:rPr>
          <w:bCs/>
          <w:sz w:val="24"/>
          <w:szCs w:val="24"/>
        </w:rPr>
      </w:pPr>
      <w:r w:rsidRPr="005D5061">
        <w:rPr>
          <w:bCs/>
          <w:sz w:val="24"/>
          <w:szCs w:val="24"/>
        </w:rPr>
        <w:t>Білім беру қызметін ұйымдастыруда халықаралық стандарттарды енгізуге, клиницистер үшін мотивациялық орта құруға және медициналық білім беру сапасын қамтамасыз етуге баса назар аударылады.</w:t>
      </w:r>
    </w:p>
    <w:p w:rsidR="005D5061" w:rsidRPr="005D5061" w:rsidRDefault="005D5061" w:rsidP="005D5061">
      <w:pPr>
        <w:tabs>
          <w:tab w:val="left" w:pos="993"/>
        </w:tabs>
        <w:ind w:right="-1" w:firstLine="567"/>
        <w:jc w:val="both"/>
        <w:rPr>
          <w:bCs/>
          <w:sz w:val="24"/>
          <w:szCs w:val="24"/>
        </w:rPr>
      </w:pPr>
      <w:r w:rsidRPr="005D5061">
        <w:rPr>
          <w:bCs/>
          <w:sz w:val="24"/>
          <w:szCs w:val="24"/>
        </w:rPr>
        <w:t xml:space="preserve">Қосымша кәсіптік білім беру деңгейіндегі білім беру қызметі </w:t>
      </w:r>
      <w:r w:rsidR="00EA4553">
        <w:rPr>
          <w:bCs/>
          <w:sz w:val="24"/>
          <w:szCs w:val="24"/>
          <w:lang w:val="kk-KZ"/>
        </w:rPr>
        <w:t>Қ</w:t>
      </w:r>
      <w:r w:rsidRPr="005D5061">
        <w:rPr>
          <w:bCs/>
          <w:sz w:val="24"/>
          <w:szCs w:val="24"/>
        </w:rPr>
        <w:t>оғам базасында да, басқа ұйымдарға: біліктілікті арттыру циклдары, шебер</w:t>
      </w:r>
      <w:r w:rsidR="00EA4553">
        <w:rPr>
          <w:bCs/>
          <w:sz w:val="24"/>
          <w:szCs w:val="24"/>
          <w:lang w:val="kk-KZ"/>
        </w:rPr>
        <w:t>-класстар</w:t>
      </w:r>
      <w:r w:rsidRPr="005D5061">
        <w:rPr>
          <w:bCs/>
          <w:sz w:val="24"/>
          <w:szCs w:val="24"/>
        </w:rPr>
        <w:t>, семинарлар, тағылымдамалар сияқты іс-шаралардың кең спектрімен ұсынылған.</w:t>
      </w:r>
    </w:p>
    <w:p w:rsidR="005D5061" w:rsidRPr="005D5061" w:rsidRDefault="005D5061" w:rsidP="005D5061">
      <w:pPr>
        <w:tabs>
          <w:tab w:val="left" w:pos="993"/>
        </w:tabs>
        <w:ind w:right="-1" w:firstLine="567"/>
        <w:jc w:val="both"/>
        <w:rPr>
          <w:bCs/>
          <w:sz w:val="24"/>
          <w:szCs w:val="24"/>
        </w:rPr>
      </w:pPr>
      <w:r w:rsidRPr="005D5061">
        <w:rPr>
          <w:bCs/>
          <w:sz w:val="24"/>
          <w:szCs w:val="24"/>
        </w:rPr>
        <w:t xml:space="preserve">2020-2025 жылдары қосымша білім беру бағдарламасы аясында 203 білім беру іс-шарасы өткізіліп, 954 тыңдаушы оқытылды. </w:t>
      </w:r>
    </w:p>
    <w:p w:rsidR="005D5061" w:rsidRPr="005D5061" w:rsidRDefault="005D5061" w:rsidP="005D5061">
      <w:pPr>
        <w:tabs>
          <w:tab w:val="left" w:pos="993"/>
        </w:tabs>
        <w:ind w:right="-1" w:firstLine="567"/>
        <w:jc w:val="both"/>
        <w:rPr>
          <w:bCs/>
          <w:sz w:val="24"/>
          <w:szCs w:val="24"/>
        </w:rPr>
      </w:pPr>
      <w:r w:rsidRPr="005D5061">
        <w:rPr>
          <w:bCs/>
          <w:sz w:val="24"/>
          <w:szCs w:val="24"/>
        </w:rPr>
        <w:t>Резидентура бағдарламалары Қоғам Басқармасының шешімімен (2019 жылғы 23 тамыздағы №36 хаттама) бекітілген Қоғамның резидентурасында білім беру процесін ұйымдастыру қағидаларына сәйкес іске асырылады.</w:t>
      </w:r>
    </w:p>
    <w:p w:rsidR="005D5061" w:rsidRPr="005D5061" w:rsidRDefault="005D5061" w:rsidP="005D5061">
      <w:pPr>
        <w:tabs>
          <w:tab w:val="left" w:pos="993"/>
        </w:tabs>
        <w:ind w:right="-1" w:firstLine="567"/>
        <w:jc w:val="both"/>
        <w:rPr>
          <w:bCs/>
          <w:sz w:val="24"/>
          <w:szCs w:val="24"/>
        </w:rPr>
      </w:pPr>
      <w:r w:rsidRPr="005D5061">
        <w:rPr>
          <w:bCs/>
          <w:sz w:val="24"/>
          <w:szCs w:val="24"/>
        </w:rPr>
        <w:t xml:space="preserve">Қоғамда резиденттерді даярлау Қазақстан Республикасы Білім және ғылым саласындағы бақылау комитетінің 2017 жылғы 25 тамыздағы </w:t>
      </w:r>
      <w:r w:rsidR="00EA4553" w:rsidRPr="005D5061">
        <w:rPr>
          <w:bCs/>
          <w:sz w:val="24"/>
          <w:szCs w:val="24"/>
        </w:rPr>
        <w:t>№KZ</w:t>
      </w:r>
      <w:r w:rsidRPr="005D5061">
        <w:rPr>
          <w:bCs/>
          <w:sz w:val="24"/>
          <w:szCs w:val="24"/>
        </w:rPr>
        <w:t>61</w:t>
      </w:r>
      <w:r w:rsidR="00EA4553" w:rsidRPr="005D5061">
        <w:rPr>
          <w:bCs/>
          <w:sz w:val="24"/>
          <w:szCs w:val="24"/>
        </w:rPr>
        <w:t>LAA</w:t>
      </w:r>
      <w:r w:rsidRPr="005D5061">
        <w:rPr>
          <w:bCs/>
          <w:sz w:val="24"/>
          <w:szCs w:val="24"/>
        </w:rPr>
        <w:t xml:space="preserve">00010064 жоғары оқу орнынан кейінгі біліммен айналысуға </w:t>
      </w:r>
      <w:r w:rsidR="00EA4553">
        <w:rPr>
          <w:bCs/>
          <w:sz w:val="24"/>
          <w:szCs w:val="24"/>
          <w:lang w:val="kk-KZ"/>
        </w:rPr>
        <w:t>рұқсат беруші</w:t>
      </w:r>
      <w:r w:rsidR="00EA4553">
        <w:rPr>
          <w:bCs/>
          <w:sz w:val="24"/>
          <w:szCs w:val="24"/>
        </w:rPr>
        <w:t xml:space="preserve"> мемлекеттік лицензиясына және «</w:t>
      </w:r>
      <w:r w:rsidRPr="005D5061">
        <w:rPr>
          <w:bCs/>
          <w:sz w:val="24"/>
          <w:szCs w:val="24"/>
        </w:rPr>
        <w:t xml:space="preserve">Ересектер, </w:t>
      </w:r>
      <w:r w:rsidR="00EA4553">
        <w:rPr>
          <w:bCs/>
          <w:sz w:val="24"/>
          <w:szCs w:val="24"/>
          <w:lang w:val="kk-KZ"/>
        </w:rPr>
        <w:t>б</w:t>
      </w:r>
      <w:r w:rsidRPr="005D5061">
        <w:rPr>
          <w:bCs/>
          <w:sz w:val="24"/>
          <w:szCs w:val="24"/>
        </w:rPr>
        <w:t>алалар нейрохирургиясы</w:t>
      </w:r>
      <w:r w:rsidR="00EA4553">
        <w:rPr>
          <w:bCs/>
          <w:sz w:val="24"/>
          <w:szCs w:val="24"/>
          <w:lang w:val="kk-KZ"/>
        </w:rPr>
        <w:t>»</w:t>
      </w:r>
      <w:r w:rsidR="00EA4553">
        <w:rPr>
          <w:bCs/>
          <w:sz w:val="24"/>
          <w:szCs w:val="24"/>
        </w:rPr>
        <w:t>, «</w:t>
      </w:r>
      <w:r w:rsidR="00EA4553">
        <w:rPr>
          <w:bCs/>
          <w:sz w:val="24"/>
          <w:szCs w:val="24"/>
          <w:lang w:val="kk-KZ"/>
        </w:rPr>
        <w:t>Е</w:t>
      </w:r>
      <w:r w:rsidRPr="005D5061">
        <w:rPr>
          <w:bCs/>
          <w:sz w:val="24"/>
          <w:szCs w:val="24"/>
        </w:rPr>
        <w:t>ресектер, балалар неврологиясы</w:t>
      </w:r>
      <w:r w:rsidR="00EA4553">
        <w:rPr>
          <w:bCs/>
          <w:sz w:val="24"/>
          <w:szCs w:val="24"/>
          <w:lang w:val="kk-KZ"/>
        </w:rPr>
        <w:t xml:space="preserve">» </w:t>
      </w:r>
      <w:r w:rsidRPr="005D5061">
        <w:rPr>
          <w:bCs/>
          <w:sz w:val="24"/>
          <w:szCs w:val="24"/>
        </w:rPr>
        <w:t>мамандықтары бойынша мемлекеттік лицензияға қосымшаларына сәйкес жүзеге асырылады. Резидентура бағдарламалары екі клиникалық бағыт бойынша іске асырылады:</w:t>
      </w:r>
    </w:p>
    <w:p w:rsidR="005D5061" w:rsidRPr="005D5061" w:rsidRDefault="005D5061" w:rsidP="005D5061">
      <w:pPr>
        <w:tabs>
          <w:tab w:val="left" w:pos="993"/>
        </w:tabs>
        <w:ind w:right="-1" w:firstLine="567"/>
        <w:jc w:val="both"/>
        <w:rPr>
          <w:bCs/>
          <w:sz w:val="24"/>
          <w:szCs w:val="24"/>
        </w:rPr>
      </w:pPr>
      <w:r w:rsidRPr="005D5061">
        <w:rPr>
          <w:bCs/>
          <w:sz w:val="24"/>
          <w:szCs w:val="24"/>
        </w:rPr>
        <w:t>- 7</w:t>
      </w:r>
      <w:r w:rsidR="00EA4553" w:rsidRPr="005D5061">
        <w:rPr>
          <w:bCs/>
          <w:sz w:val="24"/>
          <w:szCs w:val="24"/>
        </w:rPr>
        <w:t>R</w:t>
      </w:r>
      <w:r w:rsidRPr="005D5061">
        <w:rPr>
          <w:bCs/>
          <w:sz w:val="24"/>
          <w:szCs w:val="24"/>
        </w:rPr>
        <w:t xml:space="preserve">01120 </w:t>
      </w:r>
      <w:r w:rsidR="00EA4553" w:rsidRPr="005D5061">
        <w:rPr>
          <w:bCs/>
          <w:sz w:val="24"/>
          <w:szCs w:val="24"/>
        </w:rPr>
        <w:t xml:space="preserve">Ересектер, </w:t>
      </w:r>
      <w:r w:rsidR="00EA4553">
        <w:rPr>
          <w:bCs/>
          <w:sz w:val="24"/>
          <w:szCs w:val="24"/>
          <w:lang w:val="kk-KZ"/>
        </w:rPr>
        <w:t>б</w:t>
      </w:r>
      <w:r w:rsidR="00EA4553" w:rsidRPr="005D5061">
        <w:rPr>
          <w:bCs/>
          <w:sz w:val="24"/>
          <w:szCs w:val="24"/>
        </w:rPr>
        <w:t>алалар нейрохирургиясы</w:t>
      </w:r>
      <w:r w:rsidRPr="005D5061">
        <w:rPr>
          <w:bCs/>
          <w:sz w:val="24"/>
          <w:szCs w:val="24"/>
        </w:rPr>
        <w:t>;</w:t>
      </w:r>
    </w:p>
    <w:p w:rsidR="005D5061" w:rsidRPr="005D5061" w:rsidRDefault="005D5061" w:rsidP="005D5061">
      <w:pPr>
        <w:tabs>
          <w:tab w:val="left" w:pos="993"/>
        </w:tabs>
        <w:ind w:right="-1" w:firstLine="567"/>
        <w:jc w:val="both"/>
        <w:rPr>
          <w:bCs/>
          <w:sz w:val="24"/>
          <w:szCs w:val="24"/>
        </w:rPr>
      </w:pPr>
      <w:r w:rsidRPr="005D5061">
        <w:rPr>
          <w:bCs/>
          <w:sz w:val="24"/>
          <w:szCs w:val="24"/>
        </w:rPr>
        <w:t>- 7</w:t>
      </w:r>
      <w:r w:rsidR="00EA4553" w:rsidRPr="005D5061">
        <w:rPr>
          <w:bCs/>
          <w:sz w:val="24"/>
          <w:szCs w:val="24"/>
        </w:rPr>
        <w:t>R</w:t>
      </w:r>
      <w:r w:rsidRPr="005D5061">
        <w:rPr>
          <w:bCs/>
          <w:sz w:val="24"/>
          <w:szCs w:val="24"/>
        </w:rPr>
        <w:t xml:space="preserve">01137 </w:t>
      </w:r>
      <w:r w:rsidR="00EA4553">
        <w:rPr>
          <w:bCs/>
          <w:sz w:val="24"/>
          <w:szCs w:val="24"/>
          <w:lang w:val="kk-KZ"/>
        </w:rPr>
        <w:t>Е</w:t>
      </w:r>
      <w:r w:rsidR="00EA4553" w:rsidRPr="005D5061">
        <w:rPr>
          <w:bCs/>
          <w:sz w:val="24"/>
          <w:szCs w:val="24"/>
        </w:rPr>
        <w:t>ресектер, балалар неврологиясы</w:t>
      </w:r>
      <w:r w:rsidRPr="005D5061">
        <w:rPr>
          <w:bCs/>
          <w:sz w:val="24"/>
          <w:szCs w:val="24"/>
        </w:rPr>
        <w:t>.</w:t>
      </w:r>
    </w:p>
    <w:p w:rsidR="005D5061" w:rsidRPr="005D5061" w:rsidRDefault="005D5061" w:rsidP="005D5061">
      <w:pPr>
        <w:tabs>
          <w:tab w:val="left" w:pos="993"/>
        </w:tabs>
        <w:ind w:right="-1" w:firstLine="567"/>
        <w:jc w:val="both"/>
        <w:rPr>
          <w:bCs/>
          <w:sz w:val="24"/>
          <w:szCs w:val="24"/>
        </w:rPr>
      </w:pPr>
      <w:r w:rsidRPr="005D5061">
        <w:rPr>
          <w:bCs/>
          <w:sz w:val="24"/>
          <w:szCs w:val="24"/>
        </w:rPr>
        <w:t xml:space="preserve">2008 </w:t>
      </w:r>
      <w:r w:rsidR="00EA4553">
        <w:rPr>
          <w:bCs/>
          <w:sz w:val="24"/>
          <w:szCs w:val="24"/>
          <w:lang w:val="kk-KZ"/>
        </w:rPr>
        <w:t>-</w:t>
      </w:r>
      <w:r w:rsidRPr="005D5061">
        <w:rPr>
          <w:bCs/>
          <w:sz w:val="24"/>
          <w:szCs w:val="24"/>
        </w:rPr>
        <w:t xml:space="preserve"> 2025 жыл</w:t>
      </w:r>
      <w:r w:rsidR="00EA4553">
        <w:rPr>
          <w:bCs/>
          <w:sz w:val="24"/>
          <w:szCs w:val="24"/>
          <w:lang w:val="kk-KZ"/>
        </w:rPr>
        <w:t>дар аралығында</w:t>
      </w:r>
      <w:r w:rsidRPr="005D5061">
        <w:rPr>
          <w:bCs/>
          <w:sz w:val="24"/>
          <w:szCs w:val="24"/>
        </w:rPr>
        <w:t xml:space="preserve"> </w:t>
      </w:r>
      <w:r w:rsidR="00EA4553">
        <w:rPr>
          <w:bCs/>
          <w:sz w:val="24"/>
          <w:szCs w:val="24"/>
          <w:lang w:val="kk-KZ"/>
        </w:rPr>
        <w:t>Қ</w:t>
      </w:r>
      <w:r w:rsidRPr="005D5061">
        <w:rPr>
          <w:bCs/>
          <w:sz w:val="24"/>
          <w:szCs w:val="24"/>
        </w:rPr>
        <w:t xml:space="preserve">оғам базасында 65 нейрохирург және 27 невропатолог дайындалды, бұл түлектердің 100% жұмысқа </w:t>
      </w:r>
      <w:proofErr w:type="gramStart"/>
      <w:r w:rsidRPr="005D5061">
        <w:rPr>
          <w:bCs/>
          <w:sz w:val="24"/>
          <w:szCs w:val="24"/>
        </w:rPr>
        <w:t>орналас</w:t>
      </w:r>
      <w:r w:rsidR="00EA4553">
        <w:rPr>
          <w:bCs/>
          <w:sz w:val="24"/>
          <w:szCs w:val="24"/>
          <w:lang w:val="kk-KZ"/>
        </w:rPr>
        <w:t xml:space="preserve">қандығын </w:t>
      </w:r>
      <w:r w:rsidRPr="005D5061">
        <w:rPr>
          <w:bCs/>
          <w:sz w:val="24"/>
          <w:szCs w:val="24"/>
        </w:rPr>
        <w:t xml:space="preserve"> ескер</w:t>
      </w:r>
      <w:r w:rsidR="00EA4553">
        <w:rPr>
          <w:bCs/>
          <w:sz w:val="24"/>
          <w:szCs w:val="24"/>
          <w:lang w:val="kk-KZ"/>
        </w:rPr>
        <w:t>сек</w:t>
      </w:r>
      <w:proofErr w:type="gramEnd"/>
      <w:r w:rsidRPr="005D5061">
        <w:rPr>
          <w:bCs/>
          <w:sz w:val="24"/>
          <w:szCs w:val="24"/>
        </w:rPr>
        <w:t>, д</w:t>
      </w:r>
      <w:r w:rsidR="00EA4553">
        <w:rPr>
          <w:bCs/>
          <w:sz w:val="24"/>
          <w:szCs w:val="24"/>
        </w:rPr>
        <w:t xml:space="preserve">айындық сапасының жоғары деңгейде екендігі </w:t>
      </w:r>
      <w:r w:rsidR="00EA4553">
        <w:rPr>
          <w:bCs/>
          <w:sz w:val="24"/>
          <w:szCs w:val="24"/>
          <w:lang w:val="kk-KZ"/>
        </w:rPr>
        <w:t>сөзсіз</w:t>
      </w:r>
      <w:r w:rsidRPr="005D5061">
        <w:rPr>
          <w:bCs/>
          <w:sz w:val="24"/>
          <w:szCs w:val="24"/>
        </w:rPr>
        <w:t>. 2024-2025 оқу жылында бағдарламаға 40 резидент қатыс</w:t>
      </w:r>
      <w:r w:rsidR="00AC6E43">
        <w:rPr>
          <w:bCs/>
          <w:sz w:val="24"/>
          <w:szCs w:val="24"/>
          <w:lang w:val="kk-KZ"/>
        </w:rPr>
        <w:t>уда</w:t>
      </w:r>
      <w:r w:rsidRPr="005D5061">
        <w:rPr>
          <w:bCs/>
          <w:sz w:val="24"/>
          <w:szCs w:val="24"/>
        </w:rPr>
        <w:t>.</w:t>
      </w:r>
    </w:p>
    <w:p w:rsidR="005D5061" w:rsidRPr="005D5061" w:rsidRDefault="005D5061" w:rsidP="005D5061">
      <w:pPr>
        <w:tabs>
          <w:tab w:val="left" w:pos="993"/>
        </w:tabs>
        <w:ind w:right="-1" w:firstLine="567"/>
        <w:jc w:val="both"/>
        <w:rPr>
          <w:bCs/>
          <w:sz w:val="24"/>
          <w:szCs w:val="24"/>
        </w:rPr>
      </w:pPr>
      <w:r w:rsidRPr="005D5061">
        <w:rPr>
          <w:bCs/>
          <w:sz w:val="24"/>
          <w:szCs w:val="24"/>
        </w:rPr>
        <w:t xml:space="preserve">Оқытуды жоғары білікті оқытушылар жүзеге асырады, олардың арасында медицина ғылымдарының докторлары мен кандидаттары, сондай-ақ әлемнің жетекші клиникаларында практикалық тәжірибесі мен тағылымдамасы бар жоғары санатты дәрігерлер бар. </w:t>
      </w:r>
    </w:p>
    <w:p w:rsidR="005D5061" w:rsidRPr="005D5061" w:rsidRDefault="005D5061" w:rsidP="005D5061">
      <w:pPr>
        <w:tabs>
          <w:tab w:val="left" w:pos="993"/>
        </w:tabs>
        <w:ind w:right="-1" w:firstLine="567"/>
        <w:jc w:val="both"/>
        <w:rPr>
          <w:bCs/>
          <w:sz w:val="24"/>
          <w:szCs w:val="24"/>
        </w:rPr>
      </w:pPr>
      <w:r w:rsidRPr="005D5061">
        <w:rPr>
          <w:bCs/>
          <w:sz w:val="24"/>
          <w:szCs w:val="24"/>
        </w:rPr>
        <w:t>Қоғамның профессорлық-оқытушылық құрамы (бұдан әрі – ПОҚ) ҚР ҰҒА академигі, ҚР ҰҒА академигі, 3 медицина ғылымдарының докторы, 17 медицина ғылымдарының кандидаты, 6 PhD, 6 магистр, 17 жоғары санатты, 3 бірінші санатты мамандар</w:t>
      </w:r>
      <w:r w:rsidR="00F8157B">
        <w:rPr>
          <w:bCs/>
          <w:sz w:val="24"/>
          <w:szCs w:val="24"/>
          <w:lang w:val="kk-KZ"/>
        </w:rPr>
        <w:t>дан құралған</w:t>
      </w:r>
      <w:r w:rsidRPr="005D5061">
        <w:rPr>
          <w:bCs/>
          <w:sz w:val="24"/>
          <w:szCs w:val="24"/>
        </w:rPr>
        <w:t xml:space="preserve">. </w:t>
      </w:r>
    </w:p>
    <w:p w:rsidR="005D5061" w:rsidRPr="005D5061" w:rsidRDefault="005D5061" w:rsidP="005D5061">
      <w:pPr>
        <w:tabs>
          <w:tab w:val="left" w:pos="993"/>
        </w:tabs>
        <w:ind w:right="-1" w:firstLine="567"/>
        <w:jc w:val="both"/>
        <w:rPr>
          <w:bCs/>
          <w:sz w:val="24"/>
          <w:szCs w:val="24"/>
        </w:rPr>
      </w:pPr>
      <w:r w:rsidRPr="005D5061">
        <w:rPr>
          <w:bCs/>
          <w:sz w:val="24"/>
          <w:szCs w:val="24"/>
        </w:rPr>
        <w:t xml:space="preserve">Қоғам қызметкерлері халықаралық және республикалық қауымдастықтарға, соның ішінде Дүниежүзілік нейрохирургиялық қоғамдар </w:t>
      </w:r>
      <w:r w:rsidR="00F8157B">
        <w:rPr>
          <w:bCs/>
          <w:sz w:val="24"/>
          <w:szCs w:val="24"/>
          <w:lang w:val="kk-KZ"/>
        </w:rPr>
        <w:t>ф</w:t>
      </w:r>
      <w:r w:rsidRPr="005D5061">
        <w:rPr>
          <w:bCs/>
          <w:sz w:val="24"/>
          <w:szCs w:val="24"/>
        </w:rPr>
        <w:t>едерациясына (WFNS) және қазақ нейрохирургт</w:t>
      </w:r>
      <w:r w:rsidR="00F8157B">
        <w:rPr>
          <w:bCs/>
          <w:sz w:val="24"/>
          <w:szCs w:val="24"/>
          <w:lang w:val="kk-KZ"/>
        </w:rPr>
        <w:t>а</w:t>
      </w:r>
      <w:r w:rsidR="00F8157B">
        <w:rPr>
          <w:bCs/>
          <w:sz w:val="24"/>
          <w:szCs w:val="24"/>
        </w:rPr>
        <w:t>р</w:t>
      </w:r>
      <w:r w:rsidR="00F8157B">
        <w:rPr>
          <w:bCs/>
          <w:sz w:val="24"/>
          <w:szCs w:val="24"/>
          <w:lang w:val="kk-KZ"/>
        </w:rPr>
        <w:t>ы</w:t>
      </w:r>
      <w:r w:rsidR="00F8157B">
        <w:rPr>
          <w:bCs/>
          <w:sz w:val="24"/>
          <w:szCs w:val="24"/>
        </w:rPr>
        <w:t xml:space="preserve"> </w:t>
      </w:r>
      <w:r w:rsidR="00F8157B">
        <w:rPr>
          <w:color w:val="000000"/>
          <w:sz w:val="24"/>
          <w:szCs w:val="24"/>
          <w:lang w:val="kk-KZ"/>
        </w:rPr>
        <w:t>а</w:t>
      </w:r>
      <w:r w:rsidR="00F8157B" w:rsidRPr="00420AEA">
        <w:rPr>
          <w:color w:val="000000"/>
          <w:sz w:val="24"/>
          <w:szCs w:val="24"/>
          <w:lang w:val="kk-KZ"/>
        </w:rPr>
        <w:t>ссоциациясы</w:t>
      </w:r>
      <w:r w:rsidR="00F8157B">
        <w:rPr>
          <w:color w:val="000000"/>
          <w:sz w:val="24"/>
          <w:szCs w:val="24"/>
          <w:lang w:val="kk-KZ"/>
        </w:rPr>
        <w:t xml:space="preserve"> </w:t>
      </w:r>
      <w:proofErr w:type="gramStart"/>
      <w:r w:rsidR="00F8157B">
        <w:rPr>
          <w:color w:val="000000"/>
          <w:sz w:val="24"/>
          <w:szCs w:val="24"/>
          <w:lang w:val="kk-KZ"/>
        </w:rPr>
        <w:t xml:space="preserve">шараларына </w:t>
      </w:r>
      <w:r w:rsidR="00F8157B" w:rsidRPr="005D5061">
        <w:rPr>
          <w:bCs/>
          <w:sz w:val="24"/>
          <w:szCs w:val="24"/>
        </w:rPr>
        <w:t xml:space="preserve"> </w:t>
      </w:r>
      <w:r w:rsidRPr="005D5061">
        <w:rPr>
          <w:bCs/>
          <w:sz w:val="24"/>
          <w:szCs w:val="24"/>
        </w:rPr>
        <w:t>белсен</w:t>
      </w:r>
      <w:r w:rsidR="00F8157B">
        <w:rPr>
          <w:bCs/>
          <w:sz w:val="24"/>
          <w:szCs w:val="24"/>
          <w:lang w:val="kk-KZ"/>
        </w:rPr>
        <w:t>е</w:t>
      </w:r>
      <w:proofErr w:type="gramEnd"/>
      <w:r w:rsidRPr="005D5061">
        <w:rPr>
          <w:bCs/>
          <w:sz w:val="24"/>
          <w:szCs w:val="24"/>
        </w:rPr>
        <w:t xml:space="preserve"> қатысады.</w:t>
      </w:r>
    </w:p>
    <w:p w:rsidR="005D5061" w:rsidRPr="005D5061" w:rsidRDefault="005D5061" w:rsidP="005D5061">
      <w:pPr>
        <w:tabs>
          <w:tab w:val="left" w:pos="993"/>
        </w:tabs>
        <w:ind w:right="-1" w:firstLine="567"/>
        <w:jc w:val="both"/>
        <w:rPr>
          <w:bCs/>
          <w:sz w:val="24"/>
          <w:szCs w:val="24"/>
        </w:rPr>
      </w:pPr>
      <w:r w:rsidRPr="005D5061">
        <w:rPr>
          <w:bCs/>
          <w:sz w:val="24"/>
          <w:szCs w:val="24"/>
        </w:rPr>
        <w:t xml:space="preserve">2012 жылы Қоғам базасында </w:t>
      </w:r>
      <w:r w:rsidR="00F8157B">
        <w:rPr>
          <w:bCs/>
          <w:sz w:val="24"/>
          <w:szCs w:val="24"/>
        </w:rPr>
        <w:t>А.</w:t>
      </w:r>
      <w:r w:rsidR="00F8157B" w:rsidRPr="005D5061">
        <w:rPr>
          <w:bCs/>
          <w:sz w:val="24"/>
          <w:szCs w:val="24"/>
        </w:rPr>
        <w:t xml:space="preserve">Н. </w:t>
      </w:r>
      <w:r w:rsidRPr="005D5061">
        <w:rPr>
          <w:bCs/>
          <w:sz w:val="24"/>
          <w:szCs w:val="24"/>
        </w:rPr>
        <w:t>Коновалов атындағы ғылыми-ақпараттық орталық ашылды, ол медицина қызметкерлерінің зияткерлік әлеуетін дамытуға және ақпараттық ресурстарды кеңейтуге бағытталған заманауи кітапхана ретінде жұмыс істейді.</w:t>
      </w:r>
    </w:p>
    <w:p w:rsidR="005D5061" w:rsidRDefault="00F8157B" w:rsidP="005D5061">
      <w:pPr>
        <w:tabs>
          <w:tab w:val="left" w:pos="993"/>
        </w:tabs>
        <w:ind w:right="-1" w:firstLine="567"/>
        <w:jc w:val="both"/>
        <w:rPr>
          <w:bCs/>
          <w:sz w:val="24"/>
          <w:szCs w:val="24"/>
        </w:rPr>
      </w:pPr>
      <w:r>
        <w:rPr>
          <w:bCs/>
          <w:sz w:val="24"/>
          <w:szCs w:val="24"/>
        </w:rPr>
        <w:t>2004 жылдан бастап «</w:t>
      </w:r>
      <w:r w:rsidR="005D5061" w:rsidRPr="005D5061">
        <w:rPr>
          <w:bCs/>
          <w:sz w:val="24"/>
          <w:szCs w:val="24"/>
        </w:rPr>
        <w:t>Қазақстан нейрохирургиясы және неврологиясы</w:t>
      </w:r>
      <w:r>
        <w:rPr>
          <w:bCs/>
          <w:sz w:val="24"/>
          <w:szCs w:val="24"/>
          <w:lang w:val="kk-KZ"/>
        </w:rPr>
        <w:t>»</w:t>
      </w:r>
      <w:r w:rsidR="005D5061" w:rsidRPr="005D5061">
        <w:rPr>
          <w:bCs/>
          <w:sz w:val="24"/>
          <w:szCs w:val="24"/>
        </w:rPr>
        <w:t xml:space="preserve"> ғылыми-практикалық журналы шығарылады, ол нейрохирургия, неврология және онымен байланысты салалар бойынша материалдар жариялайды. Мақалалар қазақ, орыс және ағылшын тілдерінде қабылданады және жариялау тегін жүзеге асырылады. Барлық материалдар журналдың </w:t>
      </w:r>
      <w:r w:rsidRPr="005D5061">
        <w:rPr>
          <w:bCs/>
          <w:sz w:val="24"/>
          <w:szCs w:val="24"/>
        </w:rPr>
        <w:t xml:space="preserve">www.neurojournal.kz. </w:t>
      </w:r>
      <w:r w:rsidR="005D5061" w:rsidRPr="005D5061">
        <w:rPr>
          <w:bCs/>
          <w:sz w:val="24"/>
          <w:szCs w:val="24"/>
        </w:rPr>
        <w:t>ақпараттық порталында қолжетімді</w:t>
      </w:r>
      <w:r>
        <w:rPr>
          <w:bCs/>
          <w:sz w:val="24"/>
          <w:szCs w:val="24"/>
          <w:lang w:val="kk-KZ"/>
        </w:rPr>
        <w:t>.</w:t>
      </w:r>
      <w:r w:rsidR="005D5061" w:rsidRPr="005D5061">
        <w:rPr>
          <w:bCs/>
          <w:sz w:val="24"/>
          <w:szCs w:val="24"/>
        </w:rPr>
        <w:t xml:space="preserve"> 2014 жылғы желтоқсаннан бастап </w:t>
      </w:r>
      <w:r w:rsidR="005D5061" w:rsidRPr="005D5061">
        <w:rPr>
          <w:bCs/>
          <w:sz w:val="24"/>
          <w:szCs w:val="24"/>
        </w:rPr>
        <w:lastRenderedPageBreak/>
        <w:t>журнал ҚР Білім және ғылым саласындағы бақылау комитеті бекіткен басылымдар тізіміне енгізілді және ресейлік ғылыми дәйексөз индексі сияқты халықаралық ғылыми базаларда индекстеледі.</w:t>
      </w:r>
    </w:p>
    <w:p w:rsidR="00F8157B" w:rsidRDefault="00F8157B" w:rsidP="00876D6D">
      <w:pPr>
        <w:pStyle w:val="a3"/>
        <w:tabs>
          <w:tab w:val="left" w:pos="993"/>
        </w:tabs>
        <w:ind w:left="0" w:right="285" w:firstLine="709"/>
        <w:jc w:val="both"/>
        <w:rPr>
          <w:bCs/>
        </w:rPr>
      </w:pPr>
      <w:r w:rsidRPr="00F8157B">
        <w:rPr>
          <w:bCs/>
        </w:rPr>
        <w:t>Қоғам әлемдегі ең ірі нейрохирургиялық клиникалармен, соның ішінде АҚШ, Германия, Израиль, Франция, Түркия және ТМД елдеріндегі мекемелермен серіктестік қарым-қатынаста.</w:t>
      </w:r>
    </w:p>
    <w:p w:rsidR="0052445C" w:rsidRDefault="0052445C" w:rsidP="00876D6D">
      <w:pPr>
        <w:pStyle w:val="a3"/>
        <w:tabs>
          <w:tab w:val="left" w:pos="993"/>
        </w:tabs>
        <w:ind w:left="0" w:right="285" w:firstLine="709"/>
        <w:jc w:val="both"/>
        <w:rPr>
          <w:bCs/>
        </w:rPr>
      </w:pPr>
    </w:p>
    <w:p w:rsidR="00876D6D" w:rsidRDefault="00F167C9" w:rsidP="00876D6D">
      <w:pPr>
        <w:pStyle w:val="a3"/>
        <w:tabs>
          <w:tab w:val="left" w:pos="993"/>
        </w:tabs>
        <w:ind w:left="0" w:right="285" w:firstLine="709"/>
        <w:jc w:val="both"/>
        <w:rPr>
          <w:b/>
        </w:rPr>
      </w:pPr>
      <w:r w:rsidRPr="00103999">
        <w:rPr>
          <w:b/>
        </w:rPr>
        <w:t xml:space="preserve">1.5 </w:t>
      </w:r>
      <w:r w:rsidR="00F8157B" w:rsidRPr="00F8157B">
        <w:rPr>
          <w:b/>
        </w:rPr>
        <w:t>Клиникалық және параклиникалық бөлімшелердің қызметі</w:t>
      </w:r>
    </w:p>
    <w:p w:rsidR="00867DCD" w:rsidRDefault="00F8157B" w:rsidP="00A55CEB">
      <w:pPr>
        <w:tabs>
          <w:tab w:val="left" w:pos="993"/>
        </w:tabs>
        <w:ind w:right="285" w:firstLine="709"/>
        <w:jc w:val="both"/>
        <w:rPr>
          <w:sz w:val="24"/>
          <w:szCs w:val="24"/>
        </w:rPr>
      </w:pPr>
      <w:r w:rsidRPr="00F8157B">
        <w:rPr>
          <w:sz w:val="24"/>
          <w:szCs w:val="24"/>
        </w:rPr>
        <w:t>Клиниканың қуаты: 160 төсек</w:t>
      </w:r>
      <w:r>
        <w:rPr>
          <w:sz w:val="24"/>
          <w:szCs w:val="24"/>
          <w:lang w:val="kk-KZ"/>
        </w:rPr>
        <w:t>-орын</w:t>
      </w:r>
      <w:r w:rsidRPr="00F8157B">
        <w:rPr>
          <w:sz w:val="24"/>
          <w:szCs w:val="24"/>
        </w:rPr>
        <w:t>. 6 клиникалық және 8 параклиникалық бөлімше, 23 құрылымдық бөлімше жұмыс істейді. 18 төсек</w:t>
      </w:r>
      <w:r w:rsidR="00AC6E43">
        <w:rPr>
          <w:sz w:val="24"/>
          <w:szCs w:val="24"/>
          <w:lang w:val="kk-KZ"/>
        </w:rPr>
        <w:t>-орындық</w:t>
      </w:r>
      <w:r w:rsidR="00AC6E43">
        <w:rPr>
          <w:sz w:val="24"/>
          <w:szCs w:val="24"/>
        </w:rPr>
        <w:t xml:space="preserve"> </w:t>
      </w:r>
      <w:r>
        <w:rPr>
          <w:sz w:val="24"/>
          <w:szCs w:val="24"/>
          <w:lang w:val="kk-KZ"/>
        </w:rPr>
        <w:t>АРжҚТБ</w:t>
      </w:r>
      <w:r w:rsidRPr="00F8157B">
        <w:rPr>
          <w:sz w:val="24"/>
          <w:szCs w:val="24"/>
        </w:rPr>
        <w:t xml:space="preserve">, 5 операциялық зал, 2 ангиооперациялық зал, Гамма-пышақ. Клиника пациент үшін </w:t>
      </w:r>
      <w:r>
        <w:rPr>
          <w:sz w:val="24"/>
          <w:szCs w:val="24"/>
          <w:lang w:val="kk-KZ"/>
        </w:rPr>
        <w:t>кіші инвазиялық</w:t>
      </w:r>
      <w:r w:rsidRPr="00F8157B">
        <w:rPr>
          <w:sz w:val="24"/>
          <w:szCs w:val="24"/>
        </w:rPr>
        <w:t xml:space="preserve"> нейрохирургиялық операцияларды барынша дәлдікпен және барынша қауіпсіздікпен жүргізуге мүмкіндік беретін заманауи медициналық жабдықтармен жабдықталған. Жоғары кадрлық әлеуетке ие, мамандардың көпшілігі АҚШ, Италия, Швейцария, Австрия, Германия, Израиль, Ресей және әлемнің басқа елдерінің үздік шетелдік клиникаларында оқыған өз саласының мамандары. </w:t>
      </w:r>
      <w:r>
        <w:rPr>
          <w:sz w:val="24"/>
          <w:szCs w:val="24"/>
          <w:lang w:val="kk-KZ"/>
        </w:rPr>
        <w:t>Клиниканың</w:t>
      </w:r>
      <w:r w:rsidRPr="00F8157B">
        <w:rPr>
          <w:sz w:val="24"/>
          <w:szCs w:val="24"/>
        </w:rPr>
        <w:t xml:space="preserve"> материалдық-техникалық базасы өңірге ғана тән және дәл диагностиканы жүзеге асыруға және емдеудің оңтайлы әдістерін таңдауға мүмкіндік беретін жоғары халықаралық стандарттарға сәйкес келеді.</w:t>
      </w:r>
    </w:p>
    <w:p w:rsidR="00126A67" w:rsidRDefault="00126A67" w:rsidP="00126A67">
      <w:pPr>
        <w:tabs>
          <w:tab w:val="left" w:pos="993"/>
        </w:tabs>
        <w:ind w:right="285"/>
        <w:jc w:val="both"/>
        <w:rPr>
          <w:sz w:val="24"/>
          <w:szCs w:val="24"/>
        </w:rPr>
      </w:pPr>
      <w:r>
        <w:rPr>
          <w:noProof/>
          <w:sz w:val="24"/>
          <w:szCs w:val="24"/>
          <w:lang w:bidi="ar-SA"/>
        </w:rPr>
        <w:drawing>
          <wp:inline distT="0" distB="0" distL="0" distR="0">
            <wp:extent cx="6322695" cy="3547110"/>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Новый точечный рисунок.bmp"/>
                    <pic:cNvPicPr/>
                  </pic:nvPicPr>
                  <pic:blipFill>
                    <a:blip r:embed="rId12">
                      <a:extLst>
                        <a:ext uri="{28A0092B-C50C-407E-A947-70E740481C1C}">
                          <a14:useLocalDpi xmlns:a14="http://schemas.microsoft.com/office/drawing/2010/main" val="0"/>
                        </a:ext>
                      </a:extLst>
                    </a:blip>
                    <a:stretch>
                      <a:fillRect/>
                    </a:stretch>
                  </pic:blipFill>
                  <pic:spPr>
                    <a:xfrm>
                      <a:off x="0" y="0"/>
                      <a:ext cx="6322695" cy="3547110"/>
                    </a:xfrm>
                    <a:prstGeom prst="rect">
                      <a:avLst/>
                    </a:prstGeom>
                  </pic:spPr>
                </pic:pic>
              </a:graphicData>
            </a:graphic>
          </wp:inline>
        </w:drawing>
      </w:r>
    </w:p>
    <w:p w:rsidR="00126A67" w:rsidRDefault="00126A67" w:rsidP="00A55CEB">
      <w:pPr>
        <w:tabs>
          <w:tab w:val="left" w:pos="993"/>
        </w:tabs>
        <w:ind w:right="285" w:firstLine="709"/>
        <w:jc w:val="both"/>
        <w:rPr>
          <w:sz w:val="24"/>
          <w:szCs w:val="24"/>
        </w:rPr>
      </w:pPr>
    </w:p>
    <w:p w:rsidR="006763D2" w:rsidRDefault="00E571A0" w:rsidP="00E571A0">
      <w:pPr>
        <w:widowControl/>
        <w:tabs>
          <w:tab w:val="left" w:pos="993"/>
        </w:tabs>
        <w:autoSpaceDE/>
        <w:autoSpaceDN/>
        <w:ind w:right="285"/>
        <w:jc w:val="both"/>
        <w:rPr>
          <w:b/>
          <w:sz w:val="24"/>
          <w:szCs w:val="24"/>
          <w:lang w:val="kk-KZ" w:bidi="ar-SA"/>
        </w:rPr>
      </w:pPr>
      <w:r>
        <w:rPr>
          <w:b/>
          <w:sz w:val="24"/>
          <w:szCs w:val="24"/>
          <w:lang w:val="kk-KZ" w:bidi="ar-SA"/>
        </w:rPr>
        <w:t xml:space="preserve">          </w:t>
      </w:r>
      <w:r w:rsidR="006763D2" w:rsidRPr="00424D74">
        <w:rPr>
          <w:b/>
          <w:sz w:val="24"/>
          <w:szCs w:val="24"/>
          <w:lang w:val="kk-KZ" w:bidi="ar-SA"/>
        </w:rPr>
        <w:t>Клини</w:t>
      </w:r>
      <w:r w:rsidR="00F8157B">
        <w:rPr>
          <w:b/>
          <w:sz w:val="24"/>
          <w:szCs w:val="24"/>
          <w:lang w:val="kk-KZ" w:bidi="ar-SA"/>
        </w:rPr>
        <w:t>калық бөлімшелер</w:t>
      </w:r>
    </w:p>
    <w:p w:rsidR="0052445C" w:rsidRDefault="0052445C" w:rsidP="0052445C">
      <w:pPr>
        <w:widowControl/>
        <w:tabs>
          <w:tab w:val="left" w:pos="993"/>
        </w:tabs>
        <w:autoSpaceDE/>
        <w:autoSpaceDN/>
        <w:ind w:right="285"/>
        <w:jc w:val="both"/>
        <w:rPr>
          <w:b/>
          <w:sz w:val="24"/>
          <w:szCs w:val="24"/>
          <w:lang w:val="kk-KZ" w:bidi="ar-SA"/>
        </w:rPr>
      </w:pPr>
      <w:r>
        <w:rPr>
          <w:b/>
          <w:sz w:val="24"/>
          <w:szCs w:val="24"/>
          <w:lang w:val="kk-KZ" w:bidi="ar-SA"/>
        </w:rPr>
        <w:t xml:space="preserve">          Ми патологияларының нейрохирургиясы бөлімшесі </w:t>
      </w:r>
    </w:p>
    <w:p w:rsidR="0052445C" w:rsidRPr="0052445C" w:rsidRDefault="0052445C" w:rsidP="0052445C">
      <w:pPr>
        <w:widowControl/>
        <w:tabs>
          <w:tab w:val="left" w:pos="993"/>
        </w:tabs>
        <w:autoSpaceDE/>
        <w:autoSpaceDN/>
        <w:ind w:right="285"/>
        <w:jc w:val="both"/>
        <w:rPr>
          <w:sz w:val="24"/>
          <w:szCs w:val="24"/>
          <w:lang w:val="kk-KZ" w:bidi="ar-SA"/>
        </w:rPr>
      </w:pPr>
      <w:r>
        <w:rPr>
          <w:b/>
          <w:sz w:val="24"/>
          <w:szCs w:val="24"/>
          <w:lang w:val="kk-KZ" w:bidi="ar-SA"/>
        </w:rPr>
        <w:t xml:space="preserve">          </w:t>
      </w:r>
      <w:r w:rsidRPr="0052445C">
        <w:rPr>
          <w:sz w:val="24"/>
          <w:szCs w:val="24"/>
          <w:lang w:val="kk-KZ" w:bidi="ar-SA"/>
        </w:rPr>
        <w:t>Ми патология</w:t>
      </w:r>
      <w:r w:rsidR="00E571A0">
        <w:rPr>
          <w:sz w:val="24"/>
          <w:szCs w:val="24"/>
          <w:lang w:val="kk-KZ" w:bidi="ar-SA"/>
        </w:rPr>
        <w:t>ларының</w:t>
      </w:r>
      <w:r w:rsidRPr="0052445C">
        <w:rPr>
          <w:sz w:val="24"/>
          <w:szCs w:val="24"/>
          <w:lang w:val="kk-KZ" w:bidi="ar-SA"/>
        </w:rPr>
        <w:t xml:space="preserve"> нейрохирургия</w:t>
      </w:r>
      <w:r w:rsidR="00E571A0">
        <w:rPr>
          <w:sz w:val="24"/>
          <w:szCs w:val="24"/>
          <w:lang w:val="kk-KZ" w:bidi="ar-SA"/>
        </w:rPr>
        <w:t>сы</w:t>
      </w:r>
      <w:r w:rsidRPr="0052445C">
        <w:rPr>
          <w:sz w:val="24"/>
          <w:szCs w:val="24"/>
          <w:lang w:val="kk-KZ" w:bidi="ar-SA"/>
        </w:rPr>
        <w:t xml:space="preserve"> бөлімшесі 28 төсек</w:t>
      </w:r>
      <w:r w:rsidR="00E571A0">
        <w:rPr>
          <w:sz w:val="24"/>
          <w:szCs w:val="24"/>
          <w:lang w:val="kk-KZ" w:bidi="ar-SA"/>
        </w:rPr>
        <w:t>-орынға шақталған</w:t>
      </w:r>
      <w:r w:rsidRPr="0052445C">
        <w:rPr>
          <w:sz w:val="24"/>
          <w:szCs w:val="24"/>
          <w:lang w:val="kk-KZ" w:bidi="ar-SA"/>
        </w:rPr>
        <w:t>. Бөлімше о</w:t>
      </w:r>
      <w:r w:rsidR="00C23824">
        <w:rPr>
          <w:sz w:val="24"/>
          <w:szCs w:val="24"/>
          <w:lang w:val="kk-KZ" w:bidi="ar-SA"/>
        </w:rPr>
        <w:t>рталық жүйке жүйесінің ісіктері</w:t>
      </w:r>
      <w:r w:rsidRPr="0052445C">
        <w:rPr>
          <w:sz w:val="24"/>
          <w:szCs w:val="24"/>
          <w:lang w:val="kk-KZ" w:bidi="ar-SA"/>
        </w:rPr>
        <w:t xml:space="preserve"> </w:t>
      </w:r>
      <w:r w:rsidR="00E571A0" w:rsidRPr="0052445C">
        <w:rPr>
          <w:sz w:val="24"/>
          <w:szCs w:val="24"/>
          <w:lang w:val="kk-KZ" w:bidi="ar-SA"/>
        </w:rPr>
        <w:t>(</w:t>
      </w:r>
      <w:r w:rsidR="00973DB7" w:rsidRPr="0052445C">
        <w:rPr>
          <w:sz w:val="24"/>
          <w:szCs w:val="24"/>
          <w:lang w:val="kk-KZ" w:bidi="ar-SA"/>
        </w:rPr>
        <w:t>супра және субтенториальды локализация</w:t>
      </w:r>
      <w:r w:rsidR="00B62CB4">
        <w:rPr>
          <w:sz w:val="24"/>
          <w:szCs w:val="24"/>
          <w:lang w:val="kk-KZ" w:bidi="ar-SA"/>
        </w:rPr>
        <w:t>дағы</w:t>
      </w:r>
      <w:r w:rsidR="00973DB7" w:rsidRPr="0052445C">
        <w:rPr>
          <w:sz w:val="24"/>
          <w:szCs w:val="24"/>
          <w:lang w:val="kk-KZ" w:bidi="ar-SA"/>
        </w:rPr>
        <w:t xml:space="preserve"> </w:t>
      </w:r>
      <w:r w:rsidR="00E571A0" w:rsidRPr="0052445C">
        <w:rPr>
          <w:sz w:val="24"/>
          <w:szCs w:val="24"/>
          <w:lang w:val="kk-KZ" w:bidi="ar-SA"/>
        </w:rPr>
        <w:t>мидың қатерсіз және қатерлі ісіктері,</w:t>
      </w:r>
      <w:r w:rsidR="00B62CB4">
        <w:rPr>
          <w:sz w:val="24"/>
          <w:szCs w:val="24"/>
          <w:lang w:val="kk-KZ" w:bidi="ar-SA"/>
        </w:rPr>
        <w:t xml:space="preserve"> </w:t>
      </w:r>
      <w:r w:rsidR="00E571A0" w:rsidRPr="0052445C">
        <w:rPr>
          <w:sz w:val="24"/>
          <w:szCs w:val="24"/>
          <w:lang w:val="kk-KZ" w:bidi="ar-SA"/>
        </w:rPr>
        <w:t>хиазмальды –</w:t>
      </w:r>
      <w:r w:rsidR="00B62CB4">
        <w:rPr>
          <w:sz w:val="24"/>
          <w:szCs w:val="24"/>
          <w:lang w:val="kk-KZ" w:bidi="ar-SA"/>
        </w:rPr>
        <w:t xml:space="preserve">селлярлы аумақтағы ісіктер, ми діңгегінің және бассүйек негізінің ісіктері, </w:t>
      </w:r>
      <w:r w:rsidR="00B62CB4" w:rsidRPr="0052445C">
        <w:rPr>
          <w:sz w:val="24"/>
          <w:szCs w:val="24"/>
          <w:lang w:val="kk-KZ" w:bidi="ar-SA"/>
        </w:rPr>
        <w:t xml:space="preserve"> </w:t>
      </w:r>
      <w:r w:rsidR="00B62CB4">
        <w:rPr>
          <w:sz w:val="24"/>
          <w:szCs w:val="24"/>
          <w:lang w:val="kk-KZ" w:bidi="ar-SA"/>
        </w:rPr>
        <w:t xml:space="preserve">ОЖЖ метастаздық зақымдануы, туа пайда болған </w:t>
      </w:r>
      <w:r w:rsidR="00B62CB4" w:rsidRPr="0052445C">
        <w:rPr>
          <w:sz w:val="24"/>
          <w:szCs w:val="24"/>
          <w:lang w:val="kk-KZ" w:bidi="ar-SA"/>
        </w:rPr>
        <w:t xml:space="preserve"> </w:t>
      </w:r>
      <w:r w:rsidR="00E571A0" w:rsidRPr="0052445C">
        <w:rPr>
          <w:sz w:val="24"/>
          <w:szCs w:val="24"/>
          <w:lang w:val="kk-KZ" w:bidi="ar-SA"/>
        </w:rPr>
        <w:t xml:space="preserve">және жүре пайда болған ми </w:t>
      </w:r>
      <w:r w:rsidR="00AC6E43">
        <w:rPr>
          <w:sz w:val="24"/>
          <w:szCs w:val="24"/>
          <w:lang w:val="kk-KZ" w:bidi="ar-SA"/>
        </w:rPr>
        <w:t>кисталары</w:t>
      </w:r>
      <w:r w:rsidR="00E571A0" w:rsidRPr="0052445C">
        <w:rPr>
          <w:sz w:val="24"/>
          <w:szCs w:val="24"/>
          <w:lang w:val="kk-KZ" w:bidi="ar-SA"/>
        </w:rPr>
        <w:t xml:space="preserve">), </w:t>
      </w:r>
      <w:r w:rsidRPr="0052445C">
        <w:rPr>
          <w:sz w:val="24"/>
          <w:szCs w:val="24"/>
          <w:lang w:val="kk-KZ" w:bidi="ar-SA"/>
        </w:rPr>
        <w:t>сондай-ақ гидроцефалия, абсцесс және мидың па</w:t>
      </w:r>
      <w:r w:rsidR="00C23824">
        <w:rPr>
          <w:sz w:val="24"/>
          <w:szCs w:val="24"/>
          <w:lang w:val="kk-KZ" w:bidi="ar-SA"/>
        </w:rPr>
        <w:t>разиттік зақымдануы және бас</w:t>
      </w:r>
      <w:r w:rsidRPr="0052445C">
        <w:rPr>
          <w:sz w:val="24"/>
          <w:szCs w:val="24"/>
          <w:lang w:val="kk-KZ" w:bidi="ar-SA"/>
        </w:rPr>
        <w:t xml:space="preserve">сүйек </w:t>
      </w:r>
      <w:r w:rsidR="00C23824">
        <w:rPr>
          <w:sz w:val="24"/>
          <w:szCs w:val="24"/>
          <w:lang w:val="kk-KZ" w:bidi="ar-SA"/>
        </w:rPr>
        <w:t>күмбезі</w:t>
      </w:r>
      <w:r w:rsidRPr="0052445C">
        <w:rPr>
          <w:sz w:val="24"/>
          <w:szCs w:val="24"/>
          <w:lang w:val="kk-KZ" w:bidi="ar-SA"/>
        </w:rPr>
        <w:t xml:space="preserve"> сүйектерінің ақаулары</w:t>
      </w:r>
      <w:r w:rsidR="00C23824">
        <w:rPr>
          <w:sz w:val="24"/>
          <w:szCs w:val="24"/>
          <w:lang w:val="kk-KZ" w:bidi="ar-SA"/>
        </w:rPr>
        <w:t xml:space="preserve"> бар пациенттерге</w:t>
      </w:r>
      <w:r w:rsidRPr="0052445C">
        <w:rPr>
          <w:sz w:val="24"/>
          <w:szCs w:val="24"/>
          <w:lang w:val="kk-KZ" w:bidi="ar-SA"/>
        </w:rPr>
        <w:t xml:space="preserve"> </w:t>
      </w:r>
      <w:r w:rsidR="00C23824" w:rsidRPr="0052445C">
        <w:rPr>
          <w:sz w:val="24"/>
          <w:szCs w:val="24"/>
          <w:lang w:val="kk-KZ" w:bidi="ar-SA"/>
        </w:rPr>
        <w:t>жоғары мамандандырылға</w:t>
      </w:r>
      <w:r w:rsidR="00C23824">
        <w:rPr>
          <w:sz w:val="24"/>
          <w:szCs w:val="24"/>
          <w:lang w:val="kk-KZ" w:bidi="ar-SA"/>
        </w:rPr>
        <w:t xml:space="preserve">н медициналық көмек көрсету, </w:t>
      </w:r>
      <w:r w:rsidR="00C23824" w:rsidRPr="0052445C">
        <w:rPr>
          <w:sz w:val="24"/>
          <w:szCs w:val="24"/>
          <w:lang w:val="kk-KZ" w:bidi="ar-SA"/>
        </w:rPr>
        <w:t xml:space="preserve"> </w:t>
      </w:r>
      <w:r w:rsidRPr="0052445C">
        <w:rPr>
          <w:sz w:val="24"/>
          <w:szCs w:val="24"/>
          <w:lang w:val="kk-KZ" w:bidi="ar-SA"/>
        </w:rPr>
        <w:t>ғылым жетістіктерін, озық технологиялар мен стандарттарды нейрохирургияға енгізу үшін</w:t>
      </w:r>
      <w:r w:rsidR="00C23824" w:rsidRPr="00C23824">
        <w:rPr>
          <w:sz w:val="24"/>
          <w:szCs w:val="24"/>
          <w:lang w:val="kk-KZ" w:bidi="ar-SA"/>
        </w:rPr>
        <w:t xml:space="preserve"> </w:t>
      </w:r>
      <w:r w:rsidR="00C23824" w:rsidRPr="0052445C">
        <w:rPr>
          <w:sz w:val="24"/>
          <w:szCs w:val="24"/>
          <w:lang w:val="kk-KZ" w:bidi="ar-SA"/>
        </w:rPr>
        <w:t xml:space="preserve"> құрылған</w:t>
      </w:r>
      <w:r w:rsidRPr="0052445C">
        <w:rPr>
          <w:sz w:val="24"/>
          <w:szCs w:val="24"/>
          <w:lang w:val="kk-KZ" w:bidi="ar-SA"/>
        </w:rPr>
        <w:t>.</w:t>
      </w:r>
    </w:p>
    <w:p w:rsidR="0052445C" w:rsidRPr="00973DB7" w:rsidRDefault="0052445C" w:rsidP="0052445C">
      <w:pPr>
        <w:widowControl/>
        <w:tabs>
          <w:tab w:val="left" w:pos="993"/>
        </w:tabs>
        <w:autoSpaceDE/>
        <w:autoSpaceDN/>
        <w:ind w:right="285"/>
        <w:jc w:val="both"/>
        <w:rPr>
          <w:sz w:val="24"/>
          <w:szCs w:val="24"/>
          <w:lang w:val="kk-KZ" w:bidi="ar-SA"/>
        </w:rPr>
      </w:pPr>
      <w:r>
        <w:rPr>
          <w:sz w:val="24"/>
          <w:szCs w:val="24"/>
          <w:lang w:val="kk-KZ" w:bidi="ar-SA"/>
        </w:rPr>
        <w:t xml:space="preserve">          </w:t>
      </w:r>
      <w:r w:rsidRPr="0052445C">
        <w:rPr>
          <w:sz w:val="24"/>
          <w:szCs w:val="24"/>
          <w:lang w:val="kk-KZ" w:bidi="ar-SA"/>
        </w:rPr>
        <w:t xml:space="preserve">Ми </w:t>
      </w:r>
      <w:r w:rsidR="00C23824" w:rsidRPr="0052445C">
        <w:rPr>
          <w:sz w:val="24"/>
          <w:szCs w:val="24"/>
          <w:lang w:val="kk-KZ" w:bidi="ar-SA"/>
        </w:rPr>
        <w:t>патология</w:t>
      </w:r>
      <w:r w:rsidR="00C23824">
        <w:rPr>
          <w:sz w:val="24"/>
          <w:szCs w:val="24"/>
          <w:lang w:val="kk-KZ" w:bidi="ar-SA"/>
        </w:rPr>
        <w:t>ларының</w:t>
      </w:r>
      <w:r w:rsidR="00C23824" w:rsidRPr="0052445C">
        <w:rPr>
          <w:sz w:val="24"/>
          <w:szCs w:val="24"/>
          <w:lang w:val="kk-KZ" w:bidi="ar-SA"/>
        </w:rPr>
        <w:t xml:space="preserve"> </w:t>
      </w:r>
      <w:r w:rsidRPr="0052445C">
        <w:rPr>
          <w:sz w:val="24"/>
          <w:szCs w:val="24"/>
          <w:lang w:val="kk-KZ" w:bidi="ar-SA"/>
        </w:rPr>
        <w:t>нейрохирургиясы бөлімшесінде ми ісіктерін жою</w:t>
      </w:r>
      <w:r w:rsidR="00C238F0">
        <w:rPr>
          <w:sz w:val="24"/>
          <w:szCs w:val="24"/>
          <w:lang w:val="kk-KZ" w:bidi="ar-SA"/>
        </w:rPr>
        <w:t>ға</w:t>
      </w:r>
      <w:r w:rsidR="00C238F0" w:rsidRPr="00C238F0">
        <w:rPr>
          <w:sz w:val="24"/>
          <w:szCs w:val="24"/>
          <w:lang w:val="kk-KZ" w:bidi="ar-SA"/>
        </w:rPr>
        <w:t xml:space="preserve"> </w:t>
      </w:r>
      <w:r w:rsidR="00C238F0" w:rsidRPr="0052445C">
        <w:rPr>
          <w:sz w:val="24"/>
          <w:szCs w:val="24"/>
          <w:lang w:val="kk-KZ" w:bidi="ar-SA"/>
        </w:rPr>
        <w:t xml:space="preserve">хирургиялық </w:t>
      </w:r>
      <w:r w:rsidR="00C238F0">
        <w:rPr>
          <w:sz w:val="24"/>
          <w:szCs w:val="24"/>
          <w:lang w:val="kk-KZ" w:bidi="ar-SA"/>
        </w:rPr>
        <w:t xml:space="preserve">жолмен </w:t>
      </w:r>
      <w:r w:rsidR="00C238F0" w:rsidRPr="0052445C">
        <w:rPr>
          <w:sz w:val="24"/>
          <w:szCs w:val="24"/>
          <w:lang w:val="kk-KZ" w:bidi="ar-SA"/>
        </w:rPr>
        <w:t>қол жеткізу</w:t>
      </w:r>
      <w:r w:rsidR="00C238F0">
        <w:rPr>
          <w:sz w:val="24"/>
          <w:szCs w:val="24"/>
          <w:lang w:val="kk-KZ" w:bidi="ar-SA"/>
        </w:rPr>
        <w:t>,</w:t>
      </w:r>
      <w:r w:rsidRPr="0052445C">
        <w:rPr>
          <w:sz w:val="24"/>
          <w:szCs w:val="24"/>
          <w:lang w:val="kk-KZ" w:bidi="ar-SA"/>
        </w:rPr>
        <w:t xml:space="preserve"> </w:t>
      </w:r>
      <w:r w:rsidR="00C238F0" w:rsidRPr="0052445C">
        <w:rPr>
          <w:sz w:val="24"/>
          <w:szCs w:val="24"/>
          <w:lang w:val="kk-KZ" w:bidi="ar-SA"/>
        </w:rPr>
        <w:t xml:space="preserve">оның ішінде қол жеткізу қиын </w:t>
      </w:r>
      <w:r w:rsidR="00C238F0">
        <w:rPr>
          <w:sz w:val="24"/>
          <w:szCs w:val="24"/>
          <w:lang w:val="kk-KZ" w:bidi="ar-SA"/>
        </w:rPr>
        <w:t xml:space="preserve">қосдіңгекті орналасу </w:t>
      </w:r>
      <w:r w:rsidR="00C238F0" w:rsidRPr="0052445C">
        <w:rPr>
          <w:sz w:val="24"/>
          <w:szCs w:val="24"/>
          <w:lang w:val="kk-KZ" w:bidi="ar-SA"/>
        </w:rPr>
        <w:t>кезінде</w:t>
      </w:r>
      <w:r w:rsidRPr="0052445C">
        <w:rPr>
          <w:sz w:val="24"/>
          <w:szCs w:val="24"/>
          <w:lang w:val="kk-KZ" w:bidi="ar-SA"/>
        </w:rPr>
        <w:t xml:space="preserve"> тактикалық тәсілдер мен әдістер</w:t>
      </w:r>
      <w:r w:rsidR="00C238F0">
        <w:rPr>
          <w:sz w:val="24"/>
          <w:szCs w:val="24"/>
          <w:lang w:val="kk-KZ" w:bidi="ar-SA"/>
        </w:rPr>
        <w:t>д</w:t>
      </w:r>
      <w:r w:rsidRPr="0052445C">
        <w:rPr>
          <w:sz w:val="24"/>
          <w:szCs w:val="24"/>
          <w:lang w:val="kk-KZ" w:bidi="ar-SA"/>
        </w:rPr>
        <w:t xml:space="preserve">і әзірлеу және жетілдіру жүргізіледі, бұл мидың қанмен </w:t>
      </w:r>
      <w:r w:rsidR="00841A81">
        <w:rPr>
          <w:sz w:val="24"/>
          <w:szCs w:val="24"/>
          <w:lang w:val="kk-KZ" w:bidi="ar-SA"/>
        </w:rPr>
        <w:t>дұрыс</w:t>
      </w:r>
      <w:r w:rsidR="00841A81" w:rsidRPr="0052445C">
        <w:rPr>
          <w:sz w:val="24"/>
          <w:szCs w:val="24"/>
          <w:lang w:val="kk-KZ" w:bidi="ar-SA"/>
        </w:rPr>
        <w:t xml:space="preserve"> </w:t>
      </w:r>
      <w:r w:rsidRPr="0052445C">
        <w:rPr>
          <w:sz w:val="24"/>
          <w:szCs w:val="24"/>
          <w:lang w:val="kk-KZ" w:bidi="ar-SA"/>
        </w:rPr>
        <w:t>қамтамасыз етілуі мен функциялар</w:t>
      </w:r>
      <w:r w:rsidR="00C238F0">
        <w:rPr>
          <w:sz w:val="24"/>
          <w:szCs w:val="24"/>
          <w:lang w:val="kk-KZ" w:bidi="ar-SA"/>
        </w:rPr>
        <w:t>ының сақталуын қамтамасыз етеді</w:t>
      </w:r>
      <w:r w:rsidRPr="0052445C">
        <w:rPr>
          <w:sz w:val="24"/>
          <w:szCs w:val="24"/>
          <w:lang w:val="kk-KZ" w:bidi="ar-SA"/>
        </w:rPr>
        <w:t xml:space="preserve">. </w:t>
      </w:r>
      <w:r w:rsidRPr="00973DB7">
        <w:rPr>
          <w:sz w:val="24"/>
          <w:szCs w:val="24"/>
          <w:lang w:val="kk-KZ" w:bidi="ar-SA"/>
        </w:rPr>
        <w:t>Ең күрделі және жиі кездесетін ней</w:t>
      </w:r>
      <w:r w:rsidR="00C238F0">
        <w:rPr>
          <w:sz w:val="24"/>
          <w:szCs w:val="24"/>
          <w:lang w:val="kk-KZ" w:bidi="ar-SA"/>
        </w:rPr>
        <w:t>роонкологиялық патологияға қол</w:t>
      </w:r>
      <w:r w:rsidRPr="00973DB7">
        <w:rPr>
          <w:sz w:val="24"/>
          <w:szCs w:val="24"/>
          <w:lang w:val="kk-KZ" w:bidi="ar-SA"/>
        </w:rPr>
        <w:t>жетімділікті, тактиканы және хирургиялық емдеу әдістерін жетілдіруге ерекше назар аударылады:</w:t>
      </w:r>
    </w:p>
    <w:p w:rsidR="00C238F0" w:rsidRPr="00C238F0" w:rsidRDefault="00C238F0" w:rsidP="00C238F0">
      <w:pPr>
        <w:widowControl/>
        <w:numPr>
          <w:ilvl w:val="0"/>
          <w:numId w:val="31"/>
        </w:numPr>
        <w:autoSpaceDE/>
        <w:autoSpaceDN/>
        <w:spacing w:line="275" w:lineRule="atLeast"/>
        <w:jc w:val="both"/>
        <w:rPr>
          <w:sz w:val="24"/>
          <w:szCs w:val="24"/>
        </w:rPr>
      </w:pPr>
      <w:r w:rsidRPr="00C238F0">
        <w:rPr>
          <w:sz w:val="24"/>
          <w:szCs w:val="24"/>
          <w:lang w:val="kk-KZ"/>
        </w:rPr>
        <w:t xml:space="preserve"> </w:t>
      </w:r>
      <w:r>
        <w:rPr>
          <w:sz w:val="24"/>
          <w:szCs w:val="24"/>
          <w:lang w:val="kk-KZ"/>
        </w:rPr>
        <w:t xml:space="preserve">орналасуы және </w:t>
      </w:r>
      <w:r w:rsidRPr="00C238F0">
        <w:rPr>
          <w:sz w:val="24"/>
          <w:szCs w:val="24"/>
        </w:rPr>
        <w:t xml:space="preserve"> тарал</w:t>
      </w:r>
      <w:r>
        <w:rPr>
          <w:sz w:val="24"/>
          <w:szCs w:val="24"/>
          <w:lang w:val="kk-KZ"/>
        </w:rPr>
        <w:t>уы</w:t>
      </w:r>
      <w:r w:rsidRPr="00C238F0">
        <w:rPr>
          <w:sz w:val="24"/>
          <w:szCs w:val="24"/>
        </w:rPr>
        <w:t xml:space="preserve"> әртүрлі базальды менингиомалар;</w:t>
      </w:r>
    </w:p>
    <w:p w:rsidR="00C238F0" w:rsidRPr="00C238F0" w:rsidRDefault="00C238F0" w:rsidP="00C238F0">
      <w:pPr>
        <w:widowControl/>
        <w:numPr>
          <w:ilvl w:val="0"/>
          <w:numId w:val="31"/>
        </w:numPr>
        <w:autoSpaceDE/>
        <w:autoSpaceDN/>
        <w:spacing w:line="275" w:lineRule="atLeast"/>
        <w:jc w:val="both"/>
        <w:rPr>
          <w:sz w:val="24"/>
          <w:szCs w:val="24"/>
        </w:rPr>
      </w:pPr>
      <w:r w:rsidRPr="00C238F0">
        <w:rPr>
          <w:sz w:val="24"/>
          <w:szCs w:val="24"/>
        </w:rPr>
        <w:lastRenderedPageBreak/>
        <w:t>VIII жүйке не</w:t>
      </w:r>
      <w:r>
        <w:rPr>
          <w:sz w:val="24"/>
          <w:szCs w:val="24"/>
          <w:lang w:val="kk-KZ"/>
        </w:rPr>
        <w:t>врин</w:t>
      </w:r>
      <w:r w:rsidRPr="00C238F0">
        <w:rPr>
          <w:sz w:val="24"/>
          <w:szCs w:val="24"/>
        </w:rPr>
        <w:t>ома</w:t>
      </w:r>
      <w:r>
        <w:rPr>
          <w:sz w:val="24"/>
          <w:szCs w:val="24"/>
          <w:lang w:val="kk-KZ"/>
        </w:rPr>
        <w:t>лар</w:t>
      </w:r>
      <w:r w:rsidRPr="00C238F0">
        <w:rPr>
          <w:sz w:val="24"/>
          <w:szCs w:val="24"/>
        </w:rPr>
        <w:t>ы;</w:t>
      </w:r>
    </w:p>
    <w:p w:rsidR="00C238F0" w:rsidRPr="00C238F0" w:rsidRDefault="00C238F0" w:rsidP="00C238F0">
      <w:pPr>
        <w:widowControl/>
        <w:numPr>
          <w:ilvl w:val="0"/>
          <w:numId w:val="31"/>
        </w:numPr>
        <w:autoSpaceDE/>
        <w:autoSpaceDN/>
        <w:spacing w:line="275" w:lineRule="atLeast"/>
        <w:jc w:val="both"/>
        <w:rPr>
          <w:sz w:val="24"/>
          <w:szCs w:val="24"/>
        </w:rPr>
      </w:pPr>
      <w:r>
        <w:rPr>
          <w:sz w:val="24"/>
          <w:szCs w:val="24"/>
        </w:rPr>
        <w:t xml:space="preserve"> </w:t>
      </w:r>
      <w:r w:rsidRPr="00C238F0">
        <w:rPr>
          <w:sz w:val="24"/>
          <w:szCs w:val="24"/>
        </w:rPr>
        <w:t>гипофиз аденома</w:t>
      </w:r>
      <w:r w:rsidR="00130DD7">
        <w:rPr>
          <w:sz w:val="24"/>
          <w:szCs w:val="24"/>
          <w:lang w:val="kk-KZ"/>
        </w:rPr>
        <w:t>лар</w:t>
      </w:r>
      <w:r w:rsidRPr="00C238F0">
        <w:rPr>
          <w:sz w:val="24"/>
          <w:szCs w:val="24"/>
        </w:rPr>
        <w:t>ы;</w:t>
      </w:r>
    </w:p>
    <w:p w:rsidR="00C238F0" w:rsidRPr="00C238F0" w:rsidRDefault="00C238F0" w:rsidP="00C238F0">
      <w:pPr>
        <w:widowControl/>
        <w:numPr>
          <w:ilvl w:val="0"/>
          <w:numId w:val="31"/>
        </w:numPr>
        <w:autoSpaceDE/>
        <w:autoSpaceDN/>
        <w:spacing w:line="275" w:lineRule="atLeast"/>
        <w:jc w:val="both"/>
        <w:rPr>
          <w:sz w:val="24"/>
          <w:szCs w:val="24"/>
        </w:rPr>
      </w:pPr>
      <w:r>
        <w:rPr>
          <w:sz w:val="24"/>
          <w:szCs w:val="24"/>
        </w:rPr>
        <w:t xml:space="preserve"> </w:t>
      </w:r>
      <w:r w:rsidRPr="00C238F0">
        <w:rPr>
          <w:sz w:val="24"/>
          <w:szCs w:val="24"/>
        </w:rPr>
        <w:t>GI - GI</w:t>
      </w:r>
      <w:r>
        <w:rPr>
          <w:sz w:val="24"/>
          <w:szCs w:val="24"/>
          <w:lang w:val="en-US"/>
        </w:rPr>
        <w:t>V</w:t>
      </w:r>
      <w:r w:rsidRPr="00C238F0">
        <w:rPr>
          <w:sz w:val="24"/>
          <w:szCs w:val="24"/>
        </w:rPr>
        <w:t xml:space="preserve"> ми глиома</w:t>
      </w:r>
      <w:r w:rsidR="00130DD7">
        <w:rPr>
          <w:sz w:val="24"/>
          <w:szCs w:val="24"/>
          <w:lang w:val="kk-KZ"/>
        </w:rPr>
        <w:t>лар</w:t>
      </w:r>
      <w:r w:rsidRPr="00C238F0">
        <w:rPr>
          <w:sz w:val="24"/>
          <w:szCs w:val="24"/>
        </w:rPr>
        <w:t>ы;</w:t>
      </w:r>
    </w:p>
    <w:p w:rsidR="00C238F0" w:rsidRPr="00C238F0" w:rsidRDefault="00C238F0" w:rsidP="00C238F0">
      <w:pPr>
        <w:widowControl/>
        <w:numPr>
          <w:ilvl w:val="0"/>
          <w:numId w:val="31"/>
        </w:numPr>
        <w:autoSpaceDE/>
        <w:autoSpaceDN/>
        <w:spacing w:line="275" w:lineRule="atLeast"/>
        <w:jc w:val="both"/>
        <w:rPr>
          <w:sz w:val="24"/>
          <w:szCs w:val="24"/>
        </w:rPr>
      </w:pPr>
      <w:r>
        <w:rPr>
          <w:sz w:val="24"/>
          <w:szCs w:val="24"/>
        </w:rPr>
        <w:t xml:space="preserve"> </w:t>
      </w:r>
      <w:r w:rsidRPr="00C238F0">
        <w:rPr>
          <w:sz w:val="24"/>
          <w:szCs w:val="24"/>
        </w:rPr>
        <w:t xml:space="preserve">ми қарыншалары мен </w:t>
      </w:r>
      <w:r w:rsidR="00130DD7">
        <w:rPr>
          <w:sz w:val="24"/>
          <w:szCs w:val="24"/>
          <w:lang w:val="kk-KZ"/>
        </w:rPr>
        <w:t>п</w:t>
      </w:r>
      <w:r w:rsidRPr="00C238F0">
        <w:rPr>
          <w:sz w:val="24"/>
          <w:szCs w:val="24"/>
        </w:rPr>
        <w:t>инеальды аймақтың ісіктері;</w:t>
      </w:r>
    </w:p>
    <w:p w:rsidR="00C238F0" w:rsidRPr="00C238F0" w:rsidRDefault="00C238F0" w:rsidP="00C238F0">
      <w:pPr>
        <w:widowControl/>
        <w:numPr>
          <w:ilvl w:val="0"/>
          <w:numId w:val="31"/>
        </w:numPr>
        <w:autoSpaceDE/>
        <w:autoSpaceDN/>
        <w:spacing w:line="275" w:lineRule="atLeast"/>
        <w:jc w:val="both"/>
        <w:rPr>
          <w:sz w:val="24"/>
          <w:szCs w:val="24"/>
        </w:rPr>
      </w:pPr>
      <w:r>
        <w:rPr>
          <w:sz w:val="24"/>
          <w:szCs w:val="24"/>
        </w:rPr>
        <w:t xml:space="preserve"> </w:t>
      </w:r>
      <w:r w:rsidRPr="00C238F0">
        <w:rPr>
          <w:sz w:val="24"/>
          <w:szCs w:val="24"/>
        </w:rPr>
        <w:t>әр түрлі этиологиядағы гидроцефалия;</w:t>
      </w:r>
    </w:p>
    <w:p w:rsidR="00C238F0" w:rsidRPr="00C238F0" w:rsidRDefault="00C238F0" w:rsidP="00C238F0">
      <w:pPr>
        <w:widowControl/>
        <w:numPr>
          <w:ilvl w:val="0"/>
          <w:numId w:val="31"/>
        </w:numPr>
        <w:autoSpaceDE/>
        <w:autoSpaceDN/>
        <w:spacing w:line="275" w:lineRule="atLeast"/>
        <w:jc w:val="both"/>
        <w:rPr>
          <w:sz w:val="24"/>
          <w:szCs w:val="24"/>
        </w:rPr>
      </w:pPr>
      <w:r>
        <w:rPr>
          <w:sz w:val="24"/>
          <w:szCs w:val="24"/>
        </w:rPr>
        <w:t xml:space="preserve"> </w:t>
      </w:r>
      <w:r w:rsidRPr="00C238F0">
        <w:rPr>
          <w:sz w:val="24"/>
          <w:szCs w:val="24"/>
        </w:rPr>
        <w:t>арахноидты және басқа ми кисталары</w:t>
      </w:r>
      <w:r w:rsidR="00130DD7">
        <w:rPr>
          <w:sz w:val="24"/>
          <w:szCs w:val="24"/>
          <w:lang w:val="kk-KZ"/>
        </w:rPr>
        <w:t>;</w:t>
      </w:r>
    </w:p>
    <w:p w:rsidR="00C238F0" w:rsidRPr="00C238F0" w:rsidRDefault="00C238F0" w:rsidP="00C238F0">
      <w:pPr>
        <w:widowControl/>
        <w:numPr>
          <w:ilvl w:val="0"/>
          <w:numId w:val="31"/>
        </w:numPr>
        <w:autoSpaceDE/>
        <w:autoSpaceDN/>
        <w:spacing w:line="275" w:lineRule="atLeast"/>
        <w:jc w:val="both"/>
        <w:rPr>
          <w:sz w:val="24"/>
          <w:szCs w:val="24"/>
        </w:rPr>
      </w:pPr>
      <w:r>
        <w:rPr>
          <w:sz w:val="24"/>
          <w:szCs w:val="24"/>
        </w:rPr>
        <w:t xml:space="preserve"> </w:t>
      </w:r>
      <w:r w:rsidRPr="00C238F0">
        <w:rPr>
          <w:sz w:val="24"/>
          <w:szCs w:val="24"/>
        </w:rPr>
        <w:t xml:space="preserve">мидың қайталама </w:t>
      </w:r>
      <w:r w:rsidR="00130DD7">
        <w:rPr>
          <w:sz w:val="24"/>
          <w:szCs w:val="24"/>
          <w:lang w:val="kk-KZ"/>
        </w:rPr>
        <w:t xml:space="preserve">өскен </w:t>
      </w:r>
      <w:r w:rsidR="00130DD7">
        <w:rPr>
          <w:sz w:val="24"/>
          <w:szCs w:val="24"/>
        </w:rPr>
        <w:t>ісіктері;</w:t>
      </w:r>
    </w:p>
    <w:p w:rsidR="00C238F0" w:rsidRPr="00130DD7" w:rsidRDefault="00C238F0" w:rsidP="00290E89">
      <w:pPr>
        <w:widowControl/>
        <w:numPr>
          <w:ilvl w:val="0"/>
          <w:numId w:val="31"/>
        </w:numPr>
        <w:autoSpaceDE/>
        <w:autoSpaceDN/>
        <w:spacing w:line="275" w:lineRule="atLeast"/>
        <w:jc w:val="both"/>
        <w:rPr>
          <w:sz w:val="24"/>
          <w:szCs w:val="24"/>
        </w:rPr>
      </w:pPr>
      <w:r w:rsidRPr="00130DD7">
        <w:rPr>
          <w:sz w:val="24"/>
          <w:szCs w:val="24"/>
        </w:rPr>
        <w:t xml:space="preserve"> </w:t>
      </w:r>
      <w:r w:rsidR="00130DD7">
        <w:rPr>
          <w:sz w:val="24"/>
          <w:szCs w:val="24"/>
          <w:lang w:val="kk-KZ"/>
        </w:rPr>
        <w:t>б</w:t>
      </w:r>
      <w:r w:rsidR="007E50F2" w:rsidRPr="00130DD7">
        <w:rPr>
          <w:sz w:val="24"/>
          <w:szCs w:val="24"/>
        </w:rPr>
        <w:t>ас</w:t>
      </w:r>
      <w:r w:rsidRPr="00130DD7">
        <w:rPr>
          <w:sz w:val="24"/>
          <w:szCs w:val="24"/>
        </w:rPr>
        <w:t>сүйе</w:t>
      </w:r>
      <w:r w:rsidR="007E50F2" w:rsidRPr="00130DD7">
        <w:rPr>
          <w:sz w:val="24"/>
          <w:szCs w:val="24"/>
          <w:lang w:val="kk-KZ"/>
        </w:rPr>
        <w:t>к</w:t>
      </w:r>
      <w:r w:rsidRPr="00130DD7">
        <w:rPr>
          <w:sz w:val="24"/>
          <w:szCs w:val="24"/>
        </w:rPr>
        <w:t xml:space="preserve"> негізі мен </w:t>
      </w:r>
      <w:r w:rsidR="00130DD7">
        <w:rPr>
          <w:sz w:val="24"/>
          <w:szCs w:val="24"/>
          <w:lang w:val="kk-KZ"/>
        </w:rPr>
        <w:t xml:space="preserve">күмбезінің </w:t>
      </w:r>
      <w:r w:rsidRPr="00130DD7">
        <w:rPr>
          <w:sz w:val="24"/>
          <w:szCs w:val="24"/>
        </w:rPr>
        <w:t>ісіктері.</w:t>
      </w:r>
    </w:p>
    <w:p w:rsidR="00C238F0" w:rsidRPr="00C238F0" w:rsidRDefault="00C238F0" w:rsidP="00C238F0">
      <w:pPr>
        <w:widowControl/>
        <w:numPr>
          <w:ilvl w:val="0"/>
          <w:numId w:val="31"/>
        </w:numPr>
        <w:autoSpaceDE/>
        <w:autoSpaceDN/>
        <w:spacing w:line="275" w:lineRule="atLeast"/>
        <w:jc w:val="both"/>
        <w:rPr>
          <w:sz w:val="24"/>
          <w:szCs w:val="24"/>
        </w:rPr>
      </w:pPr>
      <w:r>
        <w:rPr>
          <w:sz w:val="24"/>
          <w:szCs w:val="24"/>
        </w:rPr>
        <w:t xml:space="preserve"> </w:t>
      </w:r>
      <w:r w:rsidR="00130DD7">
        <w:rPr>
          <w:sz w:val="24"/>
          <w:szCs w:val="24"/>
          <w:lang w:val="kk-KZ"/>
        </w:rPr>
        <w:t>к</w:t>
      </w:r>
      <w:r w:rsidRPr="00C238F0">
        <w:rPr>
          <w:sz w:val="24"/>
          <w:szCs w:val="24"/>
        </w:rPr>
        <w:t>раниофарингиома</w:t>
      </w:r>
      <w:r w:rsidR="00130DD7">
        <w:rPr>
          <w:sz w:val="24"/>
          <w:szCs w:val="24"/>
          <w:lang w:val="kk-KZ"/>
        </w:rPr>
        <w:t>лар.</w:t>
      </w:r>
    </w:p>
    <w:p w:rsidR="00C238F0" w:rsidRDefault="00C238F0" w:rsidP="00C95D6E">
      <w:pPr>
        <w:widowControl/>
        <w:autoSpaceDE/>
        <w:autoSpaceDN/>
        <w:spacing w:line="275" w:lineRule="atLeast"/>
        <w:ind w:firstLine="360"/>
        <w:jc w:val="both"/>
        <w:rPr>
          <w:sz w:val="24"/>
          <w:szCs w:val="24"/>
        </w:rPr>
      </w:pPr>
      <w:r w:rsidRPr="00C238F0">
        <w:rPr>
          <w:sz w:val="24"/>
          <w:szCs w:val="24"/>
        </w:rPr>
        <w:t>Ми патология</w:t>
      </w:r>
      <w:r w:rsidR="00130DD7">
        <w:rPr>
          <w:sz w:val="24"/>
          <w:szCs w:val="24"/>
          <w:lang w:val="kk-KZ"/>
        </w:rPr>
        <w:t>ларының</w:t>
      </w:r>
      <w:r w:rsidRPr="00C238F0">
        <w:rPr>
          <w:sz w:val="24"/>
          <w:szCs w:val="24"/>
        </w:rPr>
        <w:t xml:space="preserve"> нейрохирургия</w:t>
      </w:r>
      <w:r w:rsidR="00130DD7">
        <w:rPr>
          <w:sz w:val="24"/>
          <w:szCs w:val="24"/>
          <w:lang w:val="kk-KZ"/>
        </w:rPr>
        <w:t>сы</w:t>
      </w:r>
      <w:r w:rsidRPr="00C238F0">
        <w:rPr>
          <w:sz w:val="24"/>
          <w:szCs w:val="24"/>
        </w:rPr>
        <w:t xml:space="preserve"> бөлімшесінің қызметкерлері соңғы 5 жылда өнертабысқа 3 патент алды. 3 кандидаттық диссертация қорғалды, 2 монография, 2 әдістемелік ұсынымдар шығару жұмыстары жүргізілуде. Қазақстан нейрохирургт</w:t>
      </w:r>
      <w:r w:rsidR="00130DD7">
        <w:rPr>
          <w:sz w:val="24"/>
          <w:szCs w:val="24"/>
          <w:lang w:val="kk-KZ"/>
        </w:rPr>
        <w:t>ары</w:t>
      </w:r>
      <w:r w:rsidRPr="00C238F0">
        <w:rPr>
          <w:sz w:val="24"/>
          <w:szCs w:val="24"/>
        </w:rPr>
        <w:t xml:space="preserve"> қоғамының, </w:t>
      </w:r>
      <w:r w:rsidR="00130DD7">
        <w:rPr>
          <w:sz w:val="24"/>
          <w:szCs w:val="24"/>
          <w:lang w:val="kk-KZ"/>
        </w:rPr>
        <w:t>Е</w:t>
      </w:r>
      <w:r w:rsidRPr="00C238F0">
        <w:rPr>
          <w:sz w:val="24"/>
          <w:szCs w:val="24"/>
        </w:rPr>
        <w:t>уропалық нейрохирургт</w:t>
      </w:r>
      <w:r w:rsidR="00130DD7">
        <w:rPr>
          <w:sz w:val="24"/>
          <w:szCs w:val="24"/>
          <w:lang w:val="kk-KZ"/>
        </w:rPr>
        <w:t>ар</w:t>
      </w:r>
      <w:r w:rsidRPr="00C238F0">
        <w:rPr>
          <w:sz w:val="24"/>
          <w:szCs w:val="24"/>
        </w:rPr>
        <w:t xml:space="preserve"> қоғамының мүшелері болып табылады. Диагностиканың жаңа әдістерін, жаңа хирургиялық тәсілдер мен әдістерді, емдеу әд</w:t>
      </w:r>
      <w:r w:rsidR="00130DD7">
        <w:rPr>
          <w:sz w:val="24"/>
          <w:szCs w:val="24"/>
        </w:rPr>
        <w:t>істерін тәжірибеге енгізу нейро</w:t>
      </w:r>
      <w:r w:rsidRPr="00C238F0">
        <w:rPr>
          <w:sz w:val="24"/>
          <w:szCs w:val="24"/>
        </w:rPr>
        <w:t>онкологиялық науқастарды емдеу нәтижелерін едәуір жақсартуға мүмкіндік берді.</w:t>
      </w:r>
    </w:p>
    <w:p w:rsidR="00130DD7" w:rsidRDefault="00130DD7" w:rsidP="00BC17DA">
      <w:pPr>
        <w:pStyle w:val="ad"/>
        <w:shd w:val="clear" w:color="auto" w:fill="FFFFFF"/>
        <w:spacing w:before="0" w:beforeAutospacing="0" w:after="0" w:afterAutospacing="0"/>
        <w:ind w:firstLine="567"/>
        <w:jc w:val="both"/>
      </w:pPr>
      <w:r w:rsidRPr="00130DD7">
        <w:t xml:space="preserve">Қазіргі микрохирургиялық техниканы қолдану III қарыншаның, </w:t>
      </w:r>
      <w:r w:rsidR="00CD15AA">
        <w:rPr>
          <w:lang w:val="kk-KZ"/>
        </w:rPr>
        <w:t>түйін тәріздес бездің</w:t>
      </w:r>
      <w:r w:rsidRPr="00130DD7">
        <w:t xml:space="preserve">, </w:t>
      </w:r>
      <w:r w:rsidR="00CD15AA">
        <w:rPr>
          <w:lang w:val="kk-KZ"/>
        </w:rPr>
        <w:t>қыртысасты</w:t>
      </w:r>
      <w:r w:rsidRPr="00130DD7">
        <w:t xml:space="preserve"> құрылымдардың, ми бағанының ісіктерін емдеуде оң нәтиже береді. Мидың фун</w:t>
      </w:r>
      <w:r w:rsidR="00CD15AA">
        <w:t>кционалды маңызды аймақтарында орналасқан</w:t>
      </w:r>
      <w:r w:rsidRPr="00130DD7">
        <w:t xml:space="preserve"> ісіктерді жою кезінде біз интраоперациялық нейронавигациялық жүйені кең</w:t>
      </w:r>
      <w:r w:rsidR="00CD15AA">
        <w:t>інен қолданамыз. Сондай-ақ, бас</w:t>
      </w:r>
      <w:r w:rsidRPr="00130DD7">
        <w:t>сүйе</w:t>
      </w:r>
      <w:r w:rsidR="00CD15AA">
        <w:rPr>
          <w:lang w:val="kk-KZ"/>
        </w:rPr>
        <w:t>к</w:t>
      </w:r>
      <w:r w:rsidRPr="00130DD7">
        <w:t xml:space="preserve"> түбіндегі ісіктерде, гипофиз аденомаларында біз эндоскопиялық трансназальды транссфеноидты қо</w:t>
      </w:r>
      <w:r w:rsidR="00CD15AA">
        <w:t>л жеткізуді қолданамыз. Бұл қол</w:t>
      </w:r>
      <w:r w:rsidRPr="00130DD7">
        <w:t>жетімділік қазіргі уақы</w:t>
      </w:r>
      <w:r w:rsidR="00CD15AA">
        <w:t xml:space="preserve">тта </w:t>
      </w:r>
      <w:r w:rsidR="007252F0">
        <w:rPr>
          <w:lang w:val="kk-KZ"/>
        </w:rPr>
        <w:t>б</w:t>
      </w:r>
      <w:r w:rsidR="00CD15AA">
        <w:t>үкіләлемдік тәжірибеде бас</w:t>
      </w:r>
      <w:r w:rsidRPr="00130DD7">
        <w:t>сүйек пен ми негізінің ісіктерін, я</w:t>
      </w:r>
      <w:r w:rsidR="00CD15AA">
        <w:t>ғни магистральдық тамырлар, бас</w:t>
      </w:r>
      <w:r w:rsidRPr="00130DD7">
        <w:t>сүйек нервтерінің тармақтары өтетін жету қиын және қауіпті аймақта орналасқ</w:t>
      </w:r>
      <w:r w:rsidR="00CD15AA">
        <w:t>ан ісіктерді жоюдың негізгі қол</w:t>
      </w:r>
      <w:r w:rsidRPr="00130DD7">
        <w:t>жетімділігі болып табылады. Бұл гипофиз аденомалары, крани</w:t>
      </w:r>
      <w:r w:rsidR="00CD15AA">
        <w:t>офарингеомалар, хордомалар, бас</w:t>
      </w:r>
      <w:r w:rsidRPr="00130DD7">
        <w:t>сүйе</w:t>
      </w:r>
      <w:r w:rsidR="00CD15AA">
        <w:rPr>
          <w:lang w:val="kk-KZ"/>
        </w:rPr>
        <w:t>кті</w:t>
      </w:r>
      <w:r w:rsidRPr="00130DD7">
        <w:t xml:space="preserve">ң қатерлі ісігі, ангиофибромалар, менингиомалар және т.б. сияқты ісіктер. Бұл әдіс </w:t>
      </w:r>
      <w:r w:rsidR="00CD15AA">
        <w:rPr>
          <w:lang w:val="kk-KZ"/>
        </w:rPr>
        <w:t>кіші инвазиялы әдіс</w:t>
      </w:r>
      <w:r w:rsidRPr="00130DD7">
        <w:t xml:space="preserve"> болып табылады, өйткені ол мидан тыс тәсілді қамтиды, ми тінінің зақымдану қаупі азаяды. Бұл өз кезегінде операциядан кейінгі кезеңнің қысқаруына және ауыр</w:t>
      </w:r>
      <w:r w:rsidR="00CD15AA">
        <w:rPr>
          <w:lang w:val="kk-KZ"/>
        </w:rPr>
        <w:t xml:space="preserve"> өтуін жеңілдетуге</w:t>
      </w:r>
      <w:r w:rsidRPr="00130DD7">
        <w:t xml:space="preserve"> әкеледі. Операциядан кейінгі асқынулардың пайызы азаяды.</w:t>
      </w:r>
    </w:p>
    <w:p w:rsidR="00BC17DA" w:rsidRPr="00BC17DA" w:rsidRDefault="00CD15AA" w:rsidP="00BC17DA">
      <w:pPr>
        <w:pStyle w:val="ad"/>
        <w:shd w:val="clear" w:color="auto" w:fill="FFFFFF"/>
        <w:spacing w:before="0" w:beforeAutospacing="0" w:after="0" w:afterAutospacing="0"/>
        <w:ind w:firstLine="567"/>
        <w:jc w:val="both"/>
      </w:pPr>
      <w:r>
        <w:rPr>
          <w:b/>
          <w:bCs/>
          <w:lang w:val="kk-KZ"/>
        </w:rPr>
        <w:t>Бөлімше мүмкіндіктері</w:t>
      </w:r>
      <w:r w:rsidR="00BC17DA" w:rsidRPr="00BC17DA">
        <w:rPr>
          <w:b/>
          <w:bCs/>
        </w:rPr>
        <w:t>:</w:t>
      </w:r>
    </w:p>
    <w:p w:rsidR="00CD15AA" w:rsidRDefault="00CD15AA" w:rsidP="00CD15AA">
      <w:pPr>
        <w:pStyle w:val="ad"/>
        <w:shd w:val="clear" w:color="auto" w:fill="FFFFFF"/>
        <w:spacing w:before="0" w:beforeAutospacing="0" w:after="0" w:afterAutospacing="0"/>
        <w:ind w:firstLine="567"/>
        <w:jc w:val="both"/>
      </w:pPr>
      <w:r>
        <w:t xml:space="preserve">Пациенттерді емдеу </w:t>
      </w:r>
      <w:r>
        <w:rPr>
          <w:lang w:val="kk-KZ"/>
        </w:rPr>
        <w:t>кіші инвазиялық</w:t>
      </w:r>
      <w:r>
        <w:t xml:space="preserve">, </w:t>
      </w:r>
      <w:r>
        <w:rPr>
          <w:lang w:val="kk-KZ"/>
        </w:rPr>
        <w:t>барынша аз жарақаттау</w:t>
      </w:r>
      <w:r>
        <w:t xml:space="preserve"> және ми мен жұлын тіндеріне ұқыпты қарау принциптері бойынша жүзеге асырылады. Осы мақсатта келесі әдістер қолданылады:</w:t>
      </w:r>
    </w:p>
    <w:p w:rsidR="00CD15AA" w:rsidRPr="00CD15AA" w:rsidRDefault="00CD15AA" w:rsidP="007252F0">
      <w:pPr>
        <w:pStyle w:val="ad"/>
        <w:shd w:val="clear" w:color="auto" w:fill="FFFFFF"/>
        <w:tabs>
          <w:tab w:val="left" w:pos="709"/>
          <w:tab w:val="left" w:pos="851"/>
        </w:tabs>
        <w:spacing w:before="0" w:beforeAutospacing="0" w:after="0" w:afterAutospacing="0"/>
        <w:ind w:firstLine="567"/>
        <w:jc w:val="both"/>
        <w:rPr>
          <w:lang w:val="kk-KZ"/>
        </w:rPr>
      </w:pPr>
      <w:r>
        <w:t>1. Интраоперациялық навигациялық жүйені қолдана отырып, ми ісіктерін микрохирургиялық алып тастау</w:t>
      </w:r>
    </w:p>
    <w:p w:rsidR="00CD15AA" w:rsidRPr="00CD15AA" w:rsidRDefault="00CD15AA" w:rsidP="00CD15AA">
      <w:pPr>
        <w:pStyle w:val="ad"/>
        <w:shd w:val="clear" w:color="auto" w:fill="FFFFFF"/>
        <w:spacing w:before="0" w:beforeAutospacing="0" w:after="0" w:afterAutospacing="0"/>
        <w:ind w:firstLine="567"/>
        <w:jc w:val="both"/>
        <w:rPr>
          <w:lang w:val="kk-KZ"/>
        </w:rPr>
      </w:pPr>
      <w:r w:rsidRPr="00CD15AA">
        <w:rPr>
          <w:lang w:val="kk-KZ"/>
        </w:rPr>
        <w:t xml:space="preserve">2. Интраоперациялық нейромониторинг көмегімен ми ісіктерін микрохирургиялық </w:t>
      </w:r>
      <w:r>
        <w:rPr>
          <w:lang w:val="kk-KZ"/>
        </w:rPr>
        <w:t xml:space="preserve">жолмен </w:t>
      </w:r>
      <w:r w:rsidRPr="00CD15AA">
        <w:rPr>
          <w:lang w:val="kk-KZ"/>
        </w:rPr>
        <w:t>алып тастау</w:t>
      </w:r>
    </w:p>
    <w:p w:rsidR="00CD15AA" w:rsidRPr="00CD15AA" w:rsidRDefault="00CD15AA" w:rsidP="00CD15AA">
      <w:pPr>
        <w:pStyle w:val="ad"/>
        <w:shd w:val="clear" w:color="auto" w:fill="FFFFFF"/>
        <w:spacing w:before="0" w:beforeAutospacing="0" w:after="0" w:afterAutospacing="0"/>
        <w:ind w:firstLine="567"/>
        <w:jc w:val="both"/>
        <w:rPr>
          <w:lang w:val="kk-KZ"/>
        </w:rPr>
      </w:pPr>
      <w:r w:rsidRPr="00CD15AA">
        <w:rPr>
          <w:lang w:val="kk-KZ"/>
        </w:rPr>
        <w:t>3. Аралас қол жеткізу және интраоперациялық нейромониторинг, эндоскопиялық ассистенцияны қолдана отырып, қол</w:t>
      </w:r>
      <w:r>
        <w:rPr>
          <w:lang w:val="kk-KZ"/>
        </w:rPr>
        <w:t>жетімділігі қиын бас</w:t>
      </w:r>
      <w:r w:rsidRPr="00CD15AA">
        <w:rPr>
          <w:lang w:val="kk-KZ"/>
        </w:rPr>
        <w:t xml:space="preserve">сүйек негізінің ісіктерін микрохирургиялық </w:t>
      </w:r>
      <w:r>
        <w:rPr>
          <w:lang w:val="kk-KZ"/>
        </w:rPr>
        <w:t xml:space="preserve">жолмен </w:t>
      </w:r>
      <w:r w:rsidRPr="00CD15AA">
        <w:rPr>
          <w:lang w:val="kk-KZ"/>
        </w:rPr>
        <w:t>алып тастау</w:t>
      </w:r>
    </w:p>
    <w:p w:rsidR="00CD15AA" w:rsidRPr="00290E89" w:rsidRDefault="00CD15AA" w:rsidP="00CD15AA">
      <w:pPr>
        <w:pStyle w:val="ad"/>
        <w:shd w:val="clear" w:color="auto" w:fill="FFFFFF"/>
        <w:spacing w:before="0" w:beforeAutospacing="0" w:after="0" w:afterAutospacing="0"/>
        <w:ind w:firstLine="567"/>
        <w:jc w:val="both"/>
        <w:rPr>
          <w:lang w:val="kk-KZ"/>
        </w:rPr>
      </w:pPr>
      <w:r w:rsidRPr="00290E89">
        <w:rPr>
          <w:lang w:val="kk-KZ"/>
        </w:rPr>
        <w:t>4. Стереотактикалық жүйені қолдана отырып, ми ісіктерінің биопсиясы</w:t>
      </w:r>
    </w:p>
    <w:p w:rsidR="00CD15AA" w:rsidRPr="00290E89" w:rsidRDefault="00CD15AA" w:rsidP="00CD15AA">
      <w:pPr>
        <w:pStyle w:val="ad"/>
        <w:shd w:val="clear" w:color="auto" w:fill="FFFFFF"/>
        <w:spacing w:before="0" w:beforeAutospacing="0" w:after="0" w:afterAutospacing="0"/>
        <w:ind w:firstLine="567"/>
        <w:jc w:val="both"/>
        <w:rPr>
          <w:lang w:val="kk-KZ"/>
        </w:rPr>
      </w:pPr>
      <w:r w:rsidRPr="00290E89">
        <w:rPr>
          <w:lang w:val="kk-KZ"/>
        </w:rPr>
        <w:t>5. Ми ісіктерінің эндоскопиялық биопсиясы</w:t>
      </w:r>
    </w:p>
    <w:p w:rsidR="00CD15AA" w:rsidRPr="00290E89" w:rsidRDefault="00CD15AA" w:rsidP="00CD15AA">
      <w:pPr>
        <w:pStyle w:val="ad"/>
        <w:shd w:val="clear" w:color="auto" w:fill="FFFFFF"/>
        <w:spacing w:before="0" w:beforeAutospacing="0" w:after="0" w:afterAutospacing="0"/>
        <w:ind w:firstLine="567"/>
        <w:jc w:val="both"/>
        <w:rPr>
          <w:lang w:val="kk-KZ"/>
        </w:rPr>
      </w:pPr>
      <w:r w:rsidRPr="00290E89">
        <w:rPr>
          <w:lang w:val="kk-KZ"/>
        </w:rPr>
        <w:t>6. Интраоперациялық нейронавигациялық жүйені қолдана отырып ми ісіктері мен бас</w:t>
      </w:r>
      <w:r w:rsidR="00783327">
        <w:rPr>
          <w:lang w:val="kk-KZ"/>
        </w:rPr>
        <w:t xml:space="preserve">сүйек </w:t>
      </w:r>
      <w:r w:rsidRPr="00290E89">
        <w:rPr>
          <w:lang w:val="kk-KZ"/>
        </w:rPr>
        <w:t>негізін эндоскопиялық трансназальды трансфеноидты алып тастау</w:t>
      </w:r>
    </w:p>
    <w:p w:rsidR="00CD15AA" w:rsidRPr="00290E89" w:rsidRDefault="00CD15AA" w:rsidP="00CD15AA">
      <w:pPr>
        <w:pStyle w:val="ad"/>
        <w:shd w:val="clear" w:color="auto" w:fill="FFFFFF"/>
        <w:spacing w:before="0" w:beforeAutospacing="0" w:after="0" w:afterAutospacing="0"/>
        <w:ind w:firstLine="567"/>
        <w:jc w:val="both"/>
        <w:rPr>
          <w:lang w:val="kk-KZ"/>
        </w:rPr>
      </w:pPr>
      <w:r w:rsidRPr="00290E89">
        <w:rPr>
          <w:lang w:val="kk-KZ"/>
        </w:rPr>
        <w:t>7. Әр түрлі этиологиядағы гидроцефалия кезінде шунттау жүйесін импланта</w:t>
      </w:r>
      <w:r w:rsidR="00783327">
        <w:rPr>
          <w:lang w:val="kk-KZ"/>
        </w:rPr>
        <w:t>ттау</w:t>
      </w:r>
    </w:p>
    <w:p w:rsidR="00CD15AA" w:rsidRPr="00290E89" w:rsidRDefault="00CD15AA" w:rsidP="00CD15AA">
      <w:pPr>
        <w:pStyle w:val="ad"/>
        <w:shd w:val="clear" w:color="auto" w:fill="FFFFFF"/>
        <w:spacing w:before="0" w:beforeAutospacing="0" w:after="0" w:afterAutospacing="0"/>
        <w:ind w:firstLine="567"/>
        <w:jc w:val="both"/>
        <w:rPr>
          <w:lang w:val="kk-KZ"/>
        </w:rPr>
      </w:pPr>
      <w:r w:rsidRPr="00290E89">
        <w:rPr>
          <w:lang w:val="kk-KZ"/>
        </w:rPr>
        <w:t>8. Әр түрлі этиологиядағы гидроцефалиядағы эндоскопиялық вентрикулоцистерностомия</w:t>
      </w:r>
    </w:p>
    <w:p w:rsidR="00AC6E43" w:rsidRDefault="00AC6E43" w:rsidP="00783327">
      <w:pPr>
        <w:pStyle w:val="ad"/>
        <w:shd w:val="clear" w:color="auto" w:fill="FFFFFF"/>
        <w:spacing w:before="0" w:beforeAutospacing="0" w:after="0" w:afterAutospacing="0"/>
        <w:ind w:firstLine="567"/>
        <w:jc w:val="both"/>
        <w:rPr>
          <w:lang w:val="kk-KZ"/>
        </w:rPr>
      </w:pPr>
    </w:p>
    <w:p w:rsidR="008E23FF" w:rsidRPr="00290E89" w:rsidRDefault="00783327" w:rsidP="00783327">
      <w:pPr>
        <w:pStyle w:val="ad"/>
        <w:shd w:val="clear" w:color="auto" w:fill="FFFFFF"/>
        <w:spacing w:before="0" w:beforeAutospacing="0" w:after="0" w:afterAutospacing="0"/>
        <w:ind w:firstLine="567"/>
        <w:jc w:val="both"/>
        <w:rPr>
          <w:lang w:val="kk-KZ"/>
        </w:rPr>
      </w:pPr>
      <w:r w:rsidRPr="00AC6E43">
        <w:rPr>
          <w:i/>
          <w:lang w:val="kk-KZ"/>
        </w:rPr>
        <w:t>Бөлімше меңгерушіс</w:t>
      </w:r>
      <w:r w:rsidR="00290E89" w:rsidRPr="00AC6E43">
        <w:rPr>
          <w:i/>
          <w:lang w:val="kk-KZ"/>
        </w:rPr>
        <w:t>і</w:t>
      </w:r>
      <w:r w:rsidR="00BC17DA" w:rsidRPr="00290E89">
        <w:rPr>
          <w:lang w:val="kk-KZ"/>
        </w:rPr>
        <w:t xml:space="preserve"> - </w:t>
      </w:r>
      <w:hyperlink r:id="rId13" w:history="1">
        <w:r w:rsidR="00BC17DA" w:rsidRPr="00290E89">
          <w:rPr>
            <w:rStyle w:val="ae"/>
            <w:b/>
            <w:bCs/>
            <w:color w:val="auto"/>
            <w:bdr w:val="none" w:sz="0" w:space="0" w:color="auto" w:frame="1"/>
            <w:lang w:val="kk-KZ"/>
          </w:rPr>
          <w:t>Рыскелдиев Н</w:t>
        </w:r>
        <w:r>
          <w:rPr>
            <w:rStyle w:val="ae"/>
            <w:b/>
            <w:bCs/>
            <w:color w:val="auto"/>
            <w:bdr w:val="none" w:sz="0" w:space="0" w:color="auto" w:frame="1"/>
            <w:lang w:val="kk-KZ"/>
          </w:rPr>
          <w:t>ұ</w:t>
        </w:r>
        <w:r w:rsidR="00BC17DA" w:rsidRPr="00290E89">
          <w:rPr>
            <w:rStyle w:val="ae"/>
            <w:b/>
            <w:bCs/>
            <w:color w:val="auto"/>
            <w:bdr w:val="none" w:sz="0" w:space="0" w:color="auto" w:frame="1"/>
            <w:lang w:val="kk-KZ"/>
          </w:rPr>
          <w:t xml:space="preserve">ржан </w:t>
        </w:r>
        <w:r>
          <w:rPr>
            <w:rStyle w:val="ae"/>
            <w:b/>
            <w:bCs/>
            <w:color w:val="auto"/>
            <w:bdr w:val="none" w:sz="0" w:space="0" w:color="auto" w:frame="1"/>
            <w:lang w:val="kk-KZ"/>
          </w:rPr>
          <w:t>Ә</w:t>
        </w:r>
        <w:r w:rsidRPr="00290E89">
          <w:rPr>
            <w:rStyle w:val="ae"/>
            <w:b/>
            <w:bCs/>
            <w:color w:val="auto"/>
            <w:bdr w:val="none" w:sz="0" w:space="0" w:color="auto" w:frame="1"/>
            <w:lang w:val="kk-KZ"/>
          </w:rPr>
          <w:t>мі</w:t>
        </w:r>
        <w:r w:rsidR="00BC17DA" w:rsidRPr="00290E89">
          <w:rPr>
            <w:rStyle w:val="ae"/>
            <w:b/>
            <w:bCs/>
            <w:color w:val="auto"/>
            <w:bdr w:val="none" w:sz="0" w:space="0" w:color="auto" w:frame="1"/>
            <w:lang w:val="kk-KZ"/>
          </w:rPr>
          <w:t>рбек</w:t>
        </w:r>
        <w:r>
          <w:rPr>
            <w:rStyle w:val="ae"/>
            <w:b/>
            <w:bCs/>
            <w:color w:val="auto"/>
            <w:bdr w:val="none" w:sz="0" w:space="0" w:color="auto" w:frame="1"/>
            <w:lang w:val="kk-KZ"/>
          </w:rPr>
          <w:t>ұлы</w:t>
        </w:r>
      </w:hyperlink>
      <w:r w:rsidR="00BC17DA" w:rsidRPr="00290E89">
        <w:rPr>
          <w:lang w:val="kk-KZ"/>
        </w:rPr>
        <w:t xml:space="preserve">. </w:t>
      </w:r>
      <w:r w:rsidRPr="00290E89">
        <w:rPr>
          <w:lang w:val="kk-KZ"/>
        </w:rPr>
        <w:t>Жоғары біліктілік санатты нейрохирург - дәрігер. ҚР Денсаулық сақтау үздігі (2010 ж). «Ұлттық нейрохирургия орталығы АҚ 2009 жылғы үздік дәрігері</w:t>
      </w:r>
      <w:r>
        <w:rPr>
          <w:lang w:val="kk-KZ"/>
        </w:rPr>
        <w:t>»</w:t>
      </w:r>
      <w:r w:rsidRPr="00290E89">
        <w:rPr>
          <w:lang w:val="kk-KZ"/>
        </w:rPr>
        <w:t xml:space="preserve"> атағының иегері. 40-тан астам басылымның, 2 өнертабыстың авторы.</w:t>
      </w:r>
    </w:p>
    <w:p w:rsidR="00783327" w:rsidRPr="00290E89" w:rsidRDefault="00783327" w:rsidP="00783327">
      <w:pPr>
        <w:pStyle w:val="ad"/>
        <w:shd w:val="clear" w:color="auto" w:fill="FFFFFF"/>
        <w:spacing w:before="0" w:beforeAutospacing="0" w:after="0" w:afterAutospacing="0"/>
        <w:ind w:firstLine="567"/>
        <w:jc w:val="both"/>
        <w:rPr>
          <w:b/>
          <w:lang w:val="kk-KZ"/>
        </w:rPr>
      </w:pPr>
    </w:p>
    <w:p w:rsidR="00707623" w:rsidRPr="00783327" w:rsidRDefault="00783327" w:rsidP="00783327">
      <w:pPr>
        <w:tabs>
          <w:tab w:val="left" w:pos="993"/>
        </w:tabs>
        <w:ind w:right="285"/>
        <w:jc w:val="both"/>
        <w:rPr>
          <w:b/>
          <w:sz w:val="24"/>
          <w:szCs w:val="24"/>
          <w:lang w:val="kk-KZ"/>
        </w:rPr>
      </w:pPr>
      <w:r>
        <w:rPr>
          <w:b/>
          <w:sz w:val="24"/>
          <w:szCs w:val="24"/>
          <w:lang w:val="kk-KZ"/>
        </w:rPr>
        <w:t xml:space="preserve">         Тамырлы және </w:t>
      </w:r>
      <w:r w:rsidR="00F167C9" w:rsidRPr="009107BF">
        <w:rPr>
          <w:b/>
          <w:sz w:val="24"/>
          <w:szCs w:val="24"/>
          <w:lang w:val="kk-KZ"/>
        </w:rPr>
        <w:t>функционал</w:t>
      </w:r>
      <w:r>
        <w:rPr>
          <w:b/>
          <w:sz w:val="24"/>
          <w:szCs w:val="24"/>
          <w:lang w:val="kk-KZ"/>
        </w:rPr>
        <w:t xml:space="preserve">ды </w:t>
      </w:r>
      <w:r w:rsidR="00F167C9" w:rsidRPr="009107BF">
        <w:rPr>
          <w:b/>
          <w:sz w:val="24"/>
          <w:szCs w:val="24"/>
          <w:lang w:val="kk-KZ"/>
        </w:rPr>
        <w:t>нейрохирурги</w:t>
      </w:r>
      <w:r>
        <w:rPr>
          <w:b/>
          <w:sz w:val="24"/>
          <w:szCs w:val="24"/>
          <w:lang w:val="kk-KZ"/>
        </w:rPr>
        <w:t>я бөлімшесі</w:t>
      </w:r>
    </w:p>
    <w:p w:rsidR="00783327" w:rsidRPr="009B282B" w:rsidRDefault="00783327" w:rsidP="009B282B">
      <w:pPr>
        <w:pStyle w:val="ad"/>
        <w:shd w:val="clear" w:color="auto" w:fill="FFFFFF"/>
        <w:spacing w:before="0" w:beforeAutospacing="0" w:after="0" w:afterAutospacing="0"/>
        <w:ind w:firstLine="567"/>
        <w:jc w:val="both"/>
        <w:rPr>
          <w:lang w:val="kk-KZ"/>
        </w:rPr>
      </w:pPr>
      <w:r w:rsidRPr="00783327">
        <w:rPr>
          <w:lang w:val="kk-KZ"/>
        </w:rPr>
        <w:t>Тамырлы және функционалды нейрохирургия бөлімшесі 26 төсек</w:t>
      </w:r>
      <w:r>
        <w:rPr>
          <w:lang w:val="kk-KZ"/>
        </w:rPr>
        <w:t>-орынға шақталған</w:t>
      </w:r>
      <w:r w:rsidRPr="00783327">
        <w:rPr>
          <w:lang w:val="kk-KZ"/>
        </w:rPr>
        <w:t xml:space="preserve">. </w:t>
      </w:r>
      <w:r w:rsidRPr="00290E89">
        <w:rPr>
          <w:lang w:val="kk-KZ"/>
        </w:rPr>
        <w:t>Біздің бөлімше ми және жұлын тамырларының патологиясы бар пациенттерге жоғары технологиялық медициналық көмек көрсетеді, сондай-ақ эпилепсияны хирургиялық емдеумен, Паркинсон ауруын емдеумен айналысады. Сондай – ақ, бөлімшеде ауырсыну синдромдары, спа</w:t>
      </w:r>
      <w:r>
        <w:rPr>
          <w:lang w:val="kk-KZ"/>
        </w:rPr>
        <w:t>зм</w:t>
      </w:r>
      <w:r w:rsidRPr="00290E89">
        <w:rPr>
          <w:lang w:val="kk-KZ"/>
        </w:rPr>
        <w:t xml:space="preserve"> </w:t>
      </w:r>
      <w:r w:rsidRPr="00290E89">
        <w:rPr>
          <w:lang w:val="kk-KZ"/>
        </w:rPr>
        <w:lastRenderedPageBreak/>
        <w:t>жағдайлар</w:t>
      </w:r>
      <w:r>
        <w:rPr>
          <w:lang w:val="kk-KZ"/>
        </w:rPr>
        <w:t>ы</w:t>
      </w:r>
      <w:r w:rsidRPr="00290E89">
        <w:rPr>
          <w:lang w:val="kk-KZ"/>
        </w:rPr>
        <w:t>, бас</w:t>
      </w:r>
      <w:r>
        <w:rPr>
          <w:lang w:val="kk-KZ"/>
        </w:rPr>
        <w:t>сү</w:t>
      </w:r>
      <w:r w:rsidR="00E02580">
        <w:rPr>
          <w:lang w:val="kk-KZ"/>
        </w:rPr>
        <w:t>йе</w:t>
      </w:r>
      <w:r>
        <w:rPr>
          <w:lang w:val="kk-KZ"/>
        </w:rPr>
        <w:t>к</w:t>
      </w:r>
      <w:r w:rsidR="009B282B">
        <w:rPr>
          <w:lang w:val="kk-KZ"/>
        </w:rPr>
        <w:t xml:space="preserve"> </w:t>
      </w:r>
      <w:r>
        <w:rPr>
          <w:lang w:val="kk-KZ"/>
        </w:rPr>
        <w:t>-</w:t>
      </w:r>
      <w:r w:rsidRPr="009F7A62">
        <w:rPr>
          <w:lang w:val="kk-KZ"/>
        </w:rPr>
        <w:t xml:space="preserve"> ми нервтерінің невралгиясы, </w:t>
      </w:r>
      <w:r>
        <w:rPr>
          <w:lang w:val="kk-KZ"/>
        </w:rPr>
        <w:t xml:space="preserve">эссенциал </w:t>
      </w:r>
      <w:r w:rsidRPr="009F7A62">
        <w:rPr>
          <w:lang w:val="kk-KZ"/>
        </w:rPr>
        <w:t xml:space="preserve">тремор үшін микрохирургиялық операциялардың барлық спектрі жүзеге асырылады. </w:t>
      </w:r>
      <w:r w:rsidR="00290E89">
        <w:rPr>
          <w:lang w:val="kk-KZ"/>
        </w:rPr>
        <w:t xml:space="preserve">Кіші инвазиялық </w:t>
      </w:r>
      <w:r w:rsidRPr="00290E89">
        <w:rPr>
          <w:lang w:val="kk-KZ"/>
        </w:rPr>
        <w:t xml:space="preserve"> хирургиялық араласулар жергілікті немесе үстірт анестезиямен жасалады және бөлімше дәрігерлері</w:t>
      </w:r>
      <w:r w:rsidR="00290E89" w:rsidRPr="00290E89">
        <w:rPr>
          <w:lang w:val="kk-KZ"/>
        </w:rPr>
        <w:t xml:space="preserve"> КТ және МРТ көмегімен операция</w:t>
      </w:r>
      <w:r w:rsidRPr="00290E89">
        <w:rPr>
          <w:lang w:val="kk-KZ"/>
        </w:rPr>
        <w:t>ішілік диагностика процесінде алынған нәтижелерге байланысты әрқашан өз әрекеттерін түзете алады.</w:t>
      </w:r>
    </w:p>
    <w:p w:rsidR="00290E89" w:rsidRDefault="00290E89" w:rsidP="008E23FF">
      <w:pPr>
        <w:pStyle w:val="ad"/>
        <w:shd w:val="clear" w:color="auto" w:fill="FFFFFF"/>
        <w:spacing w:before="0" w:beforeAutospacing="0" w:after="0" w:afterAutospacing="0"/>
        <w:ind w:firstLine="567"/>
        <w:jc w:val="both"/>
        <w:rPr>
          <w:lang w:val="kk-KZ"/>
        </w:rPr>
      </w:pPr>
      <w:r w:rsidRPr="00290E89">
        <w:rPr>
          <w:lang w:val="kk-KZ"/>
        </w:rPr>
        <w:t>Бөлімше ми мен жұлын тамырларының аневризмасы, артери</w:t>
      </w:r>
      <w:r>
        <w:rPr>
          <w:lang w:val="kk-KZ"/>
        </w:rPr>
        <w:t>я</w:t>
      </w:r>
      <w:r w:rsidRPr="00290E89">
        <w:rPr>
          <w:lang w:val="kk-KZ"/>
        </w:rPr>
        <w:t>веноздық ақаулар, ми тамырларының каротид-каверн</w:t>
      </w:r>
      <w:r w:rsidR="00AC6E43">
        <w:rPr>
          <w:lang w:val="kk-KZ"/>
        </w:rPr>
        <w:t>алы</w:t>
      </w:r>
      <w:r w:rsidRPr="00290E89">
        <w:rPr>
          <w:lang w:val="kk-KZ"/>
        </w:rPr>
        <w:t xml:space="preserve"> </w:t>
      </w:r>
      <w:r>
        <w:rPr>
          <w:lang w:val="kk-KZ"/>
        </w:rPr>
        <w:t>сағалықтары,</w:t>
      </w:r>
      <w:r w:rsidRPr="00290E89">
        <w:rPr>
          <w:lang w:val="kk-KZ"/>
        </w:rPr>
        <w:t xml:space="preserve"> мидың магистральдық артерияларының окклюзиясы, геморрагиялық және ишемиялық инсульт сияқты ОЖЖ тамырларының ауруларын жедел емдеуде үлкен тәжірибеге ие. Бөлімшеде күрделілігі жоғары санаттағы тамырлы патологияны жедел емдеу әдістері енгізілді: мидың ірі және алып аневризмаларына операциялар, ірі және терең орналасқан тамырлы ақауларды, гиперваскуляризацияланған ми ісіктерін емдеу операциялары. Бөлімше мамандары жыл сайын 600-ге жуық нейрохирургиялық </w:t>
      </w:r>
      <w:r>
        <w:rPr>
          <w:lang w:val="kk-KZ"/>
        </w:rPr>
        <w:t xml:space="preserve">операциялар </w:t>
      </w:r>
      <w:r w:rsidRPr="00290E89">
        <w:rPr>
          <w:lang w:val="kk-KZ"/>
        </w:rPr>
        <w:t>жасайды.</w:t>
      </w:r>
    </w:p>
    <w:p w:rsidR="008E23FF" w:rsidRPr="00290E89" w:rsidRDefault="00290E89" w:rsidP="008E23FF">
      <w:pPr>
        <w:pStyle w:val="ad"/>
        <w:shd w:val="clear" w:color="auto" w:fill="FFFFFF"/>
        <w:spacing w:before="0" w:beforeAutospacing="0" w:after="0" w:afterAutospacing="0"/>
        <w:ind w:firstLine="567"/>
        <w:jc w:val="both"/>
        <w:rPr>
          <w:lang w:val="kk-KZ"/>
        </w:rPr>
      </w:pPr>
      <w:r>
        <w:rPr>
          <w:b/>
          <w:bCs/>
          <w:lang w:val="kk-KZ"/>
        </w:rPr>
        <w:t>Бөлімшенің жабдықталуы</w:t>
      </w:r>
    </w:p>
    <w:p w:rsidR="00290E89" w:rsidRDefault="00290E89" w:rsidP="008E23FF">
      <w:pPr>
        <w:pStyle w:val="ad"/>
        <w:shd w:val="clear" w:color="auto" w:fill="FFFFFF"/>
        <w:spacing w:before="0" w:beforeAutospacing="0" w:after="0" w:afterAutospacing="0"/>
        <w:ind w:firstLine="567"/>
        <w:jc w:val="both"/>
        <w:rPr>
          <w:lang w:val="kk-KZ"/>
        </w:rPr>
      </w:pPr>
      <w:r w:rsidRPr="00290E89">
        <w:rPr>
          <w:lang w:val="kk-KZ"/>
        </w:rPr>
        <w:t>Заманауи жабдықта</w:t>
      </w:r>
      <w:r>
        <w:rPr>
          <w:lang w:val="kk-KZ"/>
        </w:rPr>
        <w:t xml:space="preserve">рмен </w:t>
      </w:r>
      <w:r w:rsidRPr="00290E89">
        <w:rPr>
          <w:lang w:val="kk-KZ"/>
        </w:rPr>
        <w:t>жабдықталған операциялық бөлмелер, хирургтардың жоғары біліктілігі кез-келген қиындықтағы ми тамырларына операция жасауға мүмкіндік береді. Операция кезінде алдымызға қойылған міндеттерді шешу үшін біз хирургиялық қол жетімділіктің оңтайлы траекториясын есептеуге мүмкіндік беретін операциялық микроскоп пен навигациялық станцияны қолдан</w:t>
      </w:r>
      <w:r>
        <w:rPr>
          <w:lang w:val="kk-KZ"/>
        </w:rPr>
        <w:t>амыз. Тамырлы және функционалды</w:t>
      </w:r>
      <w:r w:rsidRPr="00290E89">
        <w:rPr>
          <w:lang w:val="kk-KZ"/>
        </w:rPr>
        <w:t xml:space="preserve"> нейрохирургия бөлімшесінің қызметкерлері</w:t>
      </w:r>
      <w:r>
        <w:rPr>
          <w:lang w:val="kk-KZ"/>
        </w:rPr>
        <w:t>мен</w:t>
      </w:r>
      <w:r w:rsidRPr="00290E89">
        <w:rPr>
          <w:lang w:val="kk-KZ"/>
        </w:rPr>
        <w:t xml:space="preserve"> өнертабысқа 1 патент ал</w:t>
      </w:r>
      <w:r>
        <w:rPr>
          <w:lang w:val="kk-KZ"/>
        </w:rPr>
        <w:t>ын</w:t>
      </w:r>
      <w:r w:rsidRPr="00290E89">
        <w:rPr>
          <w:lang w:val="kk-KZ"/>
        </w:rPr>
        <w:t xml:space="preserve">ды, 1 монография, 2 әдістемелік ұсыным шығарылды. Бөлімше дәрігерлерінің арасында 3 ғылым кандидаты бар. Бөлімше дәрігерлері WFNS (Дүниежүзілік нейрохирургиялық қоғамдар </w:t>
      </w:r>
      <w:r w:rsidR="007A254F">
        <w:rPr>
          <w:lang w:val="kk-KZ"/>
        </w:rPr>
        <w:t>ф</w:t>
      </w:r>
      <w:r w:rsidRPr="00290E89">
        <w:rPr>
          <w:lang w:val="kk-KZ"/>
        </w:rPr>
        <w:t xml:space="preserve">едерациясы), EANS </w:t>
      </w:r>
      <w:r w:rsidR="007A254F">
        <w:rPr>
          <w:lang w:val="kk-KZ"/>
        </w:rPr>
        <w:t>(</w:t>
      </w:r>
      <w:r w:rsidR="007A254F">
        <w:rPr>
          <w:shd w:val="clear" w:color="auto" w:fill="FFFFFF"/>
          <w:lang w:val="kk-KZ"/>
        </w:rPr>
        <w:t>Е</w:t>
      </w:r>
      <w:r w:rsidR="007A254F" w:rsidRPr="007A254F">
        <w:rPr>
          <w:shd w:val="clear" w:color="auto" w:fill="FFFFFF"/>
          <w:lang w:val="kk-KZ"/>
        </w:rPr>
        <w:t xml:space="preserve">уропалық нейрохирургиялық қоғамдар </w:t>
      </w:r>
      <w:r w:rsidR="007A254F">
        <w:rPr>
          <w:shd w:val="clear" w:color="auto" w:fill="FFFFFF"/>
          <w:lang w:val="kk-KZ"/>
        </w:rPr>
        <w:t>ф</w:t>
      </w:r>
      <w:r w:rsidR="007A254F" w:rsidRPr="007A254F">
        <w:rPr>
          <w:shd w:val="clear" w:color="auto" w:fill="FFFFFF"/>
          <w:lang w:val="kk-KZ"/>
        </w:rPr>
        <w:t>едераци</w:t>
      </w:r>
      <w:r w:rsidR="007A254F">
        <w:rPr>
          <w:shd w:val="clear" w:color="auto" w:fill="FFFFFF"/>
          <w:lang w:val="kk-KZ"/>
        </w:rPr>
        <w:t>ясы)</w:t>
      </w:r>
      <w:r w:rsidRPr="00290E89">
        <w:rPr>
          <w:lang w:val="kk-KZ"/>
        </w:rPr>
        <w:t>, ACNS (</w:t>
      </w:r>
      <w:r w:rsidR="009355BC" w:rsidRPr="009355BC">
        <w:rPr>
          <w:lang w:val="kk-KZ"/>
        </w:rPr>
        <w:t>Нейрохирургтардың Азиялық конгресі</w:t>
      </w:r>
      <w:r w:rsidRPr="009355BC">
        <w:rPr>
          <w:lang w:val="kk-KZ"/>
        </w:rPr>
        <w:t>)</w:t>
      </w:r>
      <w:r w:rsidRPr="00290E89">
        <w:rPr>
          <w:lang w:val="kk-KZ"/>
        </w:rPr>
        <w:t xml:space="preserve"> мүшелері болып табылады</w:t>
      </w:r>
      <w:r>
        <w:rPr>
          <w:lang w:val="kk-KZ"/>
        </w:rPr>
        <w:t>.</w:t>
      </w:r>
      <w:r w:rsidR="007A254F" w:rsidRPr="007A254F">
        <w:rPr>
          <w:bCs/>
          <w:lang w:val="kk-KZ"/>
        </w:rPr>
        <w:t xml:space="preserve"> </w:t>
      </w:r>
    </w:p>
    <w:p w:rsidR="00290E89" w:rsidRPr="007A254F" w:rsidRDefault="00290E89" w:rsidP="009355BC">
      <w:pPr>
        <w:pStyle w:val="ad"/>
        <w:shd w:val="clear" w:color="auto" w:fill="FFFFFF"/>
        <w:spacing w:before="0" w:beforeAutospacing="0" w:after="0" w:afterAutospacing="0"/>
        <w:ind w:firstLine="567"/>
        <w:jc w:val="both"/>
        <w:rPr>
          <w:lang w:val="kk-KZ"/>
        </w:rPr>
      </w:pPr>
      <w:r>
        <w:rPr>
          <w:b/>
          <w:bCs/>
          <w:lang w:val="kk-KZ"/>
        </w:rPr>
        <w:t>Бөлімше мүмкіндіктері</w:t>
      </w:r>
      <w:r w:rsidRPr="007A254F">
        <w:rPr>
          <w:b/>
          <w:bCs/>
          <w:lang w:val="kk-KZ"/>
        </w:rPr>
        <w:t>:</w:t>
      </w:r>
    </w:p>
    <w:p w:rsidR="009355BC" w:rsidRPr="0046701E" w:rsidRDefault="009355BC" w:rsidP="009355BC">
      <w:pPr>
        <w:pStyle w:val="ad"/>
        <w:shd w:val="clear" w:color="auto" w:fill="FFFFFF"/>
        <w:spacing w:before="0" w:beforeAutospacing="0" w:after="0" w:afterAutospacing="0"/>
        <w:ind w:firstLine="567"/>
        <w:jc w:val="both"/>
        <w:rPr>
          <w:lang w:val="kk-KZ"/>
        </w:rPr>
      </w:pPr>
      <w:r w:rsidRPr="009355BC">
        <w:rPr>
          <w:lang w:val="kk-KZ"/>
        </w:rPr>
        <w:t xml:space="preserve">Пациенттерді емдеу </w:t>
      </w:r>
      <w:r w:rsidR="0046701E">
        <w:rPr>
          <w:lang w:val="kk-KZ"/>
        </w:rPr>
        <w:t>барынша кіші</w:t>
      </w:r>
      <w:r w:rsidRPr="009355BC">
        <w:rPr>
          <w:lang w:val="kk-KZ"/>
        </w:rPr>
        <w:t>инвази</w:t>
      </w:r>
      <w:r w:rsidR="0046701E">
        <w:rPr>
          <w:lang w:val="kk-KZ"/>
        </w:rPr>
        <w:t>ялық</w:t>
      </w:r>
      <w:r w:rsidRPr="009355BC">
        <w:rPr>
          <w:lang w:val="kk-KZ"/>
        </w:rPr>
        <w:t xml:space="preserve">, </w:t>
      </w:r>
      <w:r w:rsidR="0046701E">
        <w:rPr>
          <w:lang w:val="kk-KZ"/>
        </w:rPr>
        <w:t>мүмкіндігінше аз</w:t>
      </w:r>
      <w:r w:rsidRPr="009355BC">
        <w:rPr>
          <w:lang w:val="kk-KZ"/>
        </w:rPr>
        <w:t xml:space="preserve"> жарақат және ми мен жұлын тіндеріне ұқыпты қарау принциптері бойынша жүзеге асырылады. </w:t>
      </w:r>
      <w:r w:rsidRPr="0046701E">
        <w:rPr>
          <w:lang w:val="kk-KZ"/>
        </w:rPr>
        <w:t>Осы мақсатта келесі әдістер қолданылады:</w:t>
      </w:r>
    </w:p>
    <w:p w:rsidR="009355BC" w:rsidRPr="0046701E" w:rsidRDefault="009355BC" w:rsidP="009355BC">
      <w:pPr>
        <w:pStyle w:val="ad"/>
        <w:shd w:val="clear" w:color="auto" w:fill="FFFFFF"/>
        <w:spacing w:before="0" w:beforeAutospacing="0" w:after="0" w:afterAutospacing="0"/>
        <w:ind w:firstLine="567"/>
        <w:jc w:val="both"/>
        <w:rPr>
          <w:lang w:val="kk-KZ"/>
        </w:rPr>
      </w:pPr>
      <w:r w:rsidRPr="0046701E">
        <w:rPr>
          <w:lang w:val="kk-KZ"/>
        </w:rPr>
        <w:t>1. Ми тамырларының аневризмалары кезінде эндоваскулярлық емдеу (микроспиралдармен, баллонды немесе стентті қолдану арқылы қайта</w:t>
      </w:r>
      <w:r w:rsidR="0046701E">
        <w:rPr>
          <w:lang w:val="kk-KZ"/>
        </w:rPr>
        <w:t xml:space="preserve"> үлгілеу</w:t>
      </w:r>
      <w:r w:rsidRPr="0046701E">
        <w:rPr>
          <w:lang w:val="kk-KZ"/>
        </w:rPr>
        <w:t>);</w:t>
      </w:r>
    </w:p>
    <w:p w:rsidR="009355BC" w:rsidRPr="0046701E" w:rsidRDefault="0046701E" w:rsidP="0046701E">
      <w:pPr>
        <w:pStyle w:val="ad"/>
        <w:shd w:val="clear" w:color="auto" w:fill="FFFFFF"/>
        <w:spacing w:before="0" w:beforeAutospacing="0" w:after="0" w:afterAutospacing="0"/>
        <w:ind w:firstLine="567"/>
        <w:jc w:val="both"/>
        <w:rPr>
          <w:lang w:val="kk-KZ"/>
        </w:rPr>
      </w:pPr>
      <w:r w:rsidRPr="0046701E">
        <w:rPr>
          <w:lang w:val="kk-KZ"/>
        </w:rPr>
        <w:t>2.</w:t>
      </w:r>
      <w:r w:rsidR="009355BC" w:rsidRPr="0046701E">
        <w:rPr>
          <w:lang w:val="kk-KZ"/>
        </w:rPr>
        <w:t>Тамырлы аномалияларды (артери</w:t>
      </w:r>
      <w:r>
        <w:rPr>
          <w:lang w:val="kk-KZ"/>
        </w:rPr>
        <w:t>я</w:t>
      </w:r>
      <w:r w:rsidR="009355BC" w:rsidRPr="0046701E">
        <w:rPr>
          <w:lang w:val="kk-KZ"/>
        </w:rPr>
        <w:t>веноздық ақаулар, артери</w:t>
      </w:r>
      <w:r>
        <w:rPr>
          <w:lang w:val="kk-KZ"/>
        </w:rPr>
        <w:t>я</w:t>
      </w:r>
      <w:r w:rsidR="009355BC" w:rsidRPr="0046701E">
        <w:rPr>
          <w:lang w:val="kk-KZ"/>
        </w:rPr>
        <w:t>веноздық фистулалар)</w:t>
      </w:r>
      <w:r>
        <w:rPr>
          <w:lang w:val="kk-KZ"/>
        </w:rPr>
        <w:t xml:space="preserve"> </w:t>
      </w:r>
      <w:r w:rsidR="009355BC" w:rsidRPr="0046701E">
        <w:rPr>
          <w:lang w:val="kk-KZ"/>
        </w:rPr>
        <w:t xml:space="preserve">микрохирургиялық </w:t>
      </w:r>
      <w:r>
        <w:rPr>
          <w:lang w:val="kk-KZ"/>
        </w:rPr>
        <w:t xml:space="preserve">жолмен </w:t>
      </w:r>
      <w:r w:rsidR="009355BC" w:rsidRPr="0046701E">
        <w:rPr>
          <w:lang w:val="kk-KZ"/>
        </w:rPr>
        <w:t>кесу;</w:t>
      </w:r>
    </w:p>
    <w:p w:rsidR="009355BC" w:rsidRPr="009107BF" w:rsidRDefault="009355BC" w:rsidP="009355BC">
      <w:pPr>
        <w:pStyle w:val="ad"/>
        <w:shd w:val="clear" w:color="auto" w:fill="FFFFFF"/>
        <w:spacing w:before="0" w:beforeAutospacing="0" w:after="0" w:afterAutospacing="0"/>
        <w:ind w:firstLine="567"/>
        <w:jc w:val="both"/>
        <w:rPr>
          <w:lang w:val="kk-KZ"/>
        </w:rPr>
      </w:pPr>
      <w:r w:rsidRPr="009107BF">
        <w:rPr>
          <w:lang w:val="kk-KZ"/>
        </w:rPr>
        <w:t>3. Тамырлы патологиялардың (артери</w:t>
      </w:r>
      <w:r w:rsidR="00AC6E43">
        <w:rPr>
          <w:lang w:val="kk-KZ"/>
        </w:rPr>
        <w:t>я</w:t>
      </w:r>
      <w:r w:rsidRPr="009107BF">
        <w:rPr>
          <w:lang w:val="kk-KZ"/>
        </w:rPr>
        <w:t>веноздық ақаулар, артери</w:t>
      </w:r>
      <w:r w:rsidR="00AC6E43">
        <w:rPr>
          <w:lang w:val="kk-KZ"/>
        </w:rPr>
        <w:t>я</w:t>
      </w:r>
      <w:r w:rsidRPr="009107BF">
        <w:rPr>
          <w:lang w:val="kk-KZ"/>
        </w:rPr>
        <w:t>веноздық фистулалар) желім компоненттерімен эндоваскулярлық эмболизациясы;</w:t>
      </w:r>
    </w:p>
    <w:p w:rsidR="009355BC" w:rsidRDefault="009355BC" w:rsidP="009355BC">
      <w:pPr>
        <w:pStyle w:val="ad"/>
        <w:shd w:val="clear" w:color="auto" w:fill="FFFFFF"/>
        <w:spacing w:before="0" w:beforeAutospacing="0" w:after="0" w:afterAutospacing="0"/>
        <w:ind w:firstLine="567"/>
        <w:jc w:val="both"/>
      </w:pPr>
      <w:r>
        <w:t>4. Каротид-каверн</w:t>
      </w:r>
      <w:r w:rsidR="0046701E">
        <w:rPr>
          <w:lang w:val="kk-KZ"/>
        </w:rPr>
        <w:t>алы сағалықты</w:t>
      </w:r>
      <w:r>
        <w:t xml:space="preserve"> эндоваскулярлық емдеу;</w:t>
      </w:r>
    </w:p>
    <w:p w:rsidR="009355BC" w:rsidRDefault="009355BC" w:rsidP="009355BC">
      <w:pPr>
        <w:pStyle w:val="ad"/>
        <w:shd w:val="clear" w:color="auto" w:fill="FFFFFF"/>
        <w:spacing w:before="0" w:beforeAutospacing="0" w:after="0" w:afterAutospacing="0"/>
        <w:ind w:firstLine="567"/>
        <w:jc w:val="both"/>
      </w:pPr>
      <w:r>
        <w:t>5. Бас және мойын тамырларын эндоваскулярлық стенттеу;</w:t>
      </w:r>
    </w:p>
    <w:p w:rsidR="009355BC" w:rsidRDefault="009355BC" w:rsidP="009355BC">
      <w:pPr>
        <w:pStyle w:val="ad"/>
        <w:shd w:val="clear" w:color="auto" w:fill="FFFFFF"/>
        <w:spacing w:before="0" w:beforeAutospacing="0" w:after="0" w:afterAutospacing="0"/>
        <w:ind w:firstLine="567"/>
        <w:jc w:val="both"/>
      </w:pPr>
      <w:r>
        <w:t>6. Жұлынның нейростимуляциясы;</w:t>
      </w:r>
    </w:p>
    <w:p w:rsidR="009355BC" w:rsidRDefault="009355BC" w:rsidP="009355BC">
      <w:pPr>
        <w:pStyle w:val="ad"/>
        <w:shd w:val="clear" w:color="auto" w:fill="FFFFFF"/>
        <w:spacing w:before="0" w:beforeAutospacing="0" w:after="0" w:afterAutospacing="0"/>
        <w:ind w:firstLine="567"/>
        <w:jc w:val="both"/>
      </w:pPr>
      <w:r>
        <w:t xml:space="preserve">7. </w:t>
      </w:r>
      <w:r w:rsidR="0046701E">
        <w:rPr>
          <w:lang w:val="kk-KZ"/>
        </w:rPr>
        <w:t>Үшкіл жүйке</w:t>
      </w:r>
      <w:r>
        <w:t xml:space="preserve"> невралгия</w:t>
      </w:r>
      <w:r w:rsidR="0046701E">
        <w:rPr>
          <w:lang w:val="kk-KZ"/>
        </w:rPr>
        <w:t>сы</w:t>
      </w:r>
      <w:r>
        <w:t xml:space="preserve"> (қабыну) кезінде </w:t>
      </w:r>
      <w:r w:rsidR="0046701E">
        <w:rPr>
          <w:lang w:val="kk-KZ"/>
        </w:rPr>
        <w:t>үшкіл</w:t>
      </w:r>
      <w:r>
        <w:t xml:space="preserve"> жүйке тамырының радиожиілікті термодеструкциясы;</w:t>
      </w:r>
    </w:p>
    <w:p w:rsidR="009355BC" w:rsidRDefault="009355BC" w:rsidP="009355BC">
      <w:pPr>
        <w:pStyle w:val="ad"/>
        <w:shd w:val="clear" w:color="auto" w:fill="FFFFFF"/>
        <w:spacing w:before="0" w:beforeAutospacing="0" w:after="0" w:afterAutospacing="0"/>
        <w:ind w:firstLine="567"/>
        <w:jc w:val="both"/>
      </w:pPr>
      <w:r>
        <w:t>8. Эпилепсияның фармакорезистентті түрлерін хирургиялық емдеу;</w:t>
      </w:r>
    </w:p>
    <w:p w:rsidR="009355BC" w:rsidRDefault="009355BC" w:rsidP="009355BC">
      <w:pPr>
        <w:pStyle w:val="ad"/>
        <w:shd w:val="clear" w:color="auto" w:fill="FFFFFF"/>
        <w:spacing w:before="0" w:beforeAutospacing="0" w:after="0" w:afterAutospacing="0"/>
        <w:ind w:firstLine="567"/>
        <w:jc w:val="both"/>
      </w:pPr>
      <w:r>
        <w:t>9. Мидың терең құрылымдарының стереотактикалық нейростим</w:t>
      </w:r>
      <w:r w:rsidR="00AC6E43">
        <w:t>уляциясы.</w:t>
      </w:r>
    </w:p>
    <w:p w:rsidR="008E23FF" w:rsidRPr="008E23FF" w:rsidRDefault="009355BC" w:rsidP="009355BC">
      <w:pPr>
        <w:pStyle w:val="ad"/>
        <w:shd w:val="clear" w:color="auto" w:fill="FFFFFF"/>
        <w:spacing w:before="0" w:beforeAutospacing="0" w:after="0" w:afterAutospacing="0"/>
        <w:ind w:firstLine="567"/>
        <w:jc w:val="both"/>
      </w:pPr>
      <w:r>
        <w:rPr>
          <w:i/>
          <w:lang w:val="kk-KZ"/>
        </w:rPr>
        <w:t>Бөлімше меңгерушісі</w:t>
      </w:r>
      <w:r w:rsidR="008E23FF" w:rsidRPr="008E23FF">
        <w:t xml:space="preserve"> - </w:t>
      </w:r>
      <w:hyperlink r:id="rId14" w:history="1">
        <w:r w:rsidR="008E23FF" w:rsidRPr="008E23FF">
          <w:rPr>
            <w:rStyle w:val="ae"/>
            <w:b/>
            <w:color w:val="auto"/>
            <w:bdr w:val="none" w:sz="0" w:space="0" w:color="auto" w:frame="1"/>
          </w:rPr>
          <w:t>Махамбетов Ербол Тар</w:t>
        </w:r>
        <w:r>
          <w:rPr>
            <w:rStyle w:val="ae"/>
            <w:b/>
            <w:color w:val="auto"/>
            <w:bdr w:val="none" w:sz="0" w:space="0" w:color="auto" w:frame="1"/>
            <w:lang w:val="kk-KZ"/>
          </w:rPr>
          <w:t>ғынұлы</w:t>
        </w:r>
      </w:hyperlink>
      <w:r w:rsidR="008E23FF" w:rsidRPr="008E23FF">
        <w:t xml:space="preserve">, </w:t>
      </w:r>
      <w:r>
        <w:rPr>
          <w:lang w:val="kk-KZ"/>
        </w:rPr>
        <w:t xml:space="preserve">медицина ғылымдарының </w:t>
      </w:r>
      <w:r w:rsidR="008E23FF" w:rsidRPr="008E23FF">
        <w:t>кандидат</w:t>
      </w:r>
      <w:r>
        <w:rPr>
          <w:lang w:val="kk-KZ"/>
        </w:rPr>
        <w:t>ы</w:t>
      </w:r>
      <w:r w:rsidR="008E23FF" w:rsidRPr="008E23FF">
        <w:t xml:space="preserve">, </w:t>
      </w:r>
      <w:r>
        <w:rPr>
          <w:lang w:val="kk-KZ"/>
        </w:rPr>
        <w:t xml:space="preserve">жоғары санатты </w:t>
      </w:r>
      <w:r w:rsidR="008E23FF" w:rsidRPr="008E23FF">
        <w:t>нейрохирург.</w:t>
      </w:r>
    </w:p>
    <w:p w:rsidR="008E23FF" w:rsidRDefault="008E23FF" w:rsidP="00A55CEB">
      <w:pPr>
        <w:tabs>
          <w:tab w:val="left" w:pos="993"/>
        </w:tabs>
        <w:ind w:right="285" w:firstLine="709"/>
        <w:jc w:val="both"/>
        <w:rPr>
          <w:b/>
          <w:sz w:val="24"/>
          <w:szCs w:val="24"/>
        </w:rPr>
      </w:pPr>
    </w:p>
    <w:p w:rsidR="00F167C9" w:rsidRPr="0046701E" w:rsidRDefault="0046701E" w:rsidP="0046701E">
      <w:pPr>
        <w:tabs>
          <w:tab w:val="left" w:pos="993"/>
        </w:tabs>
        <w:ind w:right="285"/>
        <w:jc w:val="both"/>
        <w:rPr>
          <w:b/>
          <w:sz w:val="24"/>
          <w:szCs w:val="24"/>
          <w:lang w:val="kk-KZ"/>
        </w:rPr>
      </w:pPr>
      <w:r>
        <w:rPr>
          <w:b/>
          <w:sz w:val="24"/>
          <w:szCs w:val="24"/>
          <w:lang w:val="kk-KZ"/>
        </w:rPr>
        <w:t xml:space="preserve">         Жұлын нейрохирургиясы, шеткі жүйке жүйесінің патологиясы бөлімшесі</w:t>
      </w:r>
    </w:p>
    <w:p w:rsidR="0046701E" w:rsidRPr="0046701E" w:rsidRDefault="0046701E" w:rsidP="0046701E">
      <w:pPr>
        <w:widowControl/>
        <w:autoSpaceDE/>
        <w:autoSpaceDN/>
        <w:spacing w:line="275" w:lineRule="atLeast"/>
        <w:ind w:firstLine="360"/>
        <w:jc w:val="both"/>
        <w:rPr>
          <w:sz w:val="24"/>
          <w:szCs w:val="24"/>
          <w:lang w:val="kk-KZ" w:bidi="ar-SA"/>
        </w:rPr>
      </w:pPr>
      <w:r>
        <w:rPr>
          <w:sz w:val="24"/>
          <w:szCs w:val="24"/>
          <w:lang w:val="kk-KZ" w:bidi="ar-SA"/>
        </w:rPr>
        <w:t xml:space="preserve">  </w:t>
      </w:r>
      <w:r w:rsidR="00EF66F1">
        <w:rPr>
          <w:sz w:val="24"/>
          <w:szCs w:val="24"/>
          <w:lang w:val="kk-KZ" w:bidi="ar-SA"/>
        </w:rPr>
        <w:t xml:space="preserve"> </w:t>
      </w:r>
      <w:r w:rsidRPr="0046701E">
        <w:rPr>
          <w:sz w:val="24"/>
          <w:szCs w:val="24"/>
          <w:lang w:val="kk-KZ" w:bidi="ar-SA"/>
        </w:rPr>
        <w:t xml:space="preserve">Жұлын нейрохирургиясы және </w:t>
      </w:r>
      <w:r w:rsidR="00AC6E43">
        <w:rPr>
          <w:sz w:val="24"/>
          <w:szCs w:val="24"/>
          <w:lang w:val="kk-KZ" w:bidi="ar-SA"/>
        </w:rPr>
        <w:t>шеткі</w:t>
      </w:r>
      <w:r w:rsidRPr="0046701E">
        <w:rPr>
          <w:sz w:val="24"/>
          <w:szCs w:val="24"/>
          <w:lang w:val="kk-KZ" w:bidi="ar-SA"/>
        </w:rPr>
        <w:t xml:space="preserve"> жүйке жүйесінің патологиясы бөлімшесі 28 төсек</w:t>
      </w:r>
      <w:r>
        <w:rPr>
          <w:sz w:val="24"/>
          <w:szCs w:val="24"/>
          <w:lang w:val="kk-KZ" w:bidi="ar-SA"/>
        </w:rPr>
        <w:t>-орынға жабдықталған</w:t>
      </w:r>
      <w:r w:rsidRPr="0046701E">
        <w:rPr>
          <w:sz w:val="24"/>
          <w:szCs w:val="24"/>
          <w:lang w:val="kk-KZ" w:bidi="ar-SA"/>
        </w:rPr>
        <w:t>. Орталық мамандарының біліктілігін ұдайы арттыру, медицина ғылымы мен инновациялық технологиялардың озық жетістіктеріне басшылық ету табысты операциялар мен емдеу нәтижелерінің кепілі болып табылады.</w:t>
      </w:r>
    </w:p>
    <w:p w:rsidR="0046701E" w:rsidRDefault="006E3F52" w:rsidP="0046701E">
      <w:pPr>
        <w:widowControl/>
        <w:autoSpaceDE/>
        <w:autoSpaceDN/>
        <w:spacing w:line="275" w:lineRule="atLeast"/>
        <w:ind w:firstLine="360"/>
        <w:jc w:val="both"/>
        <w:rPr>
          <w:sz w:val="24"/>
          <w:szCs w:val="24"/>
          <w:lang w:val="kk-KZ" w:bidi="ar-SA"/>
        </w:rPr>
      </w:pPr>
      <w:r>
        <w:rPr>
          <w:sz w:val="24"/>
          <w:szCs w:val="24"/>
          <w:lang w:val="kk-KZ" w:bidi="ar-SA"/>
        </w:rPr>
        <w:t xml:space="preserve">    </w:t>
      </w:r>
      <w:r w:rsidR="0046701E">
        <w:rPr>
          <w:sz w:val="24"/>
          <w:szCs w:val="24"/>
          <w:lang w:val="kk-KZ" w:bidi="ar-SA"/>
        </w:rPr>
        <w:t>Біз омыртқаның, жұлынның, шеткі</w:t>
      </w:r>
      <w:r w:rsidR="0046701E" w:rsidRPr="0046701E">
        <w:rPr>
          <w:sz w:val="24"/>
          <w:szCs w:val="24"/>
          <w:lang w:val="kk-KZ" w:bidi="ar-SA"/>
        </w:rPr>
        <w:t xml:space="preserve"> жүйке жүйесінің көптеген патологияларын нейрохирургиялық емдеумен айналысамыз:</w:t>
      </w:r>
    </w:p>
    <w:p w:rsidR="006E3F52" w:rsidRDefault="006E3F52" w:rsidP="006E3F52">
      <w:pPr>
        <w:widowControl/>
        <w:numPr>
          <w:ilvl w:val="0"/>
          <w:numId w:val="32"/>
        </w:numPr>
        <w:tabs>
          <w:tab w:val="clear" w:pos="1070"/>
          <w:tab w:val="num" w:pos="567"/>
        </w:tabs>
        <w:autoSpaceDE/>
        <w:autoSpaceDN/>
        <w:spacing w:line="275" w:lineRule="atLeast"/>
        <w:ind w:left="0" w:firstLine="567"/>
        <w:jc w:val="both"/>
        <w:rPr>
          <w:sz w:val="24"/>
          <w:szCs w:val="24"/>
          <w:lang w:val="kk-KZ" w:bidi="ar-SA"/>
        </w:rPr>
      </w:pPr>
      <w:r>
        <w:rPr>
          <w:sz w:val="24"/>
          <w:szCs w:val="24"/>
          <w:lang w:val="kk-KZ" w:bidi="ar-SA"/>
        </w:rPr>
        <w:t xml:space="preserve"> </w:t>
      </w:r>
      <w:r w:rsidR="0046701E" w:rsidRPr="0046701E">
        <w:rPr>
          <w:sz w:val="24"/>
          <w:szCs w:val="24"/>
          <w:lang w:val="kk-KZ" w:bidi="ar-SA"/>
        </w:rPr>
        <w:t xml:space="preserve">барлық деңгейдегі омыртқааралық диск </w:t>
      </w:r>
      <w:r w:rsidR="0046701E">
        <w:rPr>
          <w:sz w:val="24"/>
          <w:szCs w:val="24"/>
          <w:lang w:val="kk-KZ" w:bidi="ar-SA"/>
        </w:rPr>
        <w:t>жарықтары</w:t>
      </w:r>
      <w:r w:rsidR="00452276">
        <w:rPr>
          <w:sz w:val="24"/>
          <w:szCs w:val="24"/>
          <w:lang w:val="kk-KZ" w:bidi="ar-SA"/>
        </w:rPr>
        <w:t>н</w:t>
      </w:r>
      <w:r w:rsidR="0046701E" w:rsidRPr="0046701E">
        <w:rPr>
          <w:sz w:val="24"/>
          <w:szCs w:val="24"/>
          <w:lang w:val="kk-KZ" w:bidi="ar-SA"/>
        </w:rPr>
        <w:t xml:space="preserve"> (оның ішінде эндоскопиялық және пункциялық технологияларды, лазерлік буландыруды, радиожиілікті термодеструкцияны қолдана отырып);</w:t>
      </w:r>
    </w:p>
    <w:p w:rsidR="006E3F52" w:rsidRPr="00AC6E43" w:rsidRDefault="0046701E" w:rsidP="006E3F52">
      <w:pPr>
        <w:widowControl/>
        <w:numPr>
          <w:ilvl w:val="0"/>
          <w:numId w:val="32"/>
        </w:numPr>
        <w:tabs>
          <w:tab w:val="clear" w:pos="1070"/>
          <w:tab w:val="num" w:pos="567"/>
          <w:tab w:val="num" w:pos="851"/>
        </w:tabs>
        <w:autoSpaceDE/>
        <w:autoSpaceDN/>
        <w:spacing w:line="275" w:lineRule="atLeast"/>
        <w:ind w:left="0" w:firstLine="567"/>
        <w:jc w:val="both"/>
        <w:rPr>
          <w:sz w:val="24"/>
          <w:szCs w:val="24"/>
          <w:lang w:val="kk-KZ" w:bidi="ar-SA"/>
        </w:rPr>
      </w:pPr>
      <w:r w:rsidRPr="00AC6E43">
        <w:rPr>
          <w:sz w:val="24"/>
          <w:szCs w:val="24"/>
          <w:lang w:val="kk-KZ" w:bidi="ar-SA"/>
        </w:rPr>
        <w:lastRenderedPageBreak/>
        <w:t>омыртқа</w:t>
      </w:r>
      <w:r w:rsidR="00452276" w:rsidRPr="00AC6E43">
        <w:rPr>
          <w:sz w:val="24"/>
          <w:szCs w:val="24"/>
          <w:lang w:val="kk-KZ" w:bidi="ar-SA"/>
        </w:rPr>
        <w:t>ның қимыл-қозғалыс</w:t>
      </w:r>
      <w:r w:rsidRPr="00AC6E43">
        <w:rPr>
          <w:sz w:val="24"/>
          <w:szCs w:val="24"/>
          <w:lang w:val="kk-KZ" w:bidi="ar-SA"/>
        </w:rPr>
        <w:t xml:space="preserve"> сегменттерінің тұрақсыздығы бар омыртқааралық диск</w:t>
      </w:r>
      <w:r w:rsidR="00452276" w:rsidRPr="00AC6E43">
        <w:rPr>
          <w:sz w:val="24"/>
          <w:szCs w:val="24"/>
          <w:lang w:val="kk-KZ" w:bidi="ar-SA"/>
        </w:rPr>
        <w:t xml:space="preserve"> жар</w:t>
      </w:r>
      <w:r w:rsidR="00EF66F1" w:rsidRPr="00AC6E43">
        <w:rPr>
          <w:sz w:val="24"/>
          <w:szCs w:val="24"/>
          <w:lang w:val="kk-KZ" w:bidi="ar-SA"/>
        </w:rPr>
        <w:t>ықтары</w:t>
      </w:r>
      <w:r w:rsidR="006E3F52" w:rsidRPr="00AC6E43">
        <w:rPr>
          <w:sz w:val="24"/>
          <w:szCs w:val="24"/>
          <w:lang w:val="kk-KZ" w:bidi="ar-SA"/>
        </w:rPr>
        <w:t xml:space="preserve"> </w:t>
      </w:r>
      <w:r w:rsidRPr="00AC6E43">
        <w:rPr>
          <w:sz w:val="24"/>
          <w:szCs w:val="24"/>
          <w:lang w:val="kk-KZ" w:bidi="ar-SA"/>
        </w:rPr>
        <w:t>(оның ішінде кейдждермен және пункциялық бекіту әдістерімен ауыстыру, динамикалық бекіту жүйелерін пайдалану);</w:t>
      </w:r>
    </w:p>
    <w:p w:rsidR="006E3F52" w:rsidRPr="00AC6E43" w:rsidRDefault="006E3F52" w:rsidP="006E3F52">
      <w:pPr>
        <w:widowControl/>
        <w:numPr>
          <w:ilvl w:val="0"/>
          <w:numId w:val="32"/>
        </w:numPr>
        <w:tabs>
          <w:tab w:val="clear" w:pos="1070"/>
          <w:tab w:val="num" w:pos="567"/>
          <w:tab w:val="num" w:pos="851"/>
        </w:tabs>
        <w:autoSpaceDE/>
        <w:autoSpaceDN/>
        <w:spacing w:line="275" w:lineRule="atLeast"/>
        <w:ind w:left="0" w:firstLine="567"/>
        <w:jc w:val="both"/>
        <w:rPr>
          <w:sz w:val="24"/>
          <w:szCs w:val="24"/>
          <w:lang w:val="kk-KZ" w:bidi="ar-SA"/>
        </w:rPr>
      </w:pPr>
      <w:r w:rsidRPr="00AC6E43">
        <w:rPr>
          <w:sz w:val="24"/>
          <w:szCs w:val="24"/>
          <w:lang w:val="kk-KZ"/>
        </w:rPr>
        <w:t>жұлын каналының дегенеративті стеноздары;</w:t>
      </w:r>
    </w:p>
    <w:p w:rsidR="006E3F52" w:rsidRPr="00AC6E43" w:rsidRDefault="006E3F52" w:rsidP="006E3F52">
      <w:pPr>
        <w:widowControl/>
        <w:numPr>
          <w:ilvl w:val="0"/>
          <w:numId w:val="32"/>
        </w:numPr>
        <w:tabs>
          <w:tab w:val="num" w:pos="567"/>
          <w:tab w:val="left" w:pos="709"/>
        </w:tabs>
        <w:autoSpaceDE/>
        <w:autoSpaceDN/>
        <w:spacing w:line="275" w:lineRule="atLeast"/>
        <w:ind w:left="0" w:firstLine="567"/>
        <w:jc w:val="both"/>
        <w:rPr>
          <w:sz w:val="24"/>
          <w:szCs w:val="24"/>
          <w:lang w:val="kk-KZ" w:bidi="ar-SA"/>
        </w:rPr>
      </w:pPr>
      <w:r w:rsidRPr="00AC6E43">
        <w:rPr>
          <w:sz w:val="24"/>
          <w:szCs w:val="24"/>
          <w:lang w:val="kk-KZ"/>
        </w:rPr>
        <w:t xml:space="preserve">   спондилолистез;</w:t>
      </w:r>
    </w:p>
    <w:p w:rsidR="006E3F52" w:rsidRPr="00AC6E43" w:rsidRDefault="006E3F52" w:rsidP="006E3F52">
      <w:pPr>
        <w:widowControl/>
        <w:numPr>
          <w:ilvl w:val="0"/>
          <w:numId w:val="32"/>
        </w:numPr>
        <w:tabs>
          <w:tab w:val="clear" w:pos="1070"/>
          <w:tab w:val="num" w:pos="567"/>
          <w:tab w:val="num" w:pos="709"/>
        </w:tabs>
        <w:autoSpaceDE/>
        <w:autoSpaceDN/>
        <w:spacing w:line="275" w:lineRule="atLeast"/>
        <w:ind w:left="0" w:firstLine="567"/>
        <w:jc w:val="both"/>
        <w:rPr>
          <w:sz w:val="24"/>
          <w:szCs w:val="24"/>
          <w:lang w:val="kk-KZ" w:bidi="ar-SA"/>
        </w:rPr>
      </w:pPr>
      <w:r w:rsidRPr="00AC6E43">
        <w:rPr>
          <w:sz w:val="24"/>
          <w:szCs w:val="24"/>
          <w:lang w:val="kk-KZ"/>
        </w:rPr>
        <w:t xml:space="preserve">   барлық деңгейдегі омыртқаның асқынбаған жарақатының салдары (соның ішінде вертебропластика, кифопластика);</w:t>
      </w:r>
    </w:p>
    <w:p w:rsidR="006E3F52" w:rsidRPr="00AC6E43" w:rsidRDefault="00F06BCD" w:rsidP="006E3F52">
      <w:pPr>
        <w:widowControl/>
        <w:numPr>
          <w:ilvl w:val="0"/>
          <w:numId w:val="32"/>
        </w:numPr>
        <w:tabs>
          <w:tab w:val="clear" w:pos="1070"/>
          <w:tab w:val="num" w:pos="567"/>
          <w:tab w:val="num" w:pos="851"/>
        </w:tabs>
        <w:autoSpaceDE/>
        <w:autoSpaceDN/>
        <w:spacing w:line="275" w:lineRule="atLeast"/>
        <w:ind w:left="0" w:firstLine="567"/>
        <w:jc w:val="both"/>
        <w:rPr>
          <w:sz w:val="24"/>
          <w:szCs w:val="24"/>
          <w:lang w:val="kk-KZ" w:bidi="ar-SA"/>
        </w:rPr>
      </w:pPr>
      <w:r w:rsidRPr="00AC6E43">
        <w:rPr>
          <w:sz w:val="24"/>
          <w:szCs w:val="24"/>
          <w:lang w:val="kk-KZ"/>
        </w:rPr>
        <w:t>омыртқа</w:t>
      </w:r>
      <w:r w:rsidR="006E3F52" w:rsidRPr="00AC6E43">
        <w:rPr>
          <w:sz w:val="24"/>
          <w:szCs w:val="24"/>
          <w:lang w:val="kk-KZ"/>
        </w:rPr>
        <w:t>-жұлын жарақатының салдары (соның ішінде кифосколиотикалық деформациялар мен менингомиелорадикулолизді түзетумен);</w:t>
      </w:r>
    </w:p>
    <w:p w:rsidR="006E3F52" w:rsidRPr="00AC6E43" w:rsidRDefault="006E3F52" w:rsidP="006E3F52">
      <w:pPr>
        <w:widowControl/>
        <w:numPr>
          <w:ilvl w:val="0"/>
          <w:numId w:val="32"/>
        </w:numPr>
        <w:tabs>
          <w:tab w:val="clear" w:pos="1070"/>
          <w:tab w:val="num" w:pos="567"/>
        </w:tabs>
        <w:autoSpaceDE/>
        <w:autoSpaceDN/>
        <w:spacing w:line="275" w:lineRule="atLeast"/>
        <w:ind w:left="0" w:firstLine="567"/>
        <w:jc w:val="both"/>
        <w:rPr>
          <w:sz w:val="24"/>
          <w:szCs w:val="24"/>
          <w:lang w:val="kk-KZ" w:bidi="ar-SA"/>
        </w:rPr>
      </w:pPr>
      <w:r w:rsidRPr="00AC6E43">
        <w:rPr>
          <w:sz w:val="24"/>
          <w:szCs w:val="24"/>
          <w:lang w:val="kk-KZ"/>
        </w:rPr>
        <w:t xml:space="preserve">  </w:t>
      </w:r>
      <w:r w:rsidR="00F06BCD" w:rsidRPr="00AC6E43">
        <w:rPr>
          <w:sz w:val="24"/>
          <w:szCs w:val="24"/>
          <w:lang w:val="kk-KZ"/>
        </w:rPr>
        <w:t>шеткі жүйкелер мен жүйке өрімдері</w:t>
      </w:r>
      <w:r w:rsidRPr="00AC6E43">
        <w:rPr>
          <w:sz w:val="24"/>
          <w:szCs w:val="24"/>
          <w:lang w:val="kk-KZ"/>
        </w:rPr>
        <w:t xml:space="preserve"> зақымдануының салдары (невролиз, нейрография, аутопластика). </w:t>
      </w:r>
    </w:p>
    <w:p w:rsidR="006E3F52" w:rsidRPr="006E3F52" w:rsidRDefault="006E3F52" w:rsidP="006E3F52">
      <w:pPr>
        <w:pStyle w:val="ad"/>
        <w:shd w:val="clear" w:color="auto" w:fill="FFFFFF"/>
        <w:spacing w:before="0" w:beforeAutospacing="0" w:after="0" w:afterAutospacing="0" w:line="20" w:lineRule="atLeast"/>
        <w:ind w:firstLine="567"/>
        <w:jc w:val="both"/>
        <w:rPr>
          <w:lang w:val="kk-KZ" w:bidi="ru-RU"/>
        </w:rPr>
      </w:pPr>
      <w:r w:rsidRPr="006E3F52">
        <w:rPr>
          <w:lang w:val="kk-KZ" w:bidi="ru-RU"/>
        </w:rPr>
        <w:t>Ең кү</w:t>
      </w:r>
      <w:r w:rsidR="007552F5">
        <w:rPr>
          <w:lang w:val="kk-KZ" w:bidi="ru-RU"/>
        </w:rPr>
        <w:t>рделі және жиі кездесетін нейроонкологиялық патологияға қол</w:t>
      </w:r>
      <w:r w:rsidRPr="006E3F52">
        <w:rPr>
          <w:lang w:val="kk-KZ" w:bidi="ru-RU"/>
        </w:rPr>
        <w:t>жетімділікті, тактиканы және хирургиялық емдеу әдістерін жетілдіруге ерекше назар аударылады:</w:t>
      </w:r>
    </w:p>
    <w:p w:rsidR="006E3F52" w:rsidRDefault="006E3F52" w:rsidP="006E3F52">
      <w:pPr>
        <w:pStyle w:val="ad"/>
        <w:numPr>
          <w:ilvl w:val="0"/>
          <w:numId w:val="32"/>
        </w:numPr>
        <w:shd w:val="clear" w:color="auto" w:fill="FFFFFF"/>
        <w:tabs>
          <w:tab w:val="clear" w:pos="1070"/>
          <w:tab w:val="num" w:pos="851"/>
        </w:tabs>
        <w:spacing w:before="0" w:beforeAutospacing="0" w:after="0" w:afterAutospacing="0" w:line="20" w:lineRule="atLeast"/>
        <w:ind w:hanging="503"/>
        <w:jc w:val="both"/>
        <w:rPr>
          <w:lang w:val="kk-KZ" w:bidi="ru-RU"/>
        </w:rPr>
      </w:pPr>
      <w:r w:rsidRPr="006E3F52">
        <w:rPr>
          <w:lang w:val="kk-KZ" w:bidi="ru-RU"/>
        </w:rPr>
        <w:t>барлық деңгейдегі жұлынның интрамедулярлық ісіктері;</w:t>
      </w:r>
    </w:p>
    <w:p w:rsidR="006E3F52" w:rsidRDefault="006E3F52" w:rsidP="006E3F52">
      <w:pPr>
        <w:pStyle w:val="ad"/>
        <w:numPr>
          <w:ilvl w:val="0"/>
          <w:numId w:val="32"/>
        </w:numPr>
        <w:shd w:val="clear" w:color="auto" w:fill="FFFFFF"/>
        <w:tabs>
          <w:tab w:val="clear" w:pos="1070"/>
          <w:tab w:val="num" w:pos="851"/>
        </w:tabs>
        <w:spacing w:before="0" w:beforeAutospacing="0" w:after="0" w:afterAutospacing="0" w:line="20" w:lineRule="atLeast"/>
        <w:ind w:hanging="503"/>
        <w:jc w:val="both"/>
        <w:rPr>
          <w:lang w:val="kk-KZ" w:bidi="ru-RU"/>
        </w:rPr>
      </w:pPr>
      <w:r w:rsidRPr="006E3F52">
        <w:rPr>
          <w:lang w:val="kk-KZ" w:bidi="ru-RU"/>
        </w:rPr>
        <w:t>жұлынның экстрамедулярлы ісіктері;</w:t>
      </w:r>
    </w:p>
    <w:p w:rsidR="006E3F52" w:rsidRDefault="006E3F52" w:rsidP="006E3F52">
      <w:pPr>
        <w:pStyle w:val="ad"/>
        <w:numPr>
          <w:ilvl w:val="0"/>
          <w:numId w:val="32"/>
        </w:numPr>
        <w:shd w:val="clear" w:color="auto" w:fill="FFFFFF"/>
        <w:tabs>
          <w:tab w:val="clear" w:pos="1070"/>
          <w:tab w:val="num" w:pos="851"/>
        </w:tabs>
        <w:spacing w:before="0" w:beforeAutospacing="0" w:after="0" w:afterAutospacing="0" w:line="20" w:lineRule="atLeast"/>
        <w:ind w:hanging="503"/>
        <w:jc w:val="both"/>
        <w:rPr>
          <w:lang w:val="kk-KZ" w:bidi="ru-RU"/>
        </w:rPr>
      </w:pPr>
      <w:r w:rsidRPr="006E3F52">
        <w:rPr>
          <w:lang w:val="kk-KZ" w:bidi="ru-RU"/>
        </w:rPr>
        <w:t>омыртқаның бастапқы және метаста</w:t>
      </w:r>
      <w:r w:rsidR="007552F5">
        <w:rPr>
          <w:lang w:val="kk-KZ" w:bidi="ru-RU"/>
        </w:rPr>
        <w:t>зд</w:t>
      </w:r>
      <w:r w:rsidRPr="006E3F52">
        <w:rPr>
          <w:lang w:val="kk-KZ" w:bidi="ru-RU"/>
        </w:rPr>
        <w:t>ық ісіктері;</w:t>
      </w:r>
    </w:p>
    <w:p w:rsidR="006E3F52" w:rsidRPr="006E3F52" w:rsidRDefault="007552F5" w:rsidP="006E3F52">
      <w:pPr>
        <w:pStyle w:val="ad"/>
        <w:numPr>
          <w:ilvl w:val="0"/>
          <w:numId w:val="32"/>
        </w:numPr>
        <w:shd w:val="clear" w:color="auto" w:fill="FFFFFF"/>
        <w:tabs>
          <w:tab w:val="clear" w:pos="1070"/>
          <w:tab w:val="num" w:pos="851"/>
        </w:tabs>
        <w:spacing w:before="0" w:beforeAutospacing="0" w:after="0" w:afterAutospacing="0" w:line="20" w:lineRule="atLeast"/>
        <w:ind w:hanging="503"/>
        <w:jc w:val="both"/>
        <w:rPr>
          <w:lang w:val="kk-KZ" w:bidi="ru-RU"/>
        </w:rPr>
      </w:pPr>
      <w:r>
        <w:rPr>
          <w:lang w:val="kk-KZ" w:bidi="ru-RU"/>
        </w:rPr>
        <w:t xml:space="preserve">шеткі </w:t>
      </w:r>
      <w:r w:rsidR="006E3F52" w:rsidRPr="006E3F52">
        <w:rPr>
          <w:lang w:val="kk-KZ" w:bidi="ru-RU"/>
        </w:rPr>
        <w:t>жүйке ісіктері.</w:t>
      </w:r>
    </w:p>
    <w:p w:rsidR="007552F5" w:rsidRDefault="006E3F52" w:rsidP="007552F5">
      <w:pPr>
        <w:pStyle w:val="ad"/>
        <w:shd w:val="clear" w:color="auto" w:fill="FFFFFF"/>
        <w:spacing w:before="0" w:beforeAutospacing="0" w:after="0" w:afterAutospacing="0"/>
        <w:ind w:firstLine="567"/>
        <w:jc w:val="both"/>
        <w:rPr>
          <w:lang w:val="kk-KZ"/>
        </w:rPr>
      </w:pPr>
      <w:r w:rsidRPr="006E3F52">
        <w:rPr>
          <w:lang w:val="kk-KZ" w:bidi="ru-RU"/>
        </w:rPr>
        <w:t xml:space="preserve">Интраоперациялық электрофизиологиялық мониторингті, сондай-ақ </w:t>
      </w:r>
      <w:r w:rsidR="007552F5">
        <w:rPr>
          <w:lang w:val="kk-KZ" w:bidi="ru-RU"/>
        </w:rPr>
        <w:t xml:space="preserve">ісікті </w:t>
      </w:r>
      <w:r w:rsidRPr="006E3F52">
        <w:rPr>
          <w:lang w:val="kk-KZ" w:bidi="ru-RU"/>
        </w:rPr>
        <w:t xml:space="preserve">жоюдың </w:t>
      </w:r>
      <w:r w:rsidR="007552F5">
        <w:rPr>
          <w:lang w:val="kk-KZ" w:bidi="ru-RU"/>
        </w:rPr>
        <w:t>барынша аз жарақаттаушы</w:t>
      </w:r>
      <w:r w:rsidRPr="006E3F52">
        <w:rPr>
          <w:lang w:val="kk-KZ" w:bidi="ru-RU"/>
        </w:rPr>
        <w:t xml:space="preserve"> әдістерін қолдану жұлынның қызметін барынша сақтауға және тиісінше операциядан кейінгі науқастардың өмір сүру сапасын арттыруға мүмкіндік береді. Жұлын нейрохирургиясы және </w:t>
      </w:r>
      <w:r w:rsidR="007552F5">
        <w:rPr>
          <w:lang w:val="kk-KZ" w:bidi="ru-RU"/>
        </w:rPr>
        <w:t>шеткі</w:t>
      </w:r>
      <w:r w:rsidRPr="006E3F52">
        <w:rPr>
          <w:lang w:val="kk-KZ" w:bidi="ru-RU"/>
        </w:rPr>
        <w:t xml:space="preserve"> жүйке жүйесінің патологиясы бөлімшесінің қызметкерлері өнертабысқа 5 патент алды, бір монография шығарды, жетекші отандық және шетелдік ғылыми басылымдарда оннан астам ғылыми жұмыстар жарияланды. Бөлімше дәрігерлері </w:t>
      </w:r>
      <w:r w:rsidR="007552F5" w:rsidRPr="00290E89">
        <w:rPr>
          <w:lang w:val="kk-KZ"/>
        </w:rPr>
        <w:t xml:space="preserve">WFNS (Дүниежүзілік нейрохирургиялық қоғамдар </w:t>
      </w:r>
      <w:r w:rsidR="007552F5">
        <w:rPr>
          <w:lang w:val="kk-KZ"/>
        </w:rPr>
        <w:t>ф</w:t>
      </w:r>
      <w:r w:rsidR="007552F5" w:rsidRPr="00290E89">
        <w:rPr>
          <w:lang w:val="kk-KZ"/>
        </w:rPr>
        <w:t xml:space="preserve">едерациясы), EANS </w:t>
      </w:r>
      <w:r w:rsidR="007552F5">
        <w:rPr>
          <w:lang w:val="kk-KZ"/>
        </w:rPr>
        <w:t>(</w:t>
      </w:r>
      <w:r w:rsidR="007552F5">
        <w:rPr>
          <w:shd w:val="clear" w:color="auto" w:fill="FFFFFF"/>
          <w:lang w:val="kk-KZ"/>
        </w:rPr>
        <w:t>Е</w:t>
      </w:r>
      <w:r w:rsidR="007552F5" w:rsidRPr="007A254F">
        <w:rPr>
          <w:shd w:val="clear" w:color="auto" w:fill="FFFFFF"/>
          <w:lang w:val="kk-KZ"/>
        </w:rPr>
        <w:t xml:space="preserve">уропалық нейрохирургиялық қоғамдар </w:t>
      </w:r>
      <w:r w:rsidR="007552F5">
        <w:rPr>
          <w:shd w:val="clear" w:color="auto" w:fill="FFFFFF"/>
          <w:lang w:val="kk-KZ"/>
        </w:rPr>
        <w:t>ф</w:t>
      </w:r>
      <w:r w:rsidR="007552F5" w:rsidRPr="007A254F">
        <w:rPr>
          <w:shd w:val="clear" w:color="auto" w:fill="FFFFFF"/>
          <w:lang w:val="kk-KZ"/>
        </w:rPr>
        <w:t>едераци</w:t>
      </w:r>
      <w:r w:rsidR="007552F5">
        <w:rPr>
          <w:shd w:val="clear" w:color="auto" w:fill="FFFFFF"/>
          <w:lang w:val="kk-KZ"/>
        </w:rPr>
        <w:t>ясы)</w:t>
      </w:r>
      <w:r w:rsidR="007552F5" w:rsidRPr="00290E89">
        <w:rPr>
          <w:lang w:val="kk-KZ"/>
        </w:rPr>
        <w:t>, ACNS (</w:t>
      </w:r>
      <w:r w:rsidR="007552F5" w:rsidRPr="009355BC">
        <w:rPr>
          <w:lang w:val="kk-KZ"/>
        </w:rPr>
        <w:t>Нейрохирургтардың Азиялық конгресі)</w:t>
      </w:r>
      <w:r w:rsidR="007552F5" w:rsidRPr="00290E89">
        <w:rPr>
          <w:lang w:val="kk-KZ"/>
        </w:rPr>
        <w:t xml:space="preserve"> мүшелері болып табылады</w:t>
      </w:r>
      <w:r w:rsidR="007552F5">
        <w:rPr>
          <w:lang w:val="kk-KZ"/>
        </w:rPr>
        <w:t>.</w:t>
      </w:r>
      <w:r w:rsidR="007552F5" w:rsidRPr="007A254F">
        <w:rPr>
          <w:bCs/>
          <w:lang w:val="kk-KZ"/>
        </w:rPr>
        <w:t xml:space="preserve"> </w:t>
      </w:r>
    </w:p>
    <w:p w:rsidR="006E3F52" w:rsidRPr="006E3F52" w:rsidRDefault="006E3F52" w:rsidP="006E3F52">
      <w:pPr>
        <w:pStyle w:val="ad"/>
        <w:shd w:val="clear" w:color="auto" w:fill="FFFFFF"/>
        <w:spacing w:before="0" w:beforeAutospacing="0" w:after="0" w:afterAutospacing="0" w:line="20" w:lineRule="atLeast"/>
        <w:ind w:firstLine="567"/>
        <w:jc w:val="both"/>
        <w:rPr>
          <w:b/>
          <w:lang w:val="kk-KZ" w:bidi="ru-RU"/>
        </w:rPr>
      </w:pPr>
      <w:r w:rsidRPr="006E3F52">
        <w:rPr>
          <w:b/>
          <w:lang w:val="kk-KZ" w:bidi="ru-RU"/>
        </w:rPr>
        <w:t>Бөлімшені</w:t>
      </w:r>
      <w:r>
        <w:rPr>
          <w:b/>
          <w:lang w:val="kk-KZ" w:bidi="ru-RU"/>
        </w:rPr>
        <w:t>ң</w:t>
      </w:r>
      <w:r w:rsidRPr="006E3F52">
        <w:rPr>
          <w:b/>
          <w:lang w:val="kk-KZ" w:bidi="ru-RU"/>
        </w:rPr>
        <w:t xml:space="preserve"> жабдықта</w:t>
      </w:r>
      <w:r>
        <w:rPr>
          <w:b/>
          <w:lang w:val="kk-KZ" w:bidi="ru-RU"/>
        </w:rPr>
        <w:t>л</w:t>
      </w:r>
      <w:r w:rsidRPr="006E3F52">
        <w:rPr>
          <w:b/>
          <w:lang w:val="kk-KZ" w:bidi="ru-RU"/>
        </w:rPr>
        <w:t>у</w:t>
      </w:r>
      <w:r>
        <w:rPr>
          <w:b/>
          <w:lang w:val="kk-KZ" w:bidi="ru-RU"/>
        </w:rPr>
        <w:t>ы</w:t>
      </w:r>
    </w:p>
    <w:p w:rsidR="006E3F52" w:rsidRPr="006E3F52" w:rsidRDefault="006E3F52" w:rsidP="006E3F52">
      <w:pPr>
        <w:pStyle w:val="ad"/>
        <w:shd w:val="clear" w:color="auto" w:fill="FFFFFF"/>
        <w:spacing w:before="0" w:beforeAutospacing="0" w:after="0" w:afterAutospacing="0" w:line="20" w:lineRule="atLeast"/>
        <w:ind w:firstLine="567"/>
        <w:jc w:val="both"/>
        <w:rPr>
          <w:lang w:val="kk-KZ" w:bidi="ru-RU"/>
        </w:rPr>
      </w:pPr>
      <w:r w:rsidRPr="006E3F52">
        <w:rPr>
          <w:lang w:val="kk-KZ" w:bidi="ru-RU"/>
        </w:rPr>
        <w:t>Барлық операциялар әлемдік жетекші өндірушілердің заманауи микроскопы мен эндоскопиялық жабдығының (Karl Zeis; Karl Storz, Germany), нейронавигациялық жабдықтың және операцияішілік КТ-томографтың (Metronic, USA), электрондық-оптикалық түрлендіргіштің (Siemens, USA); жоғары жиілікті және плазмалық коагулятордың, ультрадыбыстық сорғыштың (Soring, Germany) бақылауымен жүргізіледі); микрохирургиялық құрал-саймандар және жоғары айналымды бұрғылау (Aesculap, Germany). Жұлын патологиясы кезінде реконструктивті-тұрақтандырушы операцияларды жүргізу үшін жетекші әлемдік өндірушілердің медициналық мақсаттағы бұйымдары (De Puy J&amp;J, USA; Metronic, USA; Stryker, USA; B. Braun-Aesculap, Germany) пайдаланылады: PLIF-, TLIF-, Vlif – Кейдж жүйелері; транспедикулярлық бе</w:t>
      </w:r>
      <w:r w:rsidR="007A0D93">
        <w:rPr>
          <w:lang w:val="kk-KZ" w:bidi="ru-RU"/>
        </w:rPr>
        <w:t>кіту жүйелері, оның ішінде тері</w:t>
      </w:r>
      <w:r w:rsidRPr="006E3F52">
        <w:rPr>
          <w:lang w:val="kk-KZ" w:bidi="ru-RU"/>
        </w:rPr>
        <w:t xml:space="preserve">асты; артқы </w:t>
      </w:r>
      <w:r w:rsidR="007A0D93">
        <w:rPr>
          <w:lang w:val="kk-KZ" w:bidi="ru-RU"/>
        </w:rPr>
        <w:t xml:space="preserve">- </w:t>
      </w:r>
      <w:r w:rsidRPr="006E3F52">
        <w:rPr>
          <w:lang w:val="kk-KZ" w:bidi="ru-RU"/>
        </w:rPr>
        <w:t xml:space="preserve">аралық динамикалық тұрақтандыру жүйелері-DIAM; трансартикулярлық бекіту жүйелері, оның ішінде </w:t>
      </w:r>
      <w:r w:rsidR="007552F5">
        <w:rPr>
          <w:lang w:val="kk-KZ" w:bidi="ru-RU"/>
        </w:rPr>
        <w:t>а</w:t>
      </w:r>
      <w:r w:rsidRPr="006E3F52">
        <w:rPr>
          <w:lang w:val="kk-KZ" w:bidi="ru-RU"/>
        </w:rPr>
        <w:t>тлант-</w:t>
      </w:r>
      <w:r w:rsidR="007552F5">
        <w:rPr>
          <w:lang w:val="kk-KZ" w:bidi="ru-RU"/>
        </w:rPr>
        <w:t>аксиальді</w:t>
      </w:r>
      <w:r w:rsidRPr="006E3F52">
        <w:rPr>
          <w:lang w:val="kk-KZ" w:bidi="ru-RU"/>
        </w:rPr>
        <w:t xml:space="preserve"> патология кезінде; </w:t>
      </w:r>
      <w:r w:rsidR="007552F5">
        <w:rPr>
          <w:lang w:val="kk-KZ" w:bidi="ru-RU"/>
        </w:rPr>
        <w:t>алдыңғы тұрақтандыру жүйелері; «</w:t>
      </w:r>
      <w:r w:rsidRPr="006E3F52">
        <w:rPr>
          <w:lang w:val="kk-KZ" w:bidi="ru-RU"/>
        </w:rPr>
        <w:t>confidence</w:t>
      </w:r>
      <w:r w:rsidR="007552F5">
        <w:rPr>
          <w:lang w:val="kk-KZ" w:bidi="ru-RU"/>
        </w:rPr>
        <w:t>»</w:t>
      </w:r>
      <w:r w:rsidRPr="006E3F52">
        <w:rPr>
          <w:lang w:val="kk-KZ" w:bidi="ru-RU"/>
        </w:rPr>
        <w:t xml:space="preserve"> вертебропластикасына арналған жүйелер және басқалар.</w:t>
      </w:r>
    </w:p>
    <w:p w:rsidR="006E3F52" w:rsidRPr="006E3F52" w:rsidRDefault="006E3F52" w:rsidP="006E3F52">
      <w:pPr>
        <w:pStyle w:val="ad"/>
        <w:shd w:val="clear" w:color="auto" w:fill="FFFFFF"/>
        <w:spacing w:before="0" w:beforeAutospacing="0" w:after="0" w:afterAutospacing="0" w:line="20" w:lineRule="atLeast"/>
        <w:ind w:firstLine="567"/>
        <w:jc w:val="both"/>
        <w:rPr>
          <w:lang w:val="kk-KZ" w:bidi="ru-RU"/>
        </w:rPr>
      </w:pPr>
      <w:r w:rsidRPr="006E3F52">
        <w:rPr>
          <w:lang w:val="kk-KZ" w:bidi="ru-RU"/>
        </w:rPr>
        <w:t>Бөлімшенің барлық мамандары жетекші медициналық нейрохирургиялық орталықтарда тағылымдамадан және оқытудан өтті.</w:t>
      </w:r>
    </w:p>
    <w:p w:rsidR="006E3F52" w:rsidRPr="006E3F52" w:rsidRDefault="006E3F52" w:rsidP="006E3F52">
      <w:pPr>
        <w:pStyle w:val="ad"/>
        <w:shd w:val="clear" w:color="auto" w:fill="FFFFFF"/>
        <w:spacing w:before="0" w:beforeAutospacing="0" w:after="0" w:afterAutospacing="0" w:line="20" w:lineRule="atLeast"/>
        <w:ind w:firstLine="567"/>
        <w:jc w:val="both"/>
        <w:rPr>
          <w:b/>
          <w:lang w:val="kk-KZ" w:bidi="ru-RU"/>
        </w:rPr>
      </w:pPr>
      <w:r>
        <w:rPr>
          <w:b/>
          <w:lang w:val="kk-KZ" w:bidi="ru-RU"/>
        </w:rPr>
        <w:t>Бөлімше</w:t>
      </w:r>
      <w:r w:rsidRPr="006E3F52">
        <w:rPr>
          <w:b/>
          <w:lang w:val="kk-KZ" w:bidi="ru-RU"/>
        </w:rPr>
        <w:t xml:space="preserve"> мүмкіндіктері</w:t>
      </w:r>
    </w:p>
    <w:p w:rsidR="006E3F52" w:rsidRPr="006E3F52" w:rsidRDefault="006E3F52" w:rsidP="006E3F52">
      <w:pPr>
        <w:pStyle w:val="ad"/>
        <w:shd w:val="clear" w:color="auto" w:fill="FFFFFF"/>
        <w:spacing w:before="0" w:beforeAutospacing="0" w:after="0" w:afterAutospacing="0" w:line="20" w:lineRule="atLeast"/>
        <w:ind w:firstLine="567"/>
        <w:jc w:val="both"/>
        <w:rPr>
          <w:lang w:val="kk-KZ" w:bidi="ru-RU"/>
        </w:rPr>
      </w:pPr>
      <w:r w:rsidRPr="006E3F52">
        <w:rPr>
          <w:lang w:val="kk-KZ" w:bidi="ru-RU"/>
        </w:rPr>
        <w:t xml:space="preserve">Өз тәжірибемізде біз ең заманауи жабдықты ғана қолданамыз, мысалы, біздің клиникада омыртқаға бірде-бір тұрақтандыру операциясы интраоперациялық компьютерлік томография, нейронавигация, нейрофизиологиялық бақылауды қолданбай жасалмайды. Бұл бізге бекіту жүйелерін орнатудың дәлдігін едәуір арттыруға, </w:t>
      </w:r>
      <w:r w:rsidR="007552F5">
        <w:rPr>
          <w:lang w:val="kk-KZ" w:bidi="ru-RU"/>
        </w:rPr>
        <w:t>ж</w:t>
      </w:r>
      <w:r w:rsidRPr="006E3F52">
        <w:rPr>
          <w:lang w:val="kk-KZ" w:bidi="ru-RU"/>
        </w:rPr>
        <w:t>ұлынның және оның т</w:t>
      </w:r>
      <w:r w:rsidR="007552F5">
        <w:rPr>
          <w:lang w:val="kk-KZ" w:bidi="ru-RU"/>
        </w:rPr>
        <w:t>үбіршектерінің де</w:t>
      </w:r>
      <w:r w:rsidRPr="006E3F52">
        <w:rPr>
          <w:lang w:val="kk-KZ" w:bidi="ru-RU"/>
        </w:rPr>
        <w:t>комп</w:t>
      </w:r>
      <w:r w:rsidR="007552F5">
        <w:rPr>
          <w:lang w:val="kk-KZ" w:bidi="ru-RU"/>
        </w:rPr>
        <w:t>рессиясының толықтығын операция</w:t>
      </w:r>
      <w:r w:rsidRPr="006E3F52">
        <w:rPr>
          <w:lang w:val="kk-KZ" w:bidi="ru-RU"/>
        </w:rPr>
        <w:t>ішілік бақылауды жүзеге асыруға мүмкіндік береді, бұл пациентке ертерек толыққанды өмірге оралуға мүмкіндік береді. Бөлімшеде орындалатын хирургиялық араласулардың көпшілігі күрделілігі жоғары санаттағы жоғары технологиялық нейрохирургиялық операцияларға жатады:</w:t>
      </w:r>
    </w:p>
    <w:p w:rsidR="006E3F52" w:rsidRPr="006E3F52" w:rsidRDefault="006E3F52" w:rsidP="006E3F52">
      <w:pPr>
        <w:pStyle w:val="ad"/>
        <w:shd w:val="clear" w:color="auto" w:fill="FFFFFF"/>
        <w:spacing w:before="0" w:beforeAutospacing="0" w:after="0" w:afterAutospacing="0" w:line="20" w:lineRule="atLeast"/>
        <w:ind w:firstLine="567"/>
        <w:jc w:val="both"/>
        <w:rPr>
          <w:lang w:val="kk-KZ" w:bidi="ru-RU"/>
        </w:rPr>
      </w:pPr>
      <w:r w:rsidRPr="006E3F52">
        <w:rPr>
          <w:lang w:val="kk-KZ" w:bidi="ru-RU"/>
        </w:rPr>
        <w:t>1. Жұлын мен омыртқа патологиясындағы микрохирургиялық технологиялар және эндоскопиялық операциялар</w:t>
      </w:r>
    </w:p>
    <w:p w:rsidR="006E3F52" w:rsidRPr="006E3F52" w:rsidRDefault="006E3F52" w:rsidP="006E3F52">
      <w:pPr>
        <w:pStyle w:val="ad"/>
        <w:shd w:val="clear" w:color="auto" w:fill="FFFFFF"/>
        <w:spacing w:before="0" w:beforeAutospacing="0" w:after="0" w:afterAutospacing="0" w:line="20" w:lineRule="atLeast"/>
        <w:ind w:firstLine="567"/>
        <w:jc w:val="both"/>
        <w:rPr>
          <w:lang w:val="kk-KZ" w:bidi="ru-RU"/>
        </w:rPr>
      </w:pPr>
      <w:r w:rsidRPr="006E3F52">
        <w:rPr>
          <w:lang w:val="kk-KZ" w:bidi="ru-RU"/>
        </w:rPr>
        <w:t>2. Омыртқаның дегенеративті зақымдануларына арналған тұрақтандыру операциялары</w:t>
      </w:r>
    </w:p>
    <w:p w:rsidR="006E3F52" w:rsidRPr="006E3F52" w:rsidRDefault="006E3F52" w:rsidP="006E3F52">
      <w:pPr>
        <w:pStyle w:val="ad"/>
        <w:shd w:val="clear" w:color="auto" w:fill="FFFFFF"/>
        <w:spacing w:before="0" w:beforeAutospacing="0" w:after="0" w:afterAutospacing="0" w:line="20" w:lineRule="atLeast"/>
        <w:ind w:firstLine="567"/>
        <w:jc w:val="both"/>
        <w:rPr>
          <w:lang w:val="kk-KZ" w:bidi="ru-RU"/>
        </w:rPr>
      </w:pPr>
      <w:r w:rsidRPr="006E3F52">
        <w:rPr>
          <w:lang w:val="kk-KZ" w:bidi="ru-RU"/>
        </w:rPr>
        <w:t>3. Жұлын мен омыртқаның көлемді түзілуін микрохирургиялық</w:t>
      </w:r>
      <w:r w:rsidR="007552F5">
        <w:rPr>
          <w:lang w:val="kk-KZ" w:bidi="ru-RU"/>
        </w:rPr>
        <w:t xml:space="preserve"> жолмен </w:t>
      </w:r>
      <w:r w:rsidRPr="006E3F52">
        <w:rPr>
          <w:lang w:val="kk-KZ" w:bidi="ru-RU"/>
        </w:rPr>
        <w:t>алып тастау</w:t>
      </w:r>
    </w:p>
    <w:p w:rsidR="006E3F52" w:rsidRPr="006E3F52" w:rsidRDefault="006E3F52" w:rsidP="006E3F52">
      <w:pPr>
        <w:pStyle w:val="ad"/>
        <w:shd w:val="clear" w:color="auto" w:fill="FFFFFF"/>
        <w:spacing w:before="0" w:beforeAutospacing="0" w:after="0" w:afterAutospacing="0" w:line="20" w:lineRule="atLeast"/>
        <w:ind w:firstLine="567"/>
        <w:jc w:val="both"/>
        <w:rPr>
          <w:lang w:val="kk-KZ" w:bidi="ru-RU"/>
        </w:rPr>
      </w:pPr>
      <w:r w:rsidRPr="006E3F52">
        <w:rPr>
          <w:lang w:val="kk-KZ" w:bidi="ru-RU"/>
        </w:rPr>
        <w:t xml:space="preserve">4. Омыртқа патологиясындағы </w:t>
      </w:r>
      <w:r w:rsidR="007552F5">
        <w:rPr>
          <w:lang w:val="kk-KZ" w:bidi="ru-RU"/>
        </w:rPr>
        <w:t>в</w:t>
      </w:r>
      <w:r w:rsidRPr="006E3F52">
        <w:rPr>
          <w:lang w:val="kk-KZ" w:bidi="ru-RU"/>
        </w:rPr>
        <w:t>ертебропластика, кифопластика</w:t>
      </w:r>
    </w:p>
    <w:p w:rsidR="006E3F52" w:rsidRPr="006E3F52" w:rsidRDefault="006E3F52" w:rsidP="006E3F52">
      <w:pPr>
        <w:pStyle w:val="ad"/>
        <w:shd w:val="clear" w:color="auto" w:fill="FFFFFF"/>
        <w:spacing w:before="0" w:beforeAutospacing="0" w:after="0" w:afterAutospacing="0" w:line="20" w:lineRule="atLeast"/>
        <w:ind w:firstLine="567"/>
        <w:jc w:val="both"/>
        <w:rPr>
          <w:lang w:val="kk-KZ" w:bidi="ru-RU"/>
        </w:rPr>
      </w:pPr>
      <w:r w:rsidRPr="006E3F52">
        <w:rPr>
          <w:lang w:val="kk-KZ" w:bidi="ru-RU"/>
        </w:rPr>
        <w:t>5. Жұлын дискісінің лазерлік булануы</w:t>
      </w:r>
    </w:p>
    <w:p w:rsidR="006E3F52" w:rsidRPr="006E3F52" w:rsidRDefault="006E3F52" w:rsidP="006E3F52">
      <w:pPr>
        <w:pStyle w:val="ad"/>
        <w:shd w:val="clear" w:color="auto" w:fill="FFFFFF"/>
        <w:spacing w:before="0" w:beforeAutospacing="0" w:after="0" w:afterAutospacing="0" w:line="20" w:lineRule="atLeast"/>
        <w:ind w:firstLine="567"/>
        <w:jc w:val="both"/>
        <w:rPr>
          <w:lang w:val="kk-KZ" w:bidi="ru-RU"/>
        </w:rPr>
      </w:pPr>
      <w:r w:rsidRPr="006E3F52">
        <w:rPr>
          <w:lang w:val="kk-KZ" w:bidi="ru-RU"/>
        </w:rPr>
        <w:lastRenderedPageBreak/>
        <w:t>6. Омыртқа</w:t>
      </w:r>
      <w:r w:rsidR="007552F5">
        <w:rPr>
          <w:lang w:val="kk-KZ" w:bidi="ru-RU"/>
        </w:rPr>
        <w:t xml:space="preserve">ның </w:t>
      </w:r>
      <w:r w:rsidRPr="006E3F52">
        <w:rPr>
          <w:lang w:val="kk-KZ" w:bidi="ru-RU"/>
        </w:rPr>
        <w:t xml:space="preserve"> диск </w:t>
      </w:r>
      <w:r w:rsidR="007552F5">
        <w:rPr>
          <w:lang w:val="kk-KZ" w:bidi="ru-RU"/>
        </w:rPr>
        <w:t>жарығын</w:t>
      </w:r>
      <w:r w:rsidRPr="006E3F52">
        <w:rPr>
          <w:lang w:val="kk-KZ" w:bidi="ru-RU"/>
        </w:rPr>
        <w:t xml:space="preserve"> эндоскопиялық </w:t>
      </w:r>
      <w:r w:rsidR="007552F5">
        <w:rPr>
          <w:lang w:val="kk-KZ" w:bidi="ru-RU"/>
        </w:rPr>
        <w:t xml:space="preserve">жолмен </w:t>
      </w:r>
      <w:r w:rsidRPr="006E3F52">
        <w:rPr>
          <w:lang w:val="kk-KZ" w:bidi="ru-RU"/>
        </w:rPr>
        <w:t>алып тастау</w:t>
      </w:r>
    </w:p>
    <w:p w:rsidR="006E3F52" w:rsidRDefault="006E3F52" w:rsidP="006E3F52">
      <w:pPr>
        <w:pStyle w:val="ad"/>
        <w:shd w:val="clear" w:color="auto" w:fill="FFFFFF"/>
        <w:spacing w:before="0" w:beforeAutospacing="0" w:after="0" w:afterAutospacing="0" w:line="20" w:lineRule="atLeast"/>
        <w:ind w:firstLine="567"/>
        <w:jc w:val="both"/>
        <w:rPr>
          <w:lang w:val="kk-KZ" w:bidi="ru-RU"/>
        </w:rPr>
      </w:pPr>
      <w:r w:rsidRPr="006E3F52">
        <w:rPr>
          <w:lang w:val="kk-KZ" w:bidi="ru-RU"/>
        </w:rPr>
        <w:t>7. Омыртқааралық диск</w:t>
      </w:r>
      <w:r w:rsidR="007552F5">
        <w:rPr>
          <w:lang w:val="kk-KZ" w:bidi="ru-RU"/>
        </w:rPr>
        <w:t>терді</w:t>
      </w:r>
      <w:r w:rsidRPr="006E3F52">
        <w:rPr>
          <w:lang w:val="kk-KZ" w:bidi="ru-RU"/>
        </w:rPr>
        <w:t xml:space="preserve"> микрохирургиялық </w:t>
      </w:r>
      <w:r w:rsidR="007552F5">
        <w:rPr>
          <w:lang w:val="kk-KZ" w:bidi="ru-RU"/>
        </w:rPr>
        <w:t xml:space="preserve">жолмен </w:t>
      </w:r>
      <w:r w:rsidRPr="006E3F52">
        <w:rPr>
          <w:lang w:val="kk-KZ" w:bidi="ru-RU"/>
        </w:rPr>
        <w:t>алып тастау</w:t>
      </w:r>
    </w:p>
    <w:p w:rsidR="00C76E42" w:rsidRPr="00C76E42" w:rsidRDefault="008E23FF" w:rsidP="00C76E42">
      <w:pPr>
        <w:pStyle w:val="ad"/>
        <w:shd w:val="clear" w:color="auto" w:fill="FFFFFF"/>
        <w:spacing w:before="0" w:beforeAutospacing="0" w:after="0" w:afterAutospacing="0" w:line="20" w:lineRule="atLeast"/>
        <w:ind w:firstLine="567"/>
        <w:jc w:val="both"/>
        <w:rPr>
          <w:lang w:val="kk-KZ"/>
        </w:rPr>
      </w:pPr>
      <w:r w:rsidRPr="006E3F52">
        <w:rPr>
          <w:lang w:val="kk-KZ"/>
        </w:rPr>
        <w:t xml:space="preserve">8. </w:t>
      </w:r>
      <w:r w:rsidR="00C76E42" w:rsidRPr="00C76E42">
        <w:rPr>
          <w:lang w:val="kk-KZ"/>
        </w:rPr>
        <w:t>Омыртқааралық диск</w:t>
      </w:r>
      <w:r w:rsidR="00C76E42">
        <w:rPr>
          <w:lang w:val="kk-KZ"/>
        </w:rPr>
        <w:t>тер</w:t>
      </w:r>
      <w:r w:rsidR="00C76E42" w:rsidRPr="00C76E42">
        <w:rPr>
          <w:lang w:val="kk-KZ"/>
        </w:rPr>
        <w:t>ді протездеу</w:t>
      </w:r>
    </w:p>
    <w:p w:rsidR="00C76E42" w:rsidRPr="00C76E42" w:rsidRDefault="00C76E42" w:rsidP="00C76E42">
      <w:pPr>
        <w:pStyle w:val="ad"/>
        <w:shd w:val="clear" w:color="auto" w:fill="FFFFFF"/>
        <w:spacing w:before="0" w:beforeAutospacing="0" w:after="0" w:afterAutospacing="0" w:line="20" w:lineRule="atLeast"/>
        <w:ind w:firstLine="567"/>
        <w:jc w:val="both"/>
        <w:rPr>
          <w:lang w:val="kk-KZ"/>
        </w:rPr>
      </w:pPr>
      <w:r w:rsidRPr="00C76E42">
        <w:rPr>
          <w:lang w:val="kk-KZ"/>
        </w:rPr>
        <w:t>9. Перкутанды (тері арқылы) транспедикулярлы, трансартикулярлы, омыртқаның ортаңғы кортикальды фиксациясы</w:t>
      </w:r>
    </w:p>
    <w:p w:rsidR="00C76E42" w:rsidRPr="009107BF" w:rsidRDefault="00C76E42" w:rsidP="00C76E42">
      <w:pPr>
        <w:pStyle w:val="ad"/>
        <w:shd w:val="clear" w:color="auto" w:fill="FFFFFF"/>
        <w:spacing w:before="0" w:beforeAutospacing="0" w:after="0" w:afterAutospacing="0" w:line="20" w:lineRule="atLeast"/>
        <w:ind w:firstLine="567"/>
        <w:jc w:val="both"/>
        <w:rPr>
          <w:lang w:val="kk-KZ"/>
        </w:rPr>
      </w:pPr>
      <w:r w:rsidRPr="009107BF">
        <w:rPr>
          <w:lang w:val="kk-KZ"/>
        </w:rPr>
        <w:t>10. Омыртқаның динамикалық тұрақтануы</w:t>
      </w:r>
    </w:p>
    <w:p w:rsidR="00C76E42" w:rsidRPr="009107BF" w:rsidRDefault="00C76E42" w:rsidP="00C76E42">
      <w:pPr>
        <w:pStyle w:val="ad"/>
        <w:shd w:val="clear" w:color="auto" w:fill="FFFFFF"/>
        <w:spacing w:before="0" w:beforeAutospacing="0" w:after="0" w:afterAutospacing="0" w:line="20" w:lineRule="atLeast"/>
        <w:ind w:firstLine="567"/>
        <w:jc w:val="both"/>
        <w:rPr>
          <w:lang w:val="kk-KZ"/>
        </w:rPr>
      </w:pPr>
      <w:r w:rsidRPr="009107BF">
        <w:rPr>
          <w:lang w:val="kk-KZ"/>
        </w:rPr>
        <w:t>11. Омыртқаның фасеттік нервтерінің радиожиілікті термодеструкциясы.</w:t>
      </w:r>
    </w:p>
    <w:p w:rsidR="008E23FF" w:rsidRPr="009107BF" w:rsidRDefault="00C76E42" w:rsidP="00C76E42">
      <w:pPr>
        <w:pStyle w:val="ad"/>
        <w:shd w:val="clear" w:color="auto" w:fill="FFFFFF"/>
        <w:spacing w:before="0" w:beforeAutospacing="0" w:after="0" w:afterAutospacing="0" w:line="20" w:lineRule="atLeast"/>
        <w:ind w:firstLine="567"/>
        <w:jc w:val="both"/>
        <w:rPr>
          <w:lang w:val="kk-KZ"/>
        </w:rPr>
      </w:pPr>
      <w:r>
        <w:rPr>
          <w:i/>
          <w:lang w:val="kk-KZ"/>
        </w:rPr>
        <w:t>Бөлімше меңгерушісі</w:t>
      </w:r>
      <w:r w:rsidR="008E23FF" w:rsidRPr="009107BF">
        <w:rPr>
          <w:lang w:val="kk-KZ"/>
        </w:rPr>
        <w:t xml:space="preserve"> - </w:t>
      </w:r>
      <w:hyperlink r:id="rId15" w:history="1">
        <w:r w:rsidR="008E23FF" w:rsidRPr="009107BF">
          <w:rPr>
            <w:rStyle w:val="ae"/>
            <w:b/>
            <w:color w:val="auto"/>
            <w:bdr w:val="none" w:sz="0" w:space="0" w:color="auto" w:frame="1"/>
            <w:lang w:val="kk-KZ"/>
          </w:rPr>
          <w:t>Кер</w:t>
        </w:r>
        <w:r>
          <w:rPr>
            <w:rStyle w:val="ae"/>
            <w:b/>
            <w:color w:val="auto"/>
            <w:bdr w:val="none" w:sz="0" w:space="0" w:color="auto" w:frame="1"/>
            <w:lang w:val="kk-KZ"/>
          </w:rPr>
          <w:t>і</w:t>
        </w:r>
        <w:r w:rsidR="008E23FF" w:rsidRPr="009107BF">
          <w:rPr>
            <w:rStyle w:val="ae"/>
            <w:b/>
            <w:color w:val="auto"/>
            <w:bdr w:val="none" w:sz="0" w:space="0" w:color="auto" w:frame="1"/>
            <w:lang w:val="kk-KZ"/>
          </w:rPr>
          <w:t>мбаев Тал</w:t>
        </w:r>
        <w:r>
          <w:rPr>
            <w:rStyle w:val="ae"/>
            <w:b/>
            <w:color w:val="auto"/>
            <w:bdr w:val="none" w:sz="0" w:space="0" w:color="auto" w:frame="1"/>
            <w:lang w:val="kk-KZ"/>
          </w:rPr>
          <w:t>ғ</w:t>
        </w:r>
        <w:r w:rsidR="008E23FF" w:rsidRPr="009107BF">
          <w:rPr>
            <w:rStyle w:val="ae"/>
            <w:b/>
            <w:color w:val="auto"/>
            <w:bdr w:val="none" w:sz="0" w:space="0" w:color="auto" w:frame="1"/>
            <w:lang w:val="kk-KZ"/>
          </w:rPr>
          <w:t>ат Тынышба</w:t>
        </w:r>
        <w:r>
          <w:rPr>
            <w:rStyle w:val="ae"/>
            <w:b/>
            <w:color w:val="auto"/>
            <w:bdr w:val="none" w:sz="0" w:space="0" w:color="auto" w:frame="1"/>
            <w:lang w:val="kk-KZ"/>
          </w:rPr>
          <w:t>йұлы</w:t>
        </w:r>
      </w:hyperlink>
      <w:r w:rsidR="008E23FF" w:rsidRPr="009107BF">
        <w:rPr>
          <w:lang w:val="kk-KZ"/>
        </w:rPr>
        <w:t xml:space="preserve">, </w:t>
      </w:r>
      <w:r w:rsidRPr="009107BF">
        <w:rPr>
          <w:lang w:val="kk-KZ"/>
        </w:rPr>
        <w:t>ҚР Ұ</w:t>
      </w:r>
      <w:r w:rsidR="00F45032">
        <w:rPr>
          <w:lang w:val="kk-KZ"/>
        </w:rPr>
        <w:t>Ж</w:t>
      </w:r>
      <w:r w:rsidRPr="009107BF">
        <w:rPr>
          <w:lang w:val="kk-KZ"/>
        </w:rPr>
        <w:t>ҒА академигі, профессор, медицина ғылымдарының докторы, жоғары санатты нейрохирург дәрігер.</w:t>
      </w:r>
    </w:p>
    <w:p w:rsidR="00F167C9" w:rsidRPr="009107BF" w:rsidRDefault="00F167C9" w:rsidP="00A55CEB">
      <w:pPr>
        <w:tabs>
          <w:tab w:val="left" w:pos="993"/>
        </w:tabs>
        <w:ind w:right="285" w:firstLine="709"/>
        <w:jc w:val="both"/>
        <w:rPr>
          <w:sz w:val="24"/>
          <w:szCs w:val="24"/>
          <w:lang w:val="kk-KZ"/>
        </w:rPr>
      </w:pPr>
    </w:p>
    <w:p w:rsidR="0035187F" w:rsidRPr="00F45032" w:rsidRDefault="00F45032" w:rsidP="002D54F5">
      <w:pPr>
        <w:tabs>
          <w:tab w:val="left" w:pos="993"/>
        </w:tabs>
        <w:ind w:right="285" w:firstLine="567"/>
        <w:jc w:val="both"/>
        <w:rPr>
          <w:b/>
          <w:sz w:val="24"/>
          <w:szCs w:val="24"/>
          <w:lang w:val="kk-KZ" w:bidi="ar-SA"/>
        </w:rPr>
      </w:pPr>
      <w:r>
        <w:rPr>
          <w:b/>
          <w:sz w:val="24"/>
          <w:szCs w:val="24"/>
          <w:lang w:val="kk-KZ" w:bidi="ar-SA"/>
        </w:rPr>
        <w:t>Балалар нейрохирургиясы бөлімшесі</w:t>
      </w:r>
    </w:p>
    <w:p w:rsidR="00F45032" w:rsidRDefault="00F45032" w:rsidP="00F45032">
      <w:pPr>
        <w:widowControl/>
        <w:autoSpaceDE/>
        <w:autoSpaceDN/>
        <w:spacing w:line="275" w:lineRule="atLeast"/>
        <w:ind w:firstLine="567"/>
        <w:jc w:val="both"/>
        <w:rPr>
          <w:sz w:val="24"/>
          <w:szCs w:val="24"/>
          <w:lang w:val="kk-KZ" w:bidi="ar-SA"/>
        </w:rPr>
      </w:pPr>
      <w:r w:rsidRPr="00F45032">
        <w:rPr>
          <w:sz w:val="24"/>
          <w:szCs w:val="24"/>
          <w:lang w:val="kk-KZ" w:bidi="ar-SA"/>
        </w:rPr>
        <w:t>Балалар нейрохирургиясы бөлімшесі 24 төсек</w:t>
      </w:r>
      <w:r>
        <w:rPr>
          <w:sz w:val="24"/>
          <w:szCs w:val="24"/>
          <w:lang w:val="kk-KZ" w:bidi="ar-SA"/>
        </w:rPr>
        <w:t xml:space="preserve">-орынға </w:t>
      </w:r>
      <w:r w:rsidRPr="00F45032">
        <w:rPr>
          <w:sz w:val="24"/>
          <w:szCs w:val="24"/>
          <w:lang w:val="kk-KZ" w:bidi="ar-SA"/>
        </w:rPr>
        <w:t xml:space="preserve">есептелген және </w:t>
      </w:r>
      <w:r>
        <w:rPr>
          <w:sz w:val="24"/>
          <w:szCs w:val="24"/>
          <w:lang w:val="kk-KZ" w:bidi="ar-SA"/>
        </w:rPr>
        <w:t xml:space="preserve">жаңа туған нәрестелер мен </w:t>
      </w:r>
      <w:r w:rsidRPr="00F45032">
        <w:rPr>
          <w:sz w:val="24"/>
          <w:szCs w:val="24"/>
          <w:lang w:val="kk-KZ" w:bidi="ar-SA"/>
        </w:rPr>
        <w:t>17 жас аралығындағы балаларда нейрохирургиялық патологияның әртүрлі түрлерін емдеуге маманданған. Дәрігерлердің жаңа емдеу-диагностикалық әдістері мен кәсібилігінің үйлесімі балалардағы нейропатологияның барлық спектрін қамтуға мүмкіндік береді</w:t>
      </w:r>
      <w:r>
        <w:rPr>
          <w:sz w:val="24"/>
          <w:szCs w:val="24"/>
          <w:lang w:val="kk-KZ" w:bidi="ar-SA"/>
        </w:rPr>
        <w:t xml:space="preserve"> </w:t>
      </w:r>
      <w:r w:rsidRPr="00F45032">
        <w:rPr>
          <w:sz w:val="24"/>
          <w:szCs w:val="24"/>
          <w:lang w:val="kk-KZ" w:bidi="ar-SA"/>
        </w:rPr>
        <w:t>-</w:t>
      </w:r>
      <w:r>
        <w:rPr>
          <w:sz w:val="24"/>
          <w:szCs w:val="24"/>
          <w:lang w:val="kk-KZ" w:bidi="ar-SA"/>
        </w:rPr>
        <w:t xml:space="preserve"> б</w:t>
      </w:r>
      <w:r w:rsidRPr="00F45032">
        <w:rPr>
          <w:sz w:val="24"/>
          <w:szCs w:val="24"/>
          <w:lang w:val="kk-KZ" w:bidi="ar-SA"/>
        </w:rPr>
        <w:t xml:space="preserve">өлімшенің нейрохирургтары балалардағы орталық және </w:t>
      </w:r>
      <w:r>
        <w:rPr>
          <w:sz w:val="24"/>
          <w:szCs w:val="24"/>
          <w:lang w:val="kk-KZ" w:bidi="ar-SA"/>
        </w:rPr>
        <w:t>шеткі</w:t>
      </w:r>
      <w:r w:rsidRPr="00F45032">
        <w:rPr>
          <w:sz w:val="24"/>
          <w:szCs w:val="24"/>
          <w:lang w:val="kk-KZ" w:bidi="ar-SA"/>
        </w:rPr>
        <w:t xml:space="preserve"> жүйке жүйесінің әртүрлі бөлімдерінде, ми мен жұлын тамырларында, омыртқада күрделі операцияларды жүзеге асырады. 2008 жылы бөлімше құрылғаннан бері жыл сайын жүйке жүйесінің әртүрлі аурулары бар 1100-ге жуық бала емделеді, соның ішінде:</w:t>
      </w:r>
    </w:p>
    <w:p w:rsidR="00F45032" w:rsidRDefault="00F45032" w:rsidP="00F45032">
      <w:pPr>
        <w:widowControl/>
        <w:numPr>
          <w:ilvl w:val="0"/>
          <w:numId w:val="34"/>
        </w:numPr>
        <w:autoSpaceDE/>
        <w:autoSpaceDN/>
        <w:spacing w:line="275" w:lineRule="atLeast"/>
        <w:ind w:left="0" w:firstLine="567"/>
        <w:jc w:val="both"/>
        <w:rPr>
          <w:sz w:val="24"/>
          <w:szCs w:val="24"/>
        </w:rPr>
      </w:pPr>
      <w:r w:rsidRPr="00F45032">
        <w:rPr>
          <w:sz w:val="24"/>
          <w:szCs w:val="24"/>
        </w:rPr>
        <w:t>ми ісіктері,</w:t>
      </w:r>
    </w:p>
    <w:p w:rsidR="00F45032" w:rsidRDefault="00F45032" w:rsidP="00F45032">
      <w:pPr>
        <w:widowControl/>
        <w:numPr>
          <w:ilvl w:val="0"/>
          <w:numId w:val="34"/>
        </w:numPr>
        <w:autoSpaceDE/>
        <w:autoSpaceDN/>
        <w:spacing w:line="275" w:lineRule="atLeast"/>
        <w:ind w:left="0" w:firstLine="567"/>
        <w:jc w:val="both"/>
        <w:rPr>
          <w:sz w:val="24"/>
          <w:szCs w:val="24"/>
        </w:rPr>
      </w:pPr>
      <w:r w:rsidRPr="00F45032">
        <w:rPr>
          <w:sz w:val="24"/>
          <w:szCs w:val="24"/>
        </w:rPr>
        <w:t>гидроцефалия,</w:t>
      </w:r>
    </w:p>
    <w:p w:rsidR="00F45032" w:rsidRDefault="00F45032" w:rsidP="00F45032">
      <w:pPr>
        <w:widowControl/>
        <w:numPr>
          <w:ilvl w:val="0"/>
          <w:numId w:val="34"/>
        </w:numPr>
        <w:autoSpaceDE/>
        <w:autoSpaceDN/>
        <w:spacing w:line="275" w:lineRule="atLeast"/>
        <w:ind w:left="0" w:firstLine="567"/>
        <w:jc w:val="both"/>
        <w:rPr>
          <w:sz w:val="24"/>
          <w:szCs w:val="24"/>
        </w:rPr>
      </w:pPr>
      <w:r w:rsidRPr="00F45032">
        <w:rPr>
          <w:sz w:val="24"/>
          <w:szCs w:val="24"/>
        </w:rPr>
        <w:t>ми кисталары,</w:t>
      </w:r>
    </w:p>
    <w:p w:rsidR="00F45032" w:rsidRDefault="00F45032" w:rsidP="00F45032">
      <w:pPr>
        <w:widowControl/>
        <w:numPr>
          <w:ilvl w:val="0"/>
          <w:numId w:val="34"/>
        </w:numPr>
        <w:autoSpaceDE/>
        <w:autoSpaceDN/>
        <w:spacing w:line="275" w:lineRule="atLeast"/>
        <w:ind w:left="0" w:firstLine="567"/>
        <w:jc w:val="both"/>
        <w:rPr>
          <w:sz w:val="24"/>
          <w:szCs w:val="24"/>
        </w:rPr>
      </w:pPr>
      <w:r w:rsidRPr="00F45032">
        <w:rPr>
          <w:sz w:val="24"/>
          <w:szCs w:val="24"/>
        </w:rPr>
        <w:t>ми тамырларының аневризмалары,</w:t>
      </w:r>
    </w:p>
    <w:p w:rsidR="00F45032" w:rsidRDefault="00F45032" w:rsidP="00F45032">
      <w:pPr>
        <w:widowControl/>
        <w:numPr>
          <w:ilvl w:val="0"/>
          <w:numId w:val="34"/>
        </w:numPr>
        <w:autoSpaceDE/>
        <w:autoSpaceDN/>
        <w:spacing w:line="275" w:lineRule="atLeast"/>
        <w:ind w:left="0" w:firstLine="567"/>
        <w:jc w:val="both"/>
        <w:rPr>
          <w:sz w:val="24"/>
          <w:szCs w:val="24"/>
        </w:rPr>
      </w:pPr>
      <w:r w:rsidRPr="00F45032">
        <w:rPr>
          <w:sz w:val="24"/>
          <w:szCs w:val="24"/>
        </w:rPr>
        <w:t>ми мен жұлын тамырларының артери</w:t>
      </w:r>
      <w:r>
        <w:rPr>
          <w:sz w:val="24"/>
          <w:szCs w:val="24"/>
          <w:lang w:val="kk-KZ"/>
        </w:rPr>
        <w:t>я</w:t>
      </w:r>
      <w:r w:rsidRPr="00F45032">
        <w:rPr>
          <w:sz w:val="24"/>
          <w:szCs w:val="24"/>
        </w:rPr>
        <w:t>венозды ақаулары,</w:t>
      </w:r>
    </w:p>
    <w:p w:rsidR="00F45032" w:rsidRDefault="00F45032" w:rsidP="00F45032">
      <w:pPr>
        <w:widowControl/>
        <w:numPr>
          <w:ilvl w:val="0"/>
          <w:numId w:val="34"/>
        </w:numPr>
        <w:autoSpaceDE/>
        <w:autoSpaceDN/>
        <w:spacing w:line="275" w:lineRule="atLeast"/>
        <w:ind w:left="0" w:firstLine="567"/>
        <w:jc w:val="both"/>
        <w:rPr>
          <w:sz w:val="24"/>
          <w:szCs w:val="24"/>
        </w:rPr>
      </w:pPr>
      <w:r w:rsidRPr="00F45032">
        <w:rPr>
          <w:sz w:val="24"/>
          <w:szCs w:val="24"/>
        </w:rPr>
        <w:t>краниосиностоз,</w:t>
      </w:r>
    </w:p>
    <w:p w:rsidR="00F45032" w:rsidRPr="00F45032" w:rsidRDefault="00F45032" w:rsidP="00F45032">
      <w:pPr>
        <w:widowControl/>
        <w:numPr>
          <w:ilvl w:val="0"/>
          <w:numId w:val="34"/>
        </w:numPr>
        <w:autoSpaceDE/>
        <w:autoSpaceDN/>
        <w:spacing w:line="275" w:lineRule="atLeast"/>
        <w:ind w:left="0" w:firstLine="567"/>
        <w:jc w:val="both"/>
        <w:rPr>
          <w:sz w:val="24"/>
          <w:szCs w:val="24"/>
        </w:rPr>
      </w:pPr>
      <w:r w:rsidRPr="00F45032">
        <w:rPr>
          <w:sz w:val="24"/>
          <w:szCs w:val="24"/>
        </w:rPr>
        <w:t xml:space="preserve">мидың </w:t>
      </w:r>
      <w:r>
        <w:rPr>
          <w:sz w:val="24"/>
          <w:szCs w:val="24"/>
          <w:lang w:val="kk-KZ"/>
        </w:rPr>
        <w:t>жарақаттық</w:t>
      </w:r>
      <w:r w:rsidRPr="00F45032">
        <w:rPr>
          <w:sz w:val="24"/>
          <w:szCs w:val="24"/>
        </w:rPr>
        <w:t xml:space="preserve"> зақымдануы.</w:t>
      </w:r>
    </w:p>
    <w:p w:rsidR="00F45032" w:rsidRDefault="00F45032" w:rsidP="002D54F5">
      <w:pPr>
        <w:pStyle w:val="ad"/>
        <w:shd w:val="clear" w:color="auto" w:fill="FFFFFF"/>
        <w:spacing w:before="0" w:beforeAutospacing="0" w:after="0" w:afterAutospacing="0"/>
        <w:ind w:firstLine="567"/>
        <w:jc w:val="both"/>
      </w:pPr>
      <w:r w:rsidRPr="00F45032">
        <w:t>Мұндай операцияларды орындау кезінде жүйке құрылымдарының зақымдануының алдын алу мақсатында интраоперациялық нейрофизиологиялық мониторинг жүзеге асырылады. Сондай-ақ, бөлімшеде эпилепсияның фармакорезистентті түрін хирургиялық емдеу жүргізіледі. Омыртқа аурулары саласындағы мамандардың қатысуымен бөлім</w:t>
      </w:r>
      <w:r>
        <w:rPr>
          <w:lang w:val="kk-KZ"/>
        </w:rPr>
        <w:t>ше</w:t>
      </w:r>
      <w:r w:rsidRPr="00F45032">
        <w:t>де омыртқаның әртүрлі жарақаттары мен жұлын ісіктері бар, сондай-ақ омыртқа мен жұлынның туа біткен ақаулары бар (</w:t>
      </w:r>
      <w:r>
        <w:rPr>
          <w:lang w:val="kk-KZ"/>
        </w:rPr>
        <w:t>К</w:t>
      </w:r>
      <w:r w:rsidRPr="00F45032">
        <w:t xml:space="preserve">иари </w:t>
      </w:r>
      <w:r>
        <w:rPr>
          <w:lang w:val="kk-KZ"/>
        </w:rPr>
        <w:t>мальформациялар</w:t>
      </w:r>
      <w:r w:rsidRPr="00F45032">
        <w:t>ы, диастематомиелия, сирингомиелия) балаларды хирургиялық емдеу жүргізіледі. Бөлімше мамандарының миға эндоскопиялық араласу саласында үлкен тәжірибесі бар. Сонымен қатар, заманауи навигациялық жүйелерді интраоперациялық қолдану мүмкіндігі операцияның сәтті аяқталу ықтималдығын арттырады.</w:t>
      </w:r>
    </w:p>
    <w:p w:rsidR="00110CD4" w:rsidRDefault="00F45032" w:rsidP="00110CD4">
      <w:pPr>
        <w:pStyle w:val="ad"/>
        <w:shd w:val="clear" w:color="auto" w:fill="FFFFFF"/>
        <w:spacing w:before="0" w:beforeAutospacing="0" w:after="0" w:afterAutospacing="0" w:line="20" w:lineRule="atLeast"/>
        <w:ind w:firstLine="567"/>
        <w:jc w:val="both"/>
        <w:rPr>
          <w:b/>
          <w:lang w:val="kk-KZ" w:bidi="ru-RU"/>
        </w:rPr>
      </w:pPr>
      <w:r w:rsidRPr="006E3F52">
        <w:rPr>
          <w:b/>
          <w:lang w:val="kk-KZ" w:bidi="ru-RU"/>
        </w:rPr>
        <w:t>Бөлімшені</w:t>
      </w:r>
      <w:r>
        <w:rPr>
          <w:b/>
          <w:lang w:val="kk-KZ" w:bidi="ru-RU"/>
        </w:rPr>
        <w:t>ң</w:t>
      </w:r>
      <w:r w:rsidRPr="006E3F52">
        <w:rPr>
          <w:b/>
          <w:lang w:val="kk-KZ" w:bidi="ru-RU"/>
        </w:rPr>
        <w:t xml:space="preserve"> жабдықта</w:t>
      </w:r>
      <w:r>
        <w:rPr>
          <w:b/>
          <w:lang w:val="kk-KZ" w:bidi="ru-RU"/>
        </w:rPr>
        <w:t>л</w:t>
      </w:r>
      <w:r w:rsidRPr="006E3F52">
        <w:rPr>
          <w:b/>
          <w:lang w:val="kk-KZ" w:bidi="ru-RU"/>
        </w:rPr>
        <w:t>у</w:t>
      </w:r>
      <w:r>
        <w:rPr>
          <w:b/>
          <w:lang w:val="kk-KZ" w:bidi="ru-RU"/>
        </w:rPr>
        <w:t>ы</w:t>
      </w:r>
    </w:p>
    <w:p w:rsidR="00110CD4" w:rsidRDefault="00110CD4" w:rsidP="00110CD4">
      <w:pPr>
        <w:pStyle w:val="ad"/>
        <w:shd w:val="clear" w:color="auto" w:fill="FFFFFF"/>
        <w:spacing w:before="0" w:beforeAutospacing="0" w:after="0" w:afterAutospacing="0" w:line="20" w:lineRule="atLeast"/>
        <w:ind w:firstLine="567"/>
        <w:jc w:val="both"/>
      </w:pPr>
      <w:r w:rsidRPr="00110CD4">
        <w:t>Бөлімшеде заманауи диагностикалық және хирургиялық жабдықтар бар:</w:t>
      </w:r>
    </w:p>
    <w:p w:rsidR="006B0C98" w:rsidRDefault="006B0C98" w:rsidP="006B0C98">
      <w:pPr>
        <w:widowControl/>
        <w:numPr>
          <w:ilvl w:val="0"/>
          <w:numId w:val="35"/>
        </w:numPr>
        <w:autoSpaceDE/>
        <w:autoSpaceDN/>
        <w:spacing w:line="275" w:lineRule="atLeast"/>
        <w:ind w:left="0" w:firstLine="567"/>
        <w:jc w:val="both"/>
        <w:rPr>
          <w:sz w:val="24"/>
          <w:szCs w:val="24"/>
        </w:rPr>
      </w:pPr>
      <w:r w:rsidRPr="006B0C98">
        <w:rPr>
          <w:sz w:val="24"/>
          <w:szCs w:val="24"/>
        </w:rPr>
        <w:t>эндоскопиялы</w:t>
      </w:r>
      <w:r>
        <w:rPr>
          <w:sz w:val="24"/>
          <w:szCs w:val="24"/>
        </w:rPr>
        <w:t>қ бейне</w:t>
      </w:r>
      <w:r w:rsidRPr="006B0C98">
        <w:rPr>
          <w:sz w:val="24"/>
          <w:szCs w:val="24"/>
        </w:rPr>
        <w:t>жүйелер;</w:t>
      </w:r>
    </w:p>
    <w:p w:rsidR="006B0C98" w:rsidRDefault="006B0C98" w:rsidP="006B0C98">
      <w:pPr>
        <w:widowControl/>
        <w:numPr>
          <w:ilvl w:val="0"/>
          <w:numId w:val="35"/>
        </w:numPr>
        <w:autoSpaceDE/>
        <w:autoSpaceDN/>
        <w:spacing w:line="275" w:lineRule="atLeast"/>
        <w:ind w:left="0" w:firstLine="567"/>
        <w:jc w:val="both"/>
        <w:rPr>
          <w:sz w:val="24"/>
          <w:szCs w:val="24"/>
        </w:rPr>
      </w:pPr>
      <w:r w:rsidRPr="006B0C98">
        <w:rPr>
          <w:sz w:val="24"/>
          <w:szCs w:val="24"/>
        </w:rPr>
        <w:t xml:space="preserve">мидың биомеханикалық қасиеттерін және </w:t>
      </w:r>
      <w:r>
        <w:rPr>
          <w:sz w:val="24"/>
          <w:szCs w:val="24"/>
          <w:lang w:val="kk-KZ"/>
        </w:rPr>
        <w:t>бассүйекішілік қысы</w:t>
      </w:r>
      <w:r w:rsidRPr="006B0C98">
        <w:rPr>
          <w:sz w:val="24"/>
          <w:szCs w:val="24"/>
        </w:rPr>
        <w:t>мды бақылау жүйесі;</w:t>
      </w:r>
    </w:p>
    <w:p w:rsidR="006B0C98" w:rsidRDefault="006B0C98" w:rsidP="006B0C98">
      <w:pPr>
        <w:widowControl/>
        <w:numPr>
          <w:ilvl w:val="0"/>
          <w:numId w:val="35"/>
        </w:numPr>
        <w:autoSpaceDE/>
        <w:autoSpaceDN/>
        <w:spacing w:line="275" w:lineRule="atLeast"/>
        <w:ind w:left="0" w:firstLine="567"/>
        <w:jc w:val="both"/>
        <w:rPr>
          <w:sz w:val="24"/>
          <w:szCs w:val="24"/>
        </w:rPr>
      </w:pPr>
      <w:r w:rsidRPr="006B0C98">
        <w:rPr>
          <w:sz w:val="24"/>
          <w:szCs w:val="24"/>
        </w:rPr>
        <w:t>ультрадыбыстық және лазерлік ыдыратқыш;</w:t>
      </w:r>
    </w:p>
    <w:p w:rsidR="006B0C98" w:rsidRDefault="006B0C98" w:rsidP="006B0C98">
      <w:pPr>
        <w:widowControl/>
        <w:numPr>
          <w:ilvl w:val="0"/>
          <w:numId w:val="35"/>
        </w:numPr>
        <w:autoSpaceDE/>
        <w:autoSpaceDN/>
        <w:spacing w:line="275" w:lineRule="atLeast"/>
        <w:ind w:left="0" w:firstLine="567"/>
        <w:jc w:val="both"/>
        <w:rPr>
          <w:sz w:val="24"/>
          <w:szCs w:val="24"/>
        </w:rPr>
      </w:pPr>
      <w:r w:rsidRPr="006B0C98">
        <w:rPr>
          <w:sz w:val="24"/>
          <w:szCs w:val="24"/>
        </w:rPr>
        <w:t xml:space="preserve"> микрохирургиялық жабдықтар мен құралдар;</w:t>
      </w:r>
    </w:p>
    <w:p w:rsidR="006B0C98" w:rsidRDefault="006B0C98" w:rsidP="006B0C98">
      <w:pPr>
        <w:widowControl/>
        <w:numPr>
          <w:ilvl w:val="0"/>
          <w:numId w:val="35"/>
        </w:numPr>
        <w:autoSpaceDE/>
        <w:autoSpaceDN/>
        <w:spacing w:line="275" w:lineRule="atLeast"/>
        <w:ind w:left="0" w:firstLine="567"/>
        <w:jc w:val="both"/>
        <w:rPr>
          <w:sz w:val="24"/>
          <w:szCs w:val="24"/>
        </w:rPr>
      </w:pPr>
      <w:r>
        <w:rPr>
          <w:sz w:val="24"/>
          <w:szCs w:val="24"/>
          <w:lang w:val="kk-KZ"/>
        </w:rPr>
        <w:t>жақтаулы</w:t>
      </w:r>
      <w:r w:rsidRPr="006B0C98">
        <w:rPr>
          <w:sz w:val="24"/>
          <w:szCs w:val="24"/>
        </w:rPr>
        <w:t xml:space="preserve"> стереотактикалық жүйе;</w:t>
      </w:r>
    </w:p>
    <w:p w:rsidR="006B0C98" w:rsidRDefault="006B0C98" w:rsidP="006B0C98">
      <w:pPr>
        <w:widowControl/>
        <w:numPr>
          <w:ilvl w:val="0"/>
          <w:numId w:val="35"/>
        </w:numPr>
        <w:autoSpaceDE/>
        <w:autoSpaceDN/>
        <w:spacing w:line="275" w:lineRule="atLeast"/>
        <w:ind w:left="0" w:firstLine="567"/>
        <w:jc w:val="both"/>
        <w:rPr>
          <w:sz w:val="24"/>
          <w:szCs w:val="24"/>
        </w:rPr>
      </w:pPr>
      <w:r w:rsidRPr="006B0C98">
        <w:rPr>
          <w:sz w:val="24"/>
          <w:szCs w:val="24"/>
        </w:rPr>
        <w:t>эндоваскулярлық хирургияға арналған катетерлер мен құрылғылар;</w:t>
      </w:r>
    </w:p>
    <w:p w:rsidR="006B0C98" w:rsidRDefault="006B0C98" w:rsidP="006B0C98">
      <w:pPr>
        <w:widowControl/>
        <w:numPr>
          <w:ilvl w:val="0"/>
          <w:numId w:val="35"/>
        </w:numPr>
        <w:autoSpaceDE/>
        <w:autoSpaceDN/>
        <w:spacing w:line="275" w:lineRule="atLeast"/>
        <w:ind w:left="0" w:firstLine="567"/>
        <w:jc w:val="both"/>
        <w:rPr>
          <w:sz w:val="24"/>
          <w:szCs w:val="24"/>
        </w:rPr>
      </w:pPr>
      <w:r w:rsidRPr="006B0C98">
        <w:rPr>
          <w:sz w:val="24"/>
          <w:szCs w:val="24"/>
        </w:rPr>
        <w:t>ликер-дренаж жүйелері;</w:t>
      </w:r>
    </w:p>
    <w:p w:rsidR="006B0C98" w:rsidRDefault="006B0C98" w:rsidP="006B0C98">
      <w:pPr>
        <w:widowControl/>
        <w:numPr>
          <w:ilvl w:val="0"/>
          <w:numId w:val="35"/>
        </w:numPr>
        <w:autoSpaceDE/>
        <w:autoSpaceDN/>
        <w:spacing w:line="275" w:lineRule="atLeast"/>
        <w:ind w:left="0" w:firstLine="567"/>
        <w:jc w:val="both"/>
        <w:rPr>
          <w:sz w:val="24"/>
          <w:szCs w:val="24"/>
        </w:rPr>
      </w:pPr>
      <w:r w:rsidRPr="006B0C98">
        <w:rPr>
          <w:sz w:val="24"/>
          <w:szCs w:val="24"/>
        </w:rPr>
        <w:t>жақтаусыз нейронавигациялық станция;</w:t>
      </w:r>
    </w:p>
    <w:p w:rsidR="006B0C98" w:rsidRDefault="006B0C98" w:rsidP="006B0C98">
      <w:pPr>
        <w:widowControl/>
        <w:numPr>
          <w:ilvl w:val="0"/>
          <w:numId w:val="35"/>
        </w:numPr>
        <w:autoSpaceDE/>
        <w:autoSpaceDN/>
        <w:spacing w:line="275" w:lineRule="atLeast"/>
        <w:ind w:left="0" w:firstLine="567"/>
        <w:jc w:val="both"/>
        <w:rPr>
          <w:sz w:val="24"/>
          <w:szCs w:val="24"/>
        </w:rPr>
      </w:pPr>
      <w:r>
        <w:rPr>
          <w:sz w:val="24"/>
          <w:szCs w:val="24"/>
        </w:rPr>
        <w:t>бас</w:t>
      </w:r>
      <w:r w:rsidRPr="006B0C98">
        <w:rPr>
          <w:sz w:val="24"/>
          <w:szCs w:val="24"/>
        </w:rPr>
        <w:t xml:space="preserve">сүйегінің </w:t>
      </w:r>
      <w:r w:rsidR="007A0D93" w:rsidRPr="006B0C98">
        <w:rPr>
          <w:sz w:val="24"/>
          <w:szCs w:val="24"/>
        </w:rPr>
        <w:t xml:space="preserve">(балалар) </w:t>
      </w:r>
      <w:r w:rsidRPr="006B0C98">
        <w:rPr>
          <w:sz w:val="24"/>
          <w:szCs w:val="24"/>
        </w:rPr>
        <w:t>қатты және жартылай қатты бекіту жүйесі;</w:t>
      </w:r>
    </w:p>
    <w:p w:rsidR="006B0C98" w:rsidRDefault="006B0C98" w:rsidP="006B0C98">
      <w:pPr>
        <w:widowControl/>
        <w:numPr>
          <w:ilvl w:val="0"/>
          <w:numId w:val="35"/>
        </w:numPr>
        <w:autoSpaceDE/>
        <w:autoSpaceDN/>
        <w:spacing w:line="275" w:lineRule="atLeast"/>
        <w:ind w:left="0" w:firstLine="567"/>
        <w:jc w:val="both"/>
        <w:rPr>
          <w:sz w:val="24"/>
          <w:szCs w:val="24"/>
        </w:rPr>
      </w:pPr>
      <w:r w:rsidRPr="006B0C98">
        <w:rPr>
          <w:sz w:val="24"/>
          <w:szCs w:val="24"/>
        </w:rPr>
        <w:t xml:space="preserve"> интраоперациялық нейрофизиологиялық станция;</w:t>
      </w:r>
    </w:p>
    <w:p w:rsidR="006B0C98" w:rsidRDefault="006B0C98" w:rsidP="006B0C98">
      <w:pPr>
        <w:widowControl/>
        <w:numPr>
          <w:ilvl w:val="0"/>
          <w:numId w:val="35"/>
        </w:numPr>
        <w:autoSpaceDE/>
        <w:autoSpaceDN/>
        <w:spacing w:line="275" w:lineRule="atLeast"/>
        <w:ind w:left="0" w:firstLine="567"/>
        <w:jc w:val="both"/>
        <w:rPr>
          <w:sz w:val="24"/>
          <w:szCs w:val="24"/>
        </w:rPr>
      </w:pPr>
      <w:r>
        <w:rPr>
          <w:sz w:val="24"/>
          <w:szCs w:val="24"/>
          <w:lang w:val="kk-KZ"/>
        </w:rPr>
        <w:t xml:space="preserve"> </w:t>
      </w:r>
      <w:r w:rsidRPr="006B0C98">
        <w:rPr>
          <w:sz w:val="24"/>
          <w:szCs w:val="24"/>
        </w:rPr>
        <w:t>аутогемотрансфузия станциялары;</w:t>
      </w:r>
    </w:p>
    <w:p w:rsidR="006B0C98" w:rsidRPr="006B0C98" w:rsidRDefault="006B0C98" w:rsidP="006B0C98">
      <w:pPr>
        <w:widowControl/>
        <w:numPr>
          <w:ilvl w:val="0"/>
          <w:numId w:val="35"/>
        </w:numPr>
        <w:autoSpaceDE/>
        <w:autoSpaceDN/>
        <w:spacing w:line="275" w:lineRule="atLeast"/>
        <w:ind w:left="0" w:firstLine="567"/>
        <w:jc w:val="both"/>
        <w:rPr>
          <w:sz w:val="24"/>
          <w:szCs w:val="24"/>
        </w:rPr>
      </w:pPr>
      <w:r>
        <w:rPr>
          <w:sz w:val="24"/>
          <w:szCs w:val="24"/>
          <w:lang w:val="kk-KZ"/>
        </w:rPr>
        <w:t xml:space="preserve"> </w:t>
      </w:r>
      <w:r w:rsidRPr="006B0C98">
        <w:rPr>
          <w:sz w:val="24"/>
          <w:szCs w:val="24"/>
        </w:rPr>
        <w:t>нейростимуляторлар.</w:t>
      </w:r>
    </w:p>
    <w:p w:rsidR="006B0C98" w:rsidRDefault="006B0C98" w:rsidP="002D54F5">
      <w:pPr>
        <w:pStyle w:val="ad"/>
        <w:shd w:val="clear" w:color="auto" w:fill="FFFFFF"/>
        <w:spacing w:before="0" w:beforeAutospacing="0" w:after="0" w:afterAutospacing="0"/>
        <w:ind w:firstLine="567"/>
        <w:jc w:val="both"/>
      </w:pPr>
      <w:r w:rsidRPr="006B0C98">
        <w:t xml:space="preserve">Әр </w:t>
      </w:r>
      <w:r>
        <w:rPr>
          <w:lang w:val="kk-KZ"/>
        </w:rPr>
        <w:t>п</w:t>
      </w:r>
      <w:r w:rsidRPr="006B0C98">
        <w:t>алатада ана мен баланың стационарда</w:t>
      </w:r>
      <w:r>
        <w:rPr>
          <w:lang w:val="kk-KZ"/>
        </w:rPr>
        <w:t>ғы</w:t>
      </w:r>
      <w:r w:rsidRPr="006B0C98">
        <w:t xml:space="preserve"> жайлы</w:t>
      </w:r>
      <w:r>
        <w:rPr>
          <w:lang w:val="kk-KZ"/>
        </w:rPr>
        <w:t>лығы</w:t>
      </w:r>
      <w:r w:rsidRPr="006B0C98">
        <w:t xml:space="preserve"> үшін барлық жағдайлар жасалған-бұл кіріктірілген жиһаз, жеке жуынатын бөлме, душ бөлмесі, функционалды кереуеттер. Бөлімшеде медициналық персоналды шақыру жүйесі тиімді жұмыс істейді. Балалар бөлімшесінің құрылымында жаңа туған балаларды күтуге арналған 4 мамандандырылған палата бар.</w:t>
      </w:r>
    </w:p>
    <w:p w:rsidR="002D54F5" w:rsidRPr="006B0C98" w:rsidRDefault="006B0C98" w:rsidP="002D54F5">
      <w:pPr>
        <w:pStyle w:val="ad"/>
        <w:shd w:val="clear" w:color="auto" w:fill="FFFFFF"/>
        <w:spacing w:before="0" w:beforeAutospacing="0" w:after="0" w:afterAutospacing="0"/>
        <w:ind w:firstLine="567"/>
        <w:jc w:val="both"/>
        <w:rPr>
          <w:lang w:val="kk-KZ"/>
        </w:rPr>
      </w:pPr>
      <w:r>
        <w:rPr>
          <w:b/>
          <w:bCs/>
          <w:lang w:val="kk-KZ"/>
        </w:rPr>
        <w:t>Бөлімше мүмкіндіктері</w:t>
      </w:r>
    </w:p>
    <w:p w:rsidR="006B0C98" w:rsidRPr="006B0C98" w:rsidRDefault="006B0C98" w:rsidP="006B0C98">
      <w:pPr>
        <w:widowControl/>
        <w:autoSpaceDE/>
        <w:autoSpaceDN/>
        <w:spacing w:line="275" w:lineRule="atLeast"/>
        <w:ind w:firstLine="360"/>
        <w:jc w:val="both"/>
        <w:rPr>
          <w:sz w:val="24"/>
          <w:szCs w:val="24"/>
          <w:lang w:val="kk-KZ"/>
        </w:rPr>
      </w:pPr>
      <w:r>
        <w:rPr>
          <w:sz w:val="24"/>
          <w:szCs w:val="24"/>
          <w:lang w:val="kk-KZ"/>
        </w:rPr>
        <w:t xml:space="preserve">    </w:t>
      </w:r>
      <w:r w:rsidRPr="006B0C98">
        <w:rPr>
          <w:sz w:val="24"/>
          <w:szCs w:val="24"/>
          <w:lang w:val="kk-KZ"/>
        </w:rPr>
        <w:t>Бөлімше дәрігерлері хирургиялық және көмекші емдеудің барлық заманауи әдістерін қолданады, соның ішінде:</w:t>
      </w:r>
    </w:p>
    <w:p w:rsidR="006B0C98" w:rsidRDefault="006B0C98" w:rsidP="006B0C98">
      <w:pPr>
        <w:widowControl/>
        <w:numPr>
          <w:ilvl w:val="0"/>
          <w:numId w:val="36"/>
        </w:numPr>
        <w:autoSpaceDE/>
        <w:autoSpaceDN/>
        <w:spacing w:line="275" w:lineRule="atLeast"/>
        <w:ind w:left="0" w:firstLine="567"/>
        <w:jc w:val="both"/>
        <w:rPr>
          <w:sz w:val="24"/>
          <w:szCs w:val="24"/>
          <w:lang w:val="kk-KZ"/>
        </w:rPr>
      </w:pPr>
      <w:r w:rsidRPr="006B0C98">
        <w:rPr>
          <w:sz w:val="24"/>
          <w:szCs w:val="24"/>
          <w:lang w:val="kk-KZ"/>
        </w:rPr>
        <w:lastRenderedPageBreak/>
        <w:t xml:space="preserve">Интраоперациялық навигациялық жүйені қолдана отырып, ми ісіктерін </w:t>
      </w:r>
      <w:r>
        <w:rPr>
          <w:sz w:val="24"/>
          <w:szCs w:val="24"/>
          <w:lang w:val="kk-KZ"/>
        </w:rPr>
        <w:t>м</w:t>
      </w:r>
      <w:r w:rsidRPr="006B0C98">
        <w:rPr>
          <w:sz w:val="24"/>
          <w:szCs w:val="24"/>
          <w:lang w:val="kk-KZ"/>
        </w:rPr>
        <w:t xml:space="preserve">икрохирургиялық </w:t>
      </w:r>
      <w:r>
        <w:rPr>
          <w:sz w:val="24"/>
          <w:szCs w:val="24"/>
          <w:lang w:val="kk-KZ"/>
        </w:rPr>
        <w:t xml:space="preserve"> жолмен </w:t>
      </w:r>
      <w:r w:rsidRPr="006B0C98">
        <w:rPr>
          <w:sz w:val="24"/>
          <w:szCs w:val="24"/>
          <w:lang w:val="kk-KZ"/>
        </w:rPr>
        <w:t>алып тастау</w:t>
      </w:r>
      <w:r>
        <w:rPr>
          <w:sz w:val="24"/>
          <w:szCs w:val="24"/>
          <w:lang w:val="kk-KZ"/>
        </w:rPr>
        <w:t>.</w:t>
      </w:r>
    </w:p>
    <w:p w:rsidR="006B0C98" w:rsidRDefault="006B0C98" w:rsidP="006B0C98">
      <w:pPr>
        <w:widowControl/>
        <w:numPr>
          <w:ilvl w:val="0"/>
          <w:numId w:val="36"/>
        </w:numPr>
        <w:autoSpaceDE/>
        <w:autoSpaceDN/>
        <w:spacing w:line="275" w:lineRule="atLeast"/>
        <w:ind w:left="0" w:firstLine="567"/>
        <w:jc w:val="both"/>
        <w:rPr>
          <w:sz w:val="24"/>
          <w:szCs w:val="24"/>
          <w:lang w:val="kk-KZ"/>
        </w:rPr>
      </w:pPr>
      <w:r>
        <w:rPr>
          <w:sz w:val="24"/>
          <w:szCs w:val="24"/>
          <w:lang w:val="kk-KZ"/>
        </w:rPr>
        <w:t xml:space="preserve"> </w:t>
      </w:r>
      <w:r w:rsidRPr="006B0C98">
        <w:rPr>
          <w:sz w:val="24"/>
          <w:szCs w:val="24"/>
          <w:lang w:val="kk-KZ"/>
        </w:rPr>
        <w:t xml:space="preserve">Интраоперациялық нейромониторингті қолдана отырып, ми ісіктерін микрохирургиялық </w:t>
      </w:r>
      <w:r w:rsidR="009B087B">
        <w:rPr>
          <w:sz w:val="24"/>
          <w:szCs w:val="24"/>
          <w:lang w:val="kk-KZ"/>
        </w:rPr>
        <w:t xml:space="preserve">жолмен </w:t>
      </w:r>
      <w:r w:rsidRPr="006B0C98">
        <w:rPr>
          <w:sz w:val="24"/>
          <w:szCs w:val="24"/>
          <w:lang w:val="kk-KZ"/>
        </w:rPr>
        <w:t>алып тастау.</w:t>
      </w:r>
    </w:p>
    <w:p w:rsidR="006B0C98" w:rsidRDefault="006B0C98" w:rsidP="006B0C98">
      <w:pPr>
        <w:widowControl/>
        <w:numPr>
          <w:ilvl w:val="0"/>
          <w:numId w:val="36"/>
        </w:numPr>
        <w:autoSpaceDE/>
        <w:autoSpaceDN/>
        <w:spacing w:line="275" w:lineRule="atLeast"/>
        <w:ind w:left="0" w:firstLine="567"/>
        <w:jc w:val="both"/>
        <w:rPr>
          <w:sz w:val="24"/>
          <w:szCs w:val="24"/>
          <w:lang w:val="kk-KZ"/>
        </w:rPr>
      </w:pPr>
      <w:r w:rsidRPr="006B0C98">
        <w:rPr>
          <w:sz w:val="24"/>
          <w:szCs w:val="24"/>
          <w:lang w:val="kk-KZ"/>
        </w:rPr>
        <w:t>Нейронавигациялық интраоперациялық жүйені қолдана отырып, ми ісіктерін эндоскопиялық трансназальды трансфеноидты жою</w:t>
      </w:r>
      <w:r>
        <w:rPr>
          <w:sz w:val="24"/>
          <w:szCs w:val="24"/>
          <w:lang w:val="kk-KZ"/>
        </w:rPr>
        <w:t>.</w:t>
      </w:r>
    </w:p>
    <w:p w:rsidR="006B0C98" w:rsidRDefault="006B0C98" w:rsidP="006B0C98">
      <w:pPr>
        <w:widowControl/>
        <w:numPr>
          <w:ilvl w:val="0"/>
          <w:numId w:val="36"/>
        </w:numPr>
        <w:autoSpaceDE/>
        <w:autoSpaceDN/>
        <w:spacing w:line="275" w:lineRule="atLeast"/>
        <w:ind w:left="0" w:firstLine="567"/>
        <w:jc w:val="both"/>
        <w:rPr>
          <w:sz w:val="24"/>
          <w:szCs w:val="24"/>
          <w:lang w:val="kk-KZ"/>
        </w:rPr>
      </w:pPr>
      <w:r w:rsidRPr="006B0C98">
        <w:rPr>
          <w:sz w:val="24"/>
          <w:szCs w:val="24"/>
          <w:lang w:val="kk-KZ"/>
        </w:rPr>
        <w:t>Стереотактикалық жүйені қолдана отырып, ми ісіктерінің биопсиясы</w:t>
      </w:r>
      <w:r>
        <w:rPr>
          <w:sz w:val="24"/>
          <w:szCs w:val="24"/>
          <w:lang w:val="kk-KZ"/>
        </w:rPr>
        <w:t>.</w:t>
      </w:r>
    </w:p>
    <w:p w:rsidR="006B0C98" w:rsidRDefault="006B0C98" w:rsidP="006B0C98">
      <w:pPr>
        <w:widowControl/>
        <w:numPr>
          <w:ilvl w:val="0"/>
          <w:numId w:val="36"/>
        </w:numPr>
        <w:autoSpaceDE/>
        <w:autoSpaceDN/>
        <w:spacing w:line="275" w:lineRule="atLeast"/>
        <w:ind w:left="0" w:firstLine="567"/>
        <w:jc w:val="both"/>
        <w:rPr>
          <w:sz w:val="24"/>
          <w:szCs w:val="24"/>
          <w:lang w:val="kk-KZ"/>
        </w:rPr>
      </w:pPr>
      <w:r w:rsidRPr="006B0C98">
        <w:rPr>
          <w:sz w:val="24"/>
          <w:szCs w:val="24"/>
          <w:lang w:val="kk-KZ"/>
        </w:rPr>
        <w:t>Әр түрлі этиологиядағы гидроцефалия кезінде шунттау жүйесін имплантациялау</w:t>
      </w:r>
      <w:r w:rsidR="009B087B">
        <w:rPr>
          <w:sz w:val="24"/>
          <w:szCs w:val="24"/>
          <w:lang w:val="kk-KZ"/>
        </w:rPr>
        <w:t>.</w:t>
      </w:r>
    </w:p>
    <w:p w:rsidR="006B0C98" w:rsidRDefault="006B0C98" w:rsidP="006B0C98">
      <w:pPr>
        <w:widowControl/>
        <w:numPr>
          <w:ilvl w:val="0"/>
          <w:numId w:val="36"/>
        </w:numPr>
        <w:autoSpaceDE/>
        <w:autoSpaceDN/>
        <w:spacing w:line="275" w:lineRule="atLeast"/>
        <w:ind w:left="0" w:firstLine="567"/>
        <w:jc w:val="both"/>
        <w:rPr>
          <w:sz w:val="24"/>
          <w:szCs w:val="24"/>
          <w:lang w:val="kk-KZ"/>
        </w:rPr>
      </w:pPr>
      <w:r w:rsidRPr="006B0C98">
        <w:rPr>
          <w:sz w:val="24"/>
          <w:szCs w:val="24"/>
          <w:lang w:val="kk-KZ"/>
        </w:rPr>
        <w:t>Әр түрлі этиологиядағы гидроцефалиядағы эндоскопиялық вентрикулоцистерностомия</w:t>
      </w:r>
      <w:r w:rsidR="009B087B">
        <w:rPr>
          <w:sz w:val="24"/>
          <w:szCs w:val="24"/>
          <w:lang w:val="kk-KZ"/>
        </w:rPr>
        <w:t>.</w:t>
      </w:r>
    </w:p>
    <w:p w:rsidR="009B087B" w:rsidRDefault="006B0C98" w:rsidP="009B087B">
      <w:pPr>
        <w:widowControl/>
        <w:numPr>
          <w:ilvl w:val="0"/>
          <w:numId w:val="36"/>
        </w:numPr>
        <w:autoSpaceDE/>
        <w:autoSpaceDN/>
        <w:spacing w:line="275" w:lineRule="atLeast"/>
        <w:ind w:left="0" w:firstLine="567"/>
        <w:jc w:val="both"/>
        <w:rPr>
          <w:sz w:val="24"/>
          <w:szCs w:val="24"/>
          <w:lang w:val="kk-KZ"/>
        </w:rPr>
      </w:pPr>
      <w:r w:rsidRPr="009B087B">
        <w:rPr>
          <w:sz w:val="24"/>
          <w:szCs w:val="24"/>
          <w:lang w:val="kk-KZ"/>
        </w:rPr>
        <w:t>Эпилепсияның фармакорезистетикалық түрлерін хирургиялық емдеу</w:t>
      </w:r>
      <w:r w:rsidR="009B087B">
        <w:rPr>
          <w:sz w:val="24"/>
          <w:szCs w:val="24"/>
          <w:lang w:val="kk-KZ"/>
        </w:rPr>
        <w:t>.</w:t>
      </w:r>
    </w:p>
    <w:p w:rsidR="009B087B" w:rsidRDefault="006B0C98" w:rsidP="009B087B">
      <w:pPr>
        <w:widowControl/>
        <w:numPr>
          <w:ilvl w:val="0"/>
          <w:numId w:val="36"/>
        </w:numPr>
        <w:autoSpaceDE/>
        <w:autoSpaceDN/>
        <w:spacing w:line="275" w:lineRule="atLeast"/>
        <w:ind w:left="0" w:firstLine="567"/>
        <w:jc w:val="both"/>
        <w:rPr>
          <w:sz w:val="24"/>
          <w:szCs w:val="24"/>
          <w:lang w:val="kk-KZ"/>
        </w:rPr>
      </w:pPr>
      <w:r w:rsidRPr="009B087B">
        <w:rPr>
          <w:sz w:val="24"/>
          <w:szCs w:val="24"/>
        </w:rPr>
        <w:t>Ми тамырларының аневризмасын кесу</w:t>
      </w:r>
      <w:r w:rsidR="009B087B">
        <w:rPr>
          <w:sz w:val="24"/>
          <w:szCs w:val="24"/>
          <w:lang w:val="kk-KZ"/>
        </w:rPr>
        <w:t>.</w:t>
      </w:r>
    </w:p>
    <w:p w:rsidR="009B087B" w:rsidRDefault="006B0C98" w:rsidP="009B087B">
      <w:pPr>
        <w:widowControl/>
        <w:numPr>
          <w:ilvl w:val="0"/>
          <w:numId w:val="36"/>
        </w:numPr>
        <w:autoSpaceDE/>
        <w:autoSpaceDN/>
        <w:spacing w:line="275" w:lineRule="atLeast"/>
        <w:ind w:left="0" w:firstLine="567"/>
        <w:jc w:val="both"/>
        <w:rPr>
          <w:sz w:val="24"/>
          <w:szCs w:val="24"/>
          <w:lang w:val="kk-KZ"/>
        </w:rPr>
      </w:pPr>
      <w:r w:rsidRPr="009B087B">
        <w:rPr>
          <w:sz w:val="24"/>
          <w:szCs w:val="24"/>
          <w:lang w:val="kk-KZ"/>
        </w:rPr>
        <w:t>Ми тамырларының аневризмалары үшін эндоваскулярлық емдеу (микроспиралдармен, баллон немесе стентпен қайта құру)</w:t>
      </w:r>
    </w:p>
    <w:p w:rsidR="009B087B" w:rsidRDefault="006B0C98" w:rsidP="009B087B">
      <w:pPr>
        <w:widowControl/>
        <w:numPr>
          <w:ilvl w:val="0"/>
          <w:numId w:val="36"/>
        </w:numPr>
        <w:autoSpaceDE/>
        <w:autoSpaceDN/>
        <w:spacing w:line="275" w:lineRule="atLeast"/>
        <w:ind w:left="0" w:firstLine="567"/>
        <w:jc w:val="both"/>
        <w:rPr>
          <w:sz w:val="24"/>
          <w:szCs w:val="24"/>
          <w:lang w:val="kk-KZ"/>
        </w:rPr>
      </w:pPr>
      <w:r w:rsidRPr="009B087B">
        <w:rPr>
          <w:sz w:val="24"/>
          <w:szCs w:val="24"/>
        </w:rPr>
        <w:t>Тамырлы ауытқуларды микрохирургиялық кесу</w:t>
      </w:r>
    </w:p>
    <w:p w:rsidR="009B087B" w:rsidRDefault="006B0C98" w:rsidP="009B087B">
      <w:pPr>
        <w:widowControl/>
        <w:numPr>
          <w:ilvl w:val="0"/>
          <w:numId w:val="36"/>
        </w:numPr>
        <w:autoSpaceDE/>
        <w:autoSpaceDN/>
        <w:spacing w:line="275" w:lineRule="atLeast"/>
        <w:ind w:left="0" w:firstLine="567"/>
        <w:jc w:val="both"/>
        <w:rPr>
          <w:sz w:val="24"/>
          <w:szCs w:val="24"/>
          <w:lang w:val="kk-KZ"/>
        </w:rPr>
      </w:pPr>
      <w:r w:rsidRPr="009B087B">
        <w:rPr>
          <w:sz w:val="24"/>
          <w:szCs w:val="24"/>
          <w:lang w:val="kk-KZ"/>
        </w:rPr>
        <w:t>Тамырлы патологияларды (артери</w:t>
      </w:r>
      <w:r w:rsidR="00067E3E">
        <w:rPr>
          <w:sz w:val="24"/>
          <w:szCs w:val="24"/>
          <w:lang w:val="kk-KZ"/>
        </w:rPr>
        <w:t>я</w:t>
      </w:r>
      <w:r w:rsidRPr="009B087B">
        <w:rPr>
          <w:sz w:val="24"/>
          <w:szCs w:val="24"/>
          <w:lang w:val="kk-KZ"/>
        </w:rPr>
        <w:t>венозды ақаулар, артери</w:t>
      </w:r>
      <w:r w:rsidR="00067E3E">
        <w:rPr>
          <w:sz w:val="24"/>
          <w:szCs w:val="24"/>
          <w:lang w:val="kk-KZ"/>
        </w:rPr>
        <w:t>я</w:t>
      </w:r>
      <w:r w:rsidRPr="009B087B">
        <w:rPr>
          <w:sz w:val="24"/>
          <w:szCs w:val="24"/>
          <w:lang w:val="kk-KZ"/>
        </w:rPr>
        <w:t>венозды фистулалар) желім компоненттерімен эндоваскулярлық эмболизациялау</w:t>
      </w:r>
    </w:p>
    <w:p w:rsidR="009B087B" w:rsidRDefault="006B0C98" w:rsidP="009B087B">
      <w:pPr>
        <w:widowControl/>
        <w:numPr>
          <w:ilvl w:val="0"/>
          <w:numId w:val="36"/>
        </w:numPr>
        <w:autoSpaceDE/>
        <w:autoSpaceDN/>
        <w:spacing w:line="275" w:lineRule="atLeast"/>
        <w:ind w:left="0" w:firstLine="567"/>
        <w:jc w:val="both"/>
        <w:rPr>
          <w:sz w:val="24"/>
          <w:szCs w:val="24"/>
          <w:lang w:val="kk-KZ"/>
        </w:rPr>
      </w:pPr>
      <w:r w:rsidRPr="009B087B">
        <w:rPr>
          <w:sz w:val="24"/>
          <w:szCs w:val="24"/>
        </w:rPr>
        <w:t>Каротид-каверн</w:t>
      </w:r>
      <w:r w:rsidR="00067E3E">
        <w:rPr>
          <w:sz w:val="24"/>
          <w:szCs w:val="24"/>
          <w:lang w:val="kk-KZ"/>
        </w:rPr>
        <w:t>алы сағалықтарды</w:t>
      </w:r>
      <w:r w:rsidRPr="009B087B">
        <w:rPr>
          <w:sz w:val="24"/>
          <w:szCs w:val="24"/>
        </w:rPr>
        <w:t xml:space="preserve"> эндоваскулярлық емдеу</w:t>
      </w:r>
    </w:p>
    <w:p w:rsidR="009B087B" w:rsidRDefault="006B0C98" w:rsidP="009B087B">
      <w:pPr>
        <w:widowControl/>
        <w:numPr>
          <w:ilvl w:val="0"/>
          <w:numId w:val="36"/>
        </w:numPr>
        <w:autoSpaceDE/>
        <w:autoSpaceDN/>
        <w:spacing w:line="275" w:lineRule="atLeast"/>
        <w:ind w:left="0" w:firstLine="567"/>
        <w:jc w:val="both"/>
        <w:rPr>
          <w:sz w:val="24"/>
          <w:szCs w:val="24"/>
          <w:lang w:val="kk-KZ"/>
        </w:rPr>
      </w:pPr>
      <w:r w:rsidRPr="009B087B">
        <w:rPr>
          <w:sz w:val="24"/>
          <w:szCs w:val="24"/>
        </w:rPr>
        <w:t>Бас және мойын тамырларын эндоваскулярлық стенттеу</w:t>
      </w:r>
    </w:p>
    <w:p w:rsidR="009B087B" w:rsidRDefault="006B0C98" w:rsidP="009B087B">
      <w:pPr>
        <w:widowControl/>
        <w:numPr>
          <w:ilvl w:val="0"/>
          <w:numId w:val="36"/>
        </w:numPr>
        <w:autoSpaceDE/>
        <w:autoSpaceDN/>
        <w:spacing w:line="275" w:lineRule="atLeast"/>
        <w:ind w:left="0" w:firstLine="567"/>
        <w:jc w:val="both"/>
        <w:rPr>
          <w:sz w:val="24"/>
          <w:szCs w:val="24"/>
          <w:lang w:val="kk-KZ"/>
        </w:rPr>
      </w:pPr>
      <w:r w:rsidRPr="009B087B">
        <w:rPr>
          <w:sz w:val="24"/>
          <w:szCs w:val="24"/>
          <w:lang w:val="kk-KZ"/>
        </w:rPr>
        <w:t>Зақымдалған сегментті тұрақтандырумен зақымдалған омыртқаның бір мезгілде резекциясы</w:t>
      </w:r>
    </w:p>
    <w:p w:rsidR="009B087B" w:rsidRDefault="006B0C98" w:rsidP="009B087B">
      <w:pPr>
        <w:widowControl/>
        <w:numPr>
          <w:ilvl w:val="0"/>
          <w:numId w:val="36"/>
        </w:numPr>
        <w:autoSpaceDE/>
        <w:autoSpaceDN/>
        <w:spacing w:line="275" w:lineRule="atLeast"/>
        <w:ind w:left="0" w:firstLine="567"/>
        <w:jc w:val="both"/>
        <w:rPr>
          <w:sz w:val="24"/>
          <w:szCs w:val="24"/>
          <w:lang w:val="kk-KZ"/>
        </w:rPr>
      </w:pPr>
      <w:r w:rsidRPr="009B087B">
        <w:rPr>
          <w:sz w:val="24"/>
          <w:szCs w:val="24"/>
          <w:lang w:val="kk-KZ"/>
        </w:rPr>
        <w:t xml:space="preserve">Жұлын мен омыртқаның көлемді түзілуін микрохирургиялық </w:t>
      </w:r>
      <w:r w:rsidR="00067E3E">
        <w:rPr>
          <w:sz w:val="24"/>
          <w:szCs w:val="24"/>
          <w:lang w:val="kk-KZ"/>
        </w:rPr>
        <w:t xml:space="preserve">жолмен </w:t>
      </w:r>
      <w:r w:rsidRPr="009B087B">
        <w:rPr>
          <w:sz w:val="24"/>
          <w:szCs w:val="24"/>
          <w:lang w:val="kk-KZ"/>
        </w:rPr>
        <w:t>алып тастау</w:t>
      </w:r>
    </w:p>
    <w:p w:rsidR="009B087B" w:rsidRDefault="006B0C98" w:rsidP="009B087B">
      <w:pPr>
        <w:widowControl/>
        <w:numPr>
          <w:ilvl w:val="0"/>
          <w:numId w:val="36"/>
        </w:numPr>
        <w:autoSpaceDE/>
        <w:autoSpaceDN/>
        <w:spacing w:line="275" w:lineRule="atLeast"/>
        <w:ind w:left="0" w:firstLine="567"/>
        <w:jc w:val="both"/>
        <w:rPr>
          <w:sz w:val="24"/>
          <w:szCs w:val="24"/>
          <w:lang w:val="kk-KZ"/>
        </w:rPr>
      </w:pPr>
      <w:r w:rsidRPr="009B087B">
        <w:rPr>
          <w:sz w:val="24"/>
          <w:szCs w:val="24"/>
        </w:rPr>
        <w:t>Краниовертебральды өт</w:t>
      </w:r>
      <w:r w:rsidR="00067E3E">
        <w:rPr>
          <w:sz w:val="24"/>
          <w:szCs w:val="24"/>
          <w:lang w:val="kk-KZ"/>
        </w:rPr>
        <w:t>у аймағының</w:t>
      </w:r>
      <w:r w:rsidRPr="009B087B">
        <w:rPr>
          <w:sz w:val="24"/>
          <w:szCs w:val="24"/>
        </w:rPr>
        <w:t xml:space="preserve"> </w:t>
      </w:r>
      <w:r w:rsidR="009B087B">
        <w:rPr>
          <w:sz w:val="24"/>
          <w:szCs w:val="24"/>
          <w:lang w:val="kk-KZ"/>
        </w:rPr>
        <w:t>д</w:t>
      </w:r>
      <w:r w:rsidRPr="009B087B">
        <w:rPr>
          <w:sz w:val="24"/>
          <w:szCs w:val="24"/>
        </w:rPr>
        <w:t>екомпрессия</w:t>
      </w:r>
      <w:r w:rsidR="00067E3E">
        <w:rPr>
          <w:sz w:val="24"/>
          <w:szCs w:val="24"/>
          <w:lang w:val="kk-KZ"/>
        </w:rPr>
        <w:t>сы</w:t>
      </w:r>
    </w:p>
    <w:p w:rsidR="006B0C98" w:rsidRPr="009B087B" w:rsidRDefault="006B0C98" w:rsidP="009B087B">
      <w:pPr>
        <w:widowControl/>
        <w:numPr>
          <w:ilvl w:val="0"/>
          <w:numId w:val="36"/>
        </w:numPr>
        <w:autoSpaceDE/>
        <w:autoSpaceDN/>
        <w:spacing w:line="275" w:lineRule="atLeast"/>
        <w:ind w:left="0" w:firstLine="567"/>
        <w:jc w:val="both"/>
        <w:rPr>
          <w:sz w:val="24"/>
          <w:szCs w:val="24"/>
          <w:lang w:val="kk-KZ"/>
        </w:rPr>
      </w:pPr>
      <w:r w:rsidRPr="009B087B">
        <w:rPr>
          <w:sz w:val="24"/>
          <w:szCs w:val="24"/>
          <w:lang w:val="kk-KZ"/>
        </w:rPr>
        <w:t xml:space="preserve">Бөлімшеде балалардағы жүйке жүйесінің ауруларын диагностикалау мен емдеудің маңызды аспектілеріне қатысты бірқатар жаңа тұжырымдамалар енгізілді. </w:t>
      </w:r>
      <w:r w:rsidRPr="00067E3E">
        <w:rPr>
          <w:sz w:val="24"/>
          <w:szCs w:val="24"/>
          <w:lang w:val="kk-KZ"/>
        </w:rPr>
        <w:t>Атап айтқанда, гидроцефалиян</w:t>
      </w:r>
      <w:r w:rsidR="00067E3E" w:rsidRPr="00067E3E">
        <w:rPr>
          <w:sz w:val="24"/>
          <w:szCs w:val="24"/>
          <w:lang w:val="kk-KZ"/>
        </w:rPr>
        <w:t>ың асқынған түрлерін, артқы бас</w:t>
      </w:r>
      <w:r w:rsidRPr="00067E3E">
        <w:rPr>
          <w:sz w:val="24"/>
          <w:szCs w:val="24"/>
          <w:lang w:val="kk-KZ"/>
        </w:rPr>
        <w:t xml:space="preserve">сүйек шұңқырының ісіктерін, </w:t>
      </w:r>
      <w:r w:rsidR="00067E3E">
        <w:rPr>
          <w:sz w:val="24"/>
          <w:szCs w:val="24"/>
          <w:lang w:val="kk-KZ"/>
        </w:rPr>
        <w:t>К</w:t>
      </w:r>
      <w:r w:rsidRPr="00067E3E">
        <w:rPr>
          <w:sz w:val="24"/>
          <w:szCs w:val="24"/>
          <w:lang w:val="kk-KZ"/>
        </w:rPr>
        <w:t xml:space="preserve">иари ақауларын, краниосиностоздарды емдеуде эндоскопиялық хирургия әдістері енгізілді және жетілдірілді. </w:t>
      </w:r>
      <w:r w:rsidRPr="009107BF">
        <w:rPr>
          <w:sz w:val="24"/>
          <w:szCs w:val="24"/>
          <w:lang w:val="kk-KZ"/>
        </w:rPr>
        <w:t>Түркия, Израиль, Ресей медициналық мекемелерімен бірлескен бақылаулар мен зерттеулер жүргізілуде.</w:t>
      </w:r>
    </w:p>
    <w:p w:rsidR="002D54F5" w:rsidRPr="00067E3E" w:rsidRDefault="00067E3E" w:rsidP="002D54F5">
      <w:pPr>
        <w:pStyle w:val="ad"/>
        <w:shd w:val="clear" w:color="auto" w:fill="FFFFFF"/>
        <w:spacing w:before="0" w:beforeAutospacing="0" w:after="0" w:afterAutospacing="0"/>
        <w:ind w:firstLine="567"/>
        <w:jc w:val="both"/>
        <w:rPr>
          <w:rFonts w:ascii="Arial" w:hAnsi="Arial" w:cs="Arial"/>
          <w:color w:val="565857"/>
          <w:sz w:val="23"/>
          <w:szCs w:val="23"/>
          <w:lang w:val="kk-KZ"/>
        </w:rPr>
      </w:pPr>
      <w:r>
        <w:rPr>
          <w:i/>
          <w:lang w:val="kk-KZ"/>
        </w:rPr>
        <w:t>Бөлімше меңгерушісі</w:t>
      </w:r>
      <w:r w:rsidR="002D54F5" w:rsidRPr="00067E3E">
        <w:rPr>
          <w:lang w:val="kk-KZ"/>
        </w:rPr>
        <w:t> </w:t>
      </w:r>
      <w:hyperlink r:id="rId16" w:history="1">
        <w:r>
          <w:rPr>
            <w:rStyle w:val="ae"/>
            <w:b/>
            <w:bCs/>
            <w:color w:val="auto"/>
            <w:bdr w:val="none" w:sz="0" w:space="0" w:color="auto" w:frame="1"/>
            <w:lang w:val="kk-KZ"/>
          </w:rPr>
          <w:t>Ө</w:t>
        </w:r>
        <w:r w:rsidR="002D54F5" w:rsidRPr="00067E3E">
          <w:rPr>
            <w:rStyle w:val="ae"/>
            <w:b/>
            <w:bCs/>
            <w:color w:val="auto"/>
            <w:bdr w:val="none" w:sz="0" w:space="0" w:color="auto" w:frame="1"/>
            <w:lang w:val="kk-KZ"/>
          </w:rPr>
          <w:t>ле</w:t>
        </w:r>
        <w:r>
          <w:rPr>
            <w:rStyle w:val="ae"/>
            <w:b/>
            <w:bCs/>
            <w:color w:val="auto"/>
            <w:bdr w:val="none" w:sz="0" w:space="0" w:color="auto" w:frame="1"/>
            <w:lang w:val="kk-KZ"/>
          </w:rPr>
          <w:t>ң</w:t>
        </w:r>
        <w:r w:rsidR="002D54F5" w:rsidRPr="00067E3E">
          <w:rPr>
            <w:rStyle w:val="ae"/>
            <w:b/>
            <w:bCs/>
            <w:color w:val="auto"/>
            <w:bdr w:val="none" w:sz="0" w:space="0" w:color="auto" w:frame="1"/>
            <w:lang w:val="kk-KZ"/>
          </w:rPr>
          <w:t xml:space="preserve">бай </w:t>
        </w:r>
        <w:r>
          <w:rPr>
            <w:rStyle w:val="ae"/>
            <w:b/>
            <w:bCs/>
            <w:color w:val="auto"/>
            <w:bdr w:val="none" w:sz="0" w:space="0" w:color="auto" w:frame="1"/>
            <w:lang w:val="kk-KZ"/>
          </w:rPr>
          <w:t>Ғ</w:t>
        </w:r>
        <w:r w:rsidR="002D54F5" w:rsidRPr="00067E3E">
          <w:rPr>
            <w:rStyle w:val="ae"/>
            <w:b/>
            <w:bCs/>
            <w:color w:val="auto"/>
            <w:bdr w:val="none" w:sz="0" w:space="0" w:color="auto" w:frame="1"/>
            <w:lang w:val="kk-KZ"/>
          </w:rPr>
          <w:t xml:space="preserve">абит </w:t>
        </w:r>
        <w:r>
          <w:rPr>
            <w:rStyle w:val="ae"/>
            <w:b/>
            <w:bCs/>
            <w:color w:val="auto"/>
            <w:bdr w:val="none" w:sz="0" w:space="0" w:color="auto" w:frame="1"/>
            <w:lang w:val="kk-KZ"/>
          </w:rPr>
          <w:t>Ілиясұлы</w:t>
        </w:r>
      </w:hyperlink>
      <w:r w:rsidR="002D54F5" w:rsidRPr="00067E3E">
        <w:rPr>
          <w:lang w:val="kk-KZ"/>
        </w:rPr>
        <w:t xml:space="preserve"> - </w:t>
      </w:r>
      <w:r>
        <w:rPr>
          <w:lang w:val="kk-KZ"/>
        </w:rPr>
        <w:t>ж</w:t>
      </w:r>
      <w:r w:rsidRPr="00290E89">
        <w:rPr>
          <w:lang w:val="kk-KZ"/>
        </w:rPr>
        <w:t>оғары біліктілік санатты нейрохирург - дәрігер.</w:t>
      </w:r>
      <w:r>
        <w:rPr>
          <w:lang w:val="kk-KZ"/>
        </w:rPr>
        <w:t xml:space="preserve"> </w:t>
      </w:r>
    </w:p>
    <w:p w:rsidR="00F167C9" w:rsidRPr="00067E3E" w:rsidRDefault="00F167C9" w:rsidP="00A55CEB">
      <w:pPr>
        <w:tabs>
          <w:tab w:val="left" w:pos="993"/>
        </w:tabs>
        <w:ind w:right="285" w:firstLine="709"/>
        <w:jc w:val="both"/>
        <w:rPr>
          <w:sz w:val="24"/>
          <w:szCs w:val="24"/>
          <w:lang w:val="kk-KZ"/>
        </w:rPr>
      </w:pPr>
    </w:p>
    <w:p w:rsidR="0035187F" w:rsidRPr="00067E3E" w:rsidRDefault="00067E3E" w:rsidP="00067E3E">
      <w:pPr>
        <w:tabs>
          <w:tab w:val="left" w:pos="993"/>
        </w:tabs>
        <w:ind w:right="285"/>
        <w:jc w:val="both"/>
        <w:rPr>
          <w:b/>
          <w:sz w:val="24"/>
          <w:szCs w:val="24"/>
          <w:lang w:val="kk-KZ"/>
        </w:rPr>
      </w:pPr>
      <w:r>
        <w:rPr>
          <w:b/>
          <w:sz w:val="24"/>
          <w:szCs w:val="24"/>
          <w:lang w:val="kk-KZ"/>
        </w:rPr>
        <w:t xml:space="preserve">         Кіші инвазиялық нейрохирургия бөлімшесі </w:t>
      </w:r>
    </w:p>
    <w:p w:rsidR="00067E3E" w:rsidRPr="00067E3E" w:rsidRDefault="00067E3E" w:rsidP="00BB69BC">
      <w:pPr>
        <w:pStyle w:val="ad"/>
        <w:shd w:val="clear" w:color="auto" w:fill="FFFFFF"/>
        <w:spacing w:before="0" w:beforeAutospacing="0" w:after="0" w:afterAutospacing="0"/>
        <w:ind w:firstLine="567"/>
        <w:jc w:val="both"/>
        <w:rPr>
          <w:lang w:val="kk-KZ"/>
        </w:rPr>
      </w:pPr>
      <w:r w:rsidRPr="00067E3E">
        <w:rPr>
          <w:lang w:val="kk-KZ"/>
        </w:rPr>
        <w:t>Қазіргі уақытта барлық заманауи хирургия және нейрохирургия, соның ішінде адамның әртүрлі патологияларын</w:t>
      </w:r>
      <w:r w:rsidR="00BB69BC">
        <w:rPr>
          <w:lang w:val="kk-KZ"/>
        </w:rPr>
        <w:t>д</w:t>
      </w:r>
      <w:r w:rsidRPr="00067E3E">
        <w:rPr>
          <w:lang w:val="kk-KZ"/>
        </w:rPr>
        <w:t xml:space="preserve">а </w:t>
      </w:r>
      <w:r w:rsidR="00BB69BC">
        <w:rPr>
          <w:lang w:val="kk-KZ"/>
        </w:rPr>
        <w:t>кіші инвазиялық қол</w:t>
      </w:r>
      <w:r w:rsidRPr="00067E3E">
        <w:rPr>
          <w:lang w:val="kk-KZ"/>
        </w:rPr>
        <w:t xml:space="preserve">жетімділікке бейім. </w:t>
      </w:r>
      <w:r w:rsidR="00BB69BC">
        <w:rPr>
          <w:lang w:val="kk-KZ"/>
        </w:rPr>
        <w:t>Мүмкіндігінше кіші тілік жасау</w:t>
      </w:r>
      <w:r w:rsidRPr="00067E3E">
        <w:rPr>
          <w:lang w:val="kk-KZ"/>
        </w:rPr>
        <w:t xml:space="preserve"> және </w:t>
      </w:r>
      <w:r w:rsidR="00BB69BC">
        <w:rPr>
          <w:lang w:val="kk-KZ"/>
        </w:rPr>
        <w:t>барынша шағын</w:t>
      </w:r>
      <w:r w:rsidRPr="00067E3E">
        <w:rPr>
          <w:lang w:val="kk-KZ"/>
        </w:rPr>
        <w:t xml:space="preserve"> сүйек </w:t>
      </w:r>
      <w:r w:rsidR="00BB69BC">
        <w:rPr>
          <w:lang w:val="kk-KZ"/>
        </w:rPr>
        <w:t>«ойығы»</w:t>
      </w:r>
      <w:r w:rsidRPr="00067E3E">
        <w:rPr>
          <w:lang w:val="kk-KZ"/>
        </w:rPr>
        <w:t xml:space="preserve"> арқылы жасалатын операциялар, сондай-ақ теріні кеспей</w:t>
      </w:r>
      <w:r w:rsidR="00BB69BC">
        <w:rPr>
          <w:lang w:val="kk-KZ"/>
        </w:rPr>
        <w:t>тін операциялар классикалық қол</w:t>
      </w:r>
      <w:r w:rsidRPr="00067E3E">
        <w:rPr>
          <w:lang w:val="kk-KZ"/>
        </w:rPr>
        <w:t xml:space="preserve">жетімділікпен салыстырғанда бірдей және </w:t>
      </w:r>
      <w:r w:rsidR="00BB69BC">
        <w:rPr>
          <w:lang w:val="kk-KZ"/>
        </w:rPr>
        <w:t xml:space="preserve">көп жағдайда </w:t>
      </w:r>
      <w:r w:rsidRPr="00067E3E">
        <w:rPr>
          <w:lang w:val="kk-KZ"/>
        </w:rPr>
        <w:t>жоғары тиімділікпен қауіпсіз.</w:t>
      </w:r>
    </w:p>
    <w:p w:rsidR="00067E3E" w:rsidRPr="00067E3E" w:rsidRDefault="00BB69BC" w:rsidP="00BB69BC">
      <w:pPr>
        <w:pStyle w:val="ad"/>
        <w:shd w:val="clear" w:color="auto" w:fill="FFFFFF"/>
        <w:spacing w:before="0" w:beforeAutospacing="0" w:after="0" w:afterAutospacing="0"/>
        <w:ind w:firstLine="567"/>
        <w:jc w:val="both"/>
        <w:rPr>
          <w:lang w:val="kk-KZ"/>
        </w:rPr>
      </w:pPr>
      <w:r>
        <w:rPr>
          <w:lang w:val="kk-KZ"/>
        </w:rPr>
        <w:t>Сондықтан ми мен жұлынның, шеткі</w:t>
      </w:r>
      <w:r w:rsidR="00067E3E" w:rsidRPr="00067E3E">
        <w:rPr>
          <w:lang w:val="kk-KZ"/>
        </w:rPr>
        <w:t xml:space="preserve"> жүйке жүйесінің әртүрлі патологиялары үшін жарақатсыз операцияларды енгізумен және жүзеге асырумен айналысатын жаңа нейрохирургиялық бөлім</w:t>
      </w:r>
      <w:r>
        <w:rPr>
          <w:lang w:val="kk-KZ"/>
        </w:rPr>
        <w:t>ше</w:t>
      </w:r>
      <w:r w:rsidR="00067E3E" w:rsidRPr="00067E3E">
        <w:rPr>
          <w:lang w:val="kk-KZ"/>
        </w:rPr>
        <w:t xml:space="preserve"> құру туралы шешім қабылданды. 2022 жылғы 1 қыркүйекте Ұлттық нейрохирургия орталығында </w:t>
      </w:r>
      <w:r>
        <w:rPr>
          <w:lang w:val="kk-KZ"/>
        </w:rPr>
        <w:t>Кіші инвазиялық</w:t>
      </w:r>
      <w:r w:rsidR="00067E3E" w:rsidRPr="00067E3E">
        <w:rPr>
          <w:lang w:val="kk-KZ"/>
        </w:rPr>
        <w:t xml:space="preserve"> нейрохирургия бөлімшесі ашылды.</w:t>
      </w:r>
    </w:p>
    <w:p w:rsidR="00067E3E" w:rsidRPr="00BB69BC" w:rsidRDefault="00BB69BC" w:rsidP="00BB69BC">
      <w:pPr>
        <w:pStyle w:val="ad"/>
        <w:shd w:val="clear" w:color="auto" w:fill="FFFFFF"/>
        <w:spacing w:before="0" w:beforeAutospacing="0" w:after="0" w:afterAutospacing="0"/>
        <w:ind w:firstLine="567"/>
        <w:jc w:val="both"/>
        <w:rPr>
          <w:lang w:val="kk-KZ"/>
        </w:rPr>
      </w:pPr>
      <w:r>
        <w:rPr>
          <w:lang w:val="kk-KZ"/>
        </w:rPr>
        <w:t>Кіші инвазиялық</w:t>
      </w:r>
      <w:r w:rsidR="00067E3E" w:rsidRPr="00BB69BC">
        <w:rPr>
          <w:lang w:val="kk-KZ"/>
        </w:rPr>
        <w:t xml:space="preserve"> нейрохирургиялық операцияларды қолдану пациенттің клиникада болу ұзақтығын қысқартуға мүмкіндік береді, операциядан кейінгі асқынулардың, мүгедектіктің және пациенттердің әлеуметтік бейімделуінің төмендеуі байқалады. Жоғарыда айтылғандардан басқа косметикалық әс</w:t>
      </w:r>
      <w:r w:rsidRPr="00BB69BC">
        <w:rPr>
          <w:lang w:val="kk-KZ"/>
        </w:rPr>
        <w:t>ер бар: ұзын тыртықтар жоқ, бас</w:t>
      </w:r>
      <w:r w:rsidR="00067E3E" w:rsidRPr="00BB69BC">
        <w:rPr>
          <w:lang w:val="kk-KZ"/>
        </w:rPr>
        <w:t>сүйегінің кең трепанациясының іздері, сүйек ақаулары жоқ.</w:t>
      </w:r>
    </w:p>
    <w:p w:rsidR="00BB69BC" w:rsidRPr="00BB69BC" w:rsidRDefault="00067E3E" w:rsidP="00BB69BC">
      <w:pPr>
        <w:pStyle w:val="ad"/>
        <w:shd w:val="clear" w:color="auto" w:fill="FFFFFF"/>
        <w:spacing w:before="0" w:beforeAutospacing="0" w:after="0" w:afterAutospacing="0"/>
        <w:ind w:firstLine="567"/>
        <w:jc w:val="both"/>
        <w:rPr>
          <w:lang w:val="kk-KZ"/>
        </w:rPr>
      </w:pPr>
      <w:r w:rsidRPr="00BB69BC">
        <w:rPr>
          <w:lang w:val="kk-KZ"/>
        </w:rPr>
        <w:t>Кіші инвази</w:t>
      </w:r>
      <w:r w:rsidR="00BB69BC">
        <w:rPr>
          <w:lang w:val="kk-KZ"/>
        </w:rPr>
        <w:t>ялық</w:t>
      </w:r>
      <w:r w:rsidRPr="00BB69BC">
        <w:rPr>
          <w:lang w:val="kk-KZ"/>
        </w:rPr>
        <w:t xml:space="preserve"> нейрохирургия бөлімшесінде орталық және </w:t>
      </w:r>
      <w:r w:rsidR="00BB69BC">
        <w:rPr>
          <w:lang w:val="kk-KZ"/>
        </w:rPr>
        <w:t>шеткі</w:t>
      </w:r>
      <w:r w:rsidRPr="00BB69BC">
        <w:rPr>
          <w:lang w:val="kk-KZ"/>
        </w:rPr>
        <w:t xml:space="preserve"> жүйке жүйесінің ісіктері бар пациенттерге (ми мен жұлынның қатерсіз және қатерлі ісіктері, хиазмалық-селлярлық аймақтың іс</w:t>
      </w:r>
      <w:r w:rsidR="003431ED">
        <w:rPr>
          <w:lang w:val="kk-KZ"/>
        </w:rPr>
        <w:t>іктері, ми діңі мен бас</w:t>
      </w:r>
      <w:r w:rsidRPr="00BB69BC">
        <w:rPr>
          <w:lang w:val="kk-KZ"/>
        </w:rPr>
        <w:t>сүйе</w:t>
      </w:r>
      <w:r w:rsidR="003431ED">
        <w:rPr>
          <w:lang w:val="kk-KZ"/>
        </w:rPr>
        <w:t>к</w:t>
      </w:r>
      <w:r w:rsidRPr="00BB69BC">
        <w:rPr>
          <w:lang w:val="kk-KZ"/>
        </w:rPr>
        <w:t xml:space="preserve"> негізінің ісіктері, ОЖЖ метаста</w:t>
      </w:r>
      <w:r w:rsidR="003431ED">
        <w:rPr>
          <w:lang w:val="kk-KZ"/>
        </w:rPr>
        <w:t>здық</w:t>
      </w:r>
      <w:r w:rsidRPr="00BB69BC">
        <w:rPr>
          <w:lang w:val="kk-KZ"/>
        </w:rPr>
        <w:t xml:space="preserve"> зақымдануы, мидың туа біткен және жүре пайда болған </w:t>
      </w:r>
      <w:r w:rsidR="003431ED">
        <w:rPr>
          <w:lang w:val="kk-KZ"/>
        </w:rPr>
        <w:t>кисталары, бас</w:t>
      </w:r>
      <w:r w:rsidRPr="00BB69BC">
        <w:rPr>
          <w:lang w:val="kk-KZ"/>
        </w:rPr>
        <w:t xml:space="preserve">сүйек-ми және </w:t>
      </w:r>
      <w:r w:rsidR="003431ED">
        <w:rPr>
          <w:lang w:val="kk-KZ"/>
        </w:rPr>
        <w:t>шеткі жүйке</w:t>
      </w:r>
      <w:r w:rsidRPr="00BB69BC">
        <w:rPr>
          <w:lang w:val="kk-KZ"/>
        </w:rPr>
        <w:t xml:space="preserve"> ісіктері), гидроцефалиямен, омыртқаның дегенеративті процестерімен (</w:t>
      </w:r>
      <w:r w:rsidR="003431ED">
        <w:rPr>
          <w:lang w:val="kk-KZ"/>
        </w:rPr>
        <w:t>жарық</w:t>
      </w:r>
      <w:r w:rsidRPr="00BB69BC">
        <w:rPr>
          <w:lang w:val="kk-KZ"/>
        </w:rPr>
        <w:t xml:space="preserve"> және омыртқааралық диск</w:t>
      </w:r>
      <w:r w:rsidR="003431ED">
        <w:rPr>
          <w:lang w:val="kk-KZ"/>
        </w:rPr>
        <w:t>тердің шығуы), бас</w:t>
      </w:r>
      <w:r w:rsidRPr="00BB69BC">
        <w:rPr>
          <w:lang w:val="kk-KZ"/>
        </w:rPr>
        <w:t>сүйек</w:t>
      </w:r>
      <w:r w:rsidR="00C365DA">
        <w:rPr>
          <w:lang w:val="kk-KZ"/>
        </w:rPr>
        <w:t xml:space="preserve"> күмбезі сүйектерінің</w:t>
      </w:r>
      <w:r w:rsidRPr="00BB69BC">
        <w:rPr>
          <w:lang w:val="kk-KZ"/>
        </w:rPr>
        <w:t xml:space="preserve"> ақауларымен, сондай-ақ </w:t>
      </w:r>
      <w:r w:rsidR="00C365DA">
        <w:rPr>
          <w:lang w:val="kk-KZ"/>
        </w:rPr>
        <w:t xml:space="preserve">түбіршектің зақымдалуы салдарынан, </w:t>
      </w:r>
      <w:r w:rsidR="003431ED">
        <w:rPr>
          <w:lang w:val="kk-KZ"/>
        </w:rPr>
        <w:t xml:space="preserve">жүйке діңдерінің және </w:t>
      </w:r>
      <w:r w:rsidRPr="00BB69BC">
        <w:rPr>
          <w:lang w:val="kk-KZ"/>
        </w:rPr>
        <w:t>ми нервтерінің зақымдалуына байланысты әртүрлі ауырсыну синдромдарымен</w:t>
      </w:r>
      <w:r w:rsidR="00C365DA">
        <w:rPr>
          <w:lang w:val="kk-KZ"/>
        </w:rPr>
        <w:t xml:space="preserve"> </w:t>
      </w:r>
      <w:r w:rsidR="00C365DA" w:rsidRPr="00BB69BC">
        <w:rPr>
          <w:lang w:val="kk-KZ"/>
        </w:rPr>
        <w:t xml:space="preserve">(мысалы, </w:t>
      </w:r>
      <w:r w:rsidR="00C365DA">
        <w:rPr>
          <w:lang w:val="kk-KZ"/>
        </w:rPr>
        <w:t xml:space="preserve">үшкіл нерв невралгиясы) </w:t>
      </w:r>
      <w:r w:rsidRPr="00BB69BC">
        <w:rPr>
          <w:lang w:val="kk-KZ"/>
        </w:rPr>
        <w:t xml:space="preserve"> </w:t>
      </w:r>
      <w:r w:rsidR="003431ED">
        <w:rPr>
          <w:lang w:val="kk-KZ"/>
        </w:rPr>
        <w:t xml:space="preserve">ауыратын </w:t>
      </w:r>
      <w:r w:rsidR="003431ED" w:rsidRPr="003431ED">
        <w:rPr>
          <w:lang w:val="kk-KZ"/>
        </w:rPr>
        <w:t xml:space="preserve"> </w:t>
      </w:r>
      <w:r w:rsidR="003431ED" w:rsidRPr="00BB69BC">
        <w:rPr>
          <w:lang w:val="kk-KZ"/>
        </w:rPr>
        <w:t>пациенттерге</w:t>
      </w:r>
      <w:r w:rsidR="003431ED">
        <w:rPr>
          <w:lang w:val="kk-KZ"/>
        </w:rPr>
        <w:t xml:space="preserve"> </w:t>
      </w:r>
      <w:r w:rsidR="003431ED" w:rsidRPr="00BB69BC">
        <w:rPr>
          <w:lang w:val="kk-KZ"/>
        </w:rPr>
        <w:t>жоғары технологиялық операциялар жүргізіледі</w:t>
      </w:r>
      <w:r w:rsidR="003431ED">
        <w:rPr>
          <w:lang w:val="kk-KZ"/>
        </w:rPr>
        <w:t xml:space="preserve"> жүргізіледі</w:t>
      </w:r>
      <w:r w:rsidRPr="00BB69BC">
        <w:rPr>
          <w:lang w:val="kk-KZ"/>
        </w:rPr>
        <w:t>. Бөлімше 24 төсек</w:t>
      </w:r>
      <w:r w:rsidR="00BB69BC">
        <w:rPr>
          <w:lang w:val="kk-KZ"/>
        </w:rPr>
        <w:t>-орынға шақталған</w:t>
      </w:r>
      <w:r w:rsidRPr="00BB69BC">
        <w:rPr>
          <w:lang w:val="kk-KZ"/>
        </w:rPr>
        <w:t>.</w:t>
      </w:r>
    </w:p>
    <w:p w:rsidR="00C95FCC" w:rsidRPr="00C95FCC" w:rsidRDefault="00BB69BC" w:rsidP="00067E3E">
      <w:pPr>
        <w:pStyle w:val="ad"/>
        <w:shd w:val="clear" w:color="auto" w:fill="FFFFFF"/>
        <w:spacing w:before="0" w:beforeAutospacing="0" w:after="0" w:afterAutospacing="0"/>
        <w:ind w:firstLine="567"/>
        <w:jc w:val="both"/>
      </w:pPr>
      <w:r>
        <w:rPr>
          <w:b/>
          <w:bCs/>
          <w:lang w:val="kk-KZ"/>
        </w:rPr>
        <w:lastRenderedPageBreak/>
        <w:t>Біз емдейміз</w:t>
      </w:r>
      <w:r w:rsidR="00C95FCC" w:rsidRPr="00C95FCC">
        <w:rPr>
          <w:b/>
          <w:bCs/>
        </w:rPr>
        <w:t>:</w:t>
      </w:r>
    </w:p>
    <w:p w:rsidR="00C95FCC" w:rsidRPr="00C95FCC" w:rsidRDefault="00C365DA" w:rsidP="00251B78">
      <w:pPr>
        <w:widowControl/>
        <w:numPr>
          <w:ilvl w:val="0"/>
          <w:numId w:val="37"/>
        </w:numPr>
        <w:autoSpaceDE/>
        <w:autoSpaceDN/>
        <w:spacing w:line="275" w:lineRule="atLeast"/>
        <w:ind w:left="0" w:firstLine="567"/>
        <w:jc w:val="both"/>
        <w:rPr>
          <w:sz w:val="24"/>
          <w:szCs w:val="24"/>
        </w:rPr>
      </w:pPr>
      <w:r>
        <w:rPr>
          <w:sz w:val="24"/>
          <w:szCs w:val="24"/>
          <w:lang w:val="kk-KZ"/>
        </w:rPr>
        <w:t>м</w:t>
      </w:r>
      <w:r>
        <w:rPr>
          <w:sz w:val="24"/>
          <w:szCs w:val="24"/>
        </w:rPr>
        <w:t>ид</w:t>
      </w:r>
      <w:r>
        <w:rPr>
          <w:sz w:val="24"/>
          <w:szCs w:val="24"/>
          <w:lang w:val="kk-KZ"/>
        </w:rPr>
        <w:t>ағы</w:t>
      </w:r>
      <w:r>
        <w:rPr>
          <w:sz w:val="24"/>
          <w:szCs w:val="24"/>
        </w:rPr>
        <w:t xml:space="preserve"> </w:t>
      </w:r>
      <w:r>
        <w:rPr>
          <w:sz w:val="24"/>
          <w:szCs w:val="24"/>
          <w:lang w:val="kk-KZ"/>
        </w:rPr>
        <w:t>ісіктер</w:t>
      </w:r>
      <w:r w:rsidR="00C95FCC" w:rsidRPr="00C95FCC">
        <w:rPr>
          <w:sz w:val="24"/>
          <w:szCs w:val="24"/>
        </w:rPr>
        <w:t>;</w:t>
      </w:r>
    </w:p>
    <w:p w:rsidR="009107BF" w:rsidRPr="00475DAF" w:rsidRDefault="009107BF" w:rsidP="009107BF">
      <w:pPr>
        <w:widowControl/>
        <w:numPr>
          <w:ilvl w:val="0"/>
          <w:numId w:val="37"/>
        </w:numPr>
        <w:autoSpaceDE/>
        <w:autoSpaceDN/>
        <w:spacing w:line="275" w:lineRule="atLeast"/>
        <w:ind w:left="0" w:firstLine="567"/>
        <w:jc w:val="both"/>
        <w:rPr>
          <w:sz w:val="24"/>
          <w:szCs w:val="24"/>
        </w:rPr>
      </w:pPr>
      <w:r w:rsidRPr="00475DAF">
        <w:rPr>
          <w:sz w:val="24"/>
          <w:szCs w:val="24"/>
          <w:lang w:val="kk-KZ"/>
        </w:rPr>
        <w:t>омыртқааралық диск жарықтары</w:t>
      </w:r>
      <w:r w:rsidR="00C95FCC" w:rsidRPr="00475DAF">
        <w:rPr>
          <w:sz w:val="24"/>
          <w:szCs w:val="24"/>
        </w:rPr>
        <w:t>;</w:t>
      </w:r>
    </w:p>
    <w:p w:rsidR="009107BF" w:rsidRDefault="009107BF" w:rsidP="009107BF">
      <w:pPr>
        <w:widowControl/>
        <w:numPr>
          <w:ilvl w:val="0"/>
          <w:numId w:val="37"/>
        </w:numPr>
        <w:autoSpaceDE/>
        <w:autoSpaceDN/>
        <w:spacing w:line="275" w:lineRule="atLeast"/>
        <w:ind w:left="0" w:firstLine="567"/>
        <w:jc w:val="both"/>
        <w:rPr>
          <w:sz w:val="24"/>
          <w:szCs w:val="24"/>
        </w:rPr>
      </w:pPr>
      <w:r>
        <w:rPr>
          <w:sz w:val="24"/>
          <w:szCs w:val="24"/>
          <w:lang w:val="kk-KZ"/>
        </w:rPr>
        <w:t xml:space="preserve"> </w:t>
      </w:r>
      <w:r w:rsidRPr="009107BF">
        <w:rPr>
          <w:sz w:val="24"/>
          <w:szCs w:val="24"/>
        </w:rPr>
        <w:t>спондилолистез;</w:t>
      </w:r>
    </w:p>
    <w:p w:rsidR="009107BF" w:rsidRDefault="009107BF" w:rsidP="009107BF">
      <w:pPr>
        <w:widowControl/>
        <w:numPr>
          <w:ilvl w:val="0"/>
          <w:numId w:val="37"/>
        </w:numPr>
        <w:autoSpaceDE/>
        <w:autoSpaceDN/>
        <w:spacing w:line="275" w:lineRule="atLeast"/>
        <w:ind w:left="0" w:firstLine="567"/>
        <w:jc w:val="both"/>
        <w:rPr>
          <w:sz w:val="24"/>
          <w:szCs w:val="24"/>
        </w:rPr>
      </w:pPr>
      <w:r w:rsidRPr="009107BF">
        <w:rPr>
          <w:sz w:val="24"/>
          <w:szCs w:val="24"/>
        </w:rPr>
        <w:t>омыртқаның функционалдық тұрақсыздығы;</w:t>
      </w:r>
    </w:p>
    <w:p w:rsidR="009107BF" w:rsidRDefault="009107BF" w:rsidP="009107BF">
      <w:pPr>
        <w:widowControl/>
        <w:numPr>
          <w:ilvl w:val="0"/>
          <w:numId w:val="37"/>
        </w:numPr>
        <w:autoSpaceDE/>
        <w:autoSpaceDN/>
        <w:spacing w:line="275" w:lineRule="atLeast"/>
        <w:ind w:left="0" w:firstLine="567"/>
        <w:jc w:val="both"/>
        <w:rPr>
          <w:sz w:val="24"/>
          <w:szCs w:val="24"/>
        </w:rPr>
      </w:pPr>
      <w:r w:rsidRPr="009107BF">
        <w:rPr>
          <w:sz w:val="24"/>
          <w:szCs w:val="24"/>
        </w:rPr>
        <w:t>әр түрлі деңгейдегі жұлын стенозы;</w:t>
      </w:r>
    </w:p>
    <w:p w:rsidR="009107BF" w:rsidRDefault="009107BF" w:rsidP="009107BF">
      <w:pPr>
        <w:widowControl/>
        <w:numPr>
          <w:ilvl w:val="0"/>
          <w:numId w:val="37"/>
        </w:numPr>
        <w:autoSpaceDE/>
        <w:autoSpaceDN/>
        <w:spacing w:line="275" w:lineRule="atLeast"/>
        <w:ind w:left="0" w:firstLine="567"/>
        <w:jc w:val="both"/>
        <w:rPr>
          <w:sz w:val="24"/>
          <w:szCs w:val="24"/>
        </w:rPr>
      </w:pPr>
      <w:r w:rsidRPr="009107BF">
        <w:rPr>
          <w:sz w:val="24"/>
          <w:szCs w:val="24"/>
        </w:rPr>
        <w:t>гидроцефалия, ми кисталары;</w:t>
      </w:r>
    </w:p>
    <w:p w:rsidR="009107BF" w:rsidRDefault="009107BF" w:rsidP="009107BF">
      <w:pPr>
        <w:widowControl/>
        <w:numPr>
          <w:ilvl w:val="0"/>
          <w:numId w:val="37"/>
        </w:numPr>
        <w:autoSpaceDE/>
        <w:autoSpaceDN/>
        <w:spacing w:line="275" w:lineRule="atLeast"/>
        <w:ind w:left="0" w:firstLine="567"/>
        <w:jc w:val="both"/>
        <w:rPr>
          <w:sz w:val="24"/>
          <w:szCs w:val="24"/>
        </w:rPr>
      </w:pPr>
      <w:r w:rsidRPr="009107BF">
        <w:rPr>
          <w:sz w:val="24"/>
          <w:szCs w:val="24"/>
        </w:rPr>
        <w:t>ми тамырларының аневризмалары;</w:t>
      </w:r>
    </w:p>
    <w:p w:rsidR="009107BF" w:rsidRDefault="009107BF" w:rsidP="009107BF">
      <w:pPr>
        <w:widowControl/>
        <w:numPr>
          <w:ilvl w:val="0"/>
          <w:numId w:val="37"/>
        </w:numPr>
        <w:autoSpaceDE/>
        <w:autoSpaceDN/>
        <w:spacing w:line="275" w:lineRule="atLeast"/>
        <w:ind w:left="0" w:firstLine="567"/>
        <w:jc w:val="both"/>
        <w:rPr>
          <w:sz w:val="24"/>
          <w:szCs w:val="24"/>
        </w:rPr>
      </w:pPr>
      <w:r w:rsidRPr="009107BF">
        <w:rPr>
          <w:sz w:val="24"/>
          <w:szCs w:val="24"/>
        </w:rPr>
        <w:t xml:space="preserve"> мидың негізгі артерияларының окклюзиясы (экстра-және интракраниальды бөлімдерде);</w:t>
      </w:r>
    </w:p>
    <w:p w:rsidR="009107BF" w:rsidRDefault="009107BF" w:rsidP="009107BF">
      <w:pPr>
        <w:widowControl/>
        <w:numPr>
          <w:ilvl w:val="0"/>
          <w:numId w:val="37"/>
        </w:numPr>
        <w:autoSpaceDE/>
        <w:autoSpaceDN/>
        <w:spacing w:line="275" w:lineRule="atLeast"/>
        <w:ind w:left="0" w:firstLine="567"/>
        <w:jc w:val="both"/>
        <w:rPr>
          <w:sz w:val="24"/>
          <w:szCs w:val="24"/>
        </w:rPr>
      </w:pPr>
      <w:r w:rsidRPr="009107BF">
        <w:rPr>
          <w:sz w:val="24"/>
          <w:szCs w:val="24"/>
        </w:rPr>
        <w:t>бас және мойын тамырларының стеноздары;</w:t>
      </w:r>
    </w:p>
    <w:p w:rsidR="009107BF" w:rsidRDefault="009107BF" w:rsidP="009107BF">
      <w:pPr>
        <w:widowControl/>
        <w:numPr>
          <w:ilvl w:val="0"/>
          <w:numId w:val="37"/>
        </w:numPr>
        <w:autoSpaceDE/>
        <w:autoSpaceDN/>
        <w:spacing w:line="275" w:lineRule="atLeast"/>
        <w:ind w:left="0" w:firstLine="567"/>
        <w:jc w:val="both"/>
        <w:rPr>
          <w:sz w:val="24"/>
          <w:szCs w:val="24"/>
        </w:rPr>
      </w:pPr>
      <w:r w:rsidRPr="009107BF">
        <w:rPr>
          <w:sz w:val="24"/>
          <w:szCs w:val="24"/>
        </w:rPr>
        <w:t>ми мен жұлын тамырларының артери</w:t>
      </w:r>
      <w:r w:rsidR="00475DAF">
        <w:rPr>
          <w:sz w:val="24"/>
          <w:szCs w:val="24"/>
        </w:rPr>
        <w:t>я</w:t>
      </w:r>
      <w:r w:rsidRPr="009107BF">
        <w:rPr>
          <w:sz w:val="24"/>
          <w:szCs w:val="24"/>
        </w:rPr>
        <w:t>венозды ақаулары;</w:t>
      </w:r>
    </w:p>
    <w:p w:rsidR="009107BF" w:rsidRPr="009251B1" w:rsidRDefault="009107BF" w:rsidP="000D7C3C">
      <w:pPr>
        <w:widowControl/>
        <w:numPr>
          <w:ilvl w:val="0"/>
          <w:numId w:val="37"/>
        </w:numPr>
        <w:autoSpaceDE/>
        <w:autoSpaceDN/>
        <w:spacing w:line="275" w:lineRule="atLeast"/>
        <w:ind w:left="0" w:firstLine="567"/>
        <w:jc w:val="both"/>
        <w:rPr>
          <w:sz w:val="24"/>
          <w:szCs w:val="24"/>
        </w:rPr>
      </w:pPr>
      <w:r w:rsidRPr="009251B1">
        <w:rPr>
          <w:sz w:val="24"/>
          <w:szCs w:val="24"/>
        </w:rPr>
        <w:t xml:space="preserve">жұлынның </w:t>
      </w:r>
      <w:r w:rsidR="009251B1" w:rsidRPr="009251B1">
        <w:rPr>
          <w:sz w:val="24"/>
          <w:szCs w:val="24"/>
        </w:rPr>
        <w:t>экстра</w:t>
      </w:r>
      <w:r w:rsidRPr="009251B1">
        <w:rPr>
          <w:sz w:val="24"/>
          <w:szCs w:val="24"/>
        </w:rPr>
        <w:t xml:space="preserve"> және интрамедулярлы ісіктері;</w:t>
      </w:r>
    </w:p>
    <w:p w:rsidR="009107BF" w:rsidRDefault="009107BF" w:rsidP="009107BF">
      <w:pPr>
        <w:widowControl/>
        <w:numPr>
          <w:ilvl w:val="0"/>
          <w:numId w:val="37"/>
        </w:numPr>
        <w:autoSpaceDE/>
        <w:autoSpaceDN/>
        <w:spacing w:line="275" w:lineRule="atLeast"/>
        <w:ind w:left="0" w:firstLine="567"/>
        <w:jc w:val="both"/>
        <w:rPr>
          <w:sz w:val="24"/>
          <w:szCs w:val="24"/>
        </w:rPr>
      </w:pPr>
      <w:r w:rsidRPr="009107BF">
        <w:rPr>
          <w:sz w:val="24"/>
          <w:szCs w:val="24"/>
        </w:rPr>
        <w:t>ми нервтерінің, омыртқаның фасеттік нервтерінің невралгиясы;</w:t>
      </w:r>
    </w:p>
    <w:p w:rsidR="009107BF" w:rsidRDefault="009107BF" w:rsidP="009107BF">
      <w:pPr>
        <w:widowControl/>
        <w:numPr>
          <w:ilvl w:val="0"/>
          <w:numId w:val="37"/>
        </w:numPr>
        <w:autoSpaceDE/>
        <w:autoSpaceDN/>
        <w:spacing w:line="275" w:lineRule="atLeast"/>
        <w:ind w:left="0" w:firstLine="567"/>
        <w:jc w:val="both"/>
        <w:rPr>
          <w:sz w:val="24"/>
          <w:szCs w:val="24"/>
        </w:rPr>
      </w:pPr>
      <w:r w:rsidRPr="009107BF">
        <w:rPr>
          <w:sz w:val="24"/>
          <w:szCs w:val="24"/>
        </w:rPr>
        <w:t>цереброваскулярлық жедел бұзылулардың, мидың, жұлын жарақаттарының салдары;</w:t>
      </w:r>
    </w:p>
    <w:p w:rsidR="009107BF" w:rsidRPr="009107BF" w:rsidRDefault="009107BF" w:rsidP="009107BF">
      <w:pPr>
        <w:widowControl/>
        <w:numPr>
          <w:ilvl w:val="0"/>
          <w:numId w:val="37"/>
        </w:numPr>
        <w:autoSpaceDE/>
        <w:autoSpaceDN/>
        <w:spacing w:line="275" w:lineRule="atLeast"/>
        <w:ind w:left="0" w:firstLine="567"/>
        <w:jc w:val="both"/>
        <w:rPr>
          <w:sz w:val="24"/>
          <w:szCs w:val="24"/>
        </w:rPr>
      </w:pPr>
      <w:r w:rsidRPr="009107BF">
        <w:rPr>
          <w:sz w:val="24"/>
          <w:szCs w:val="24"/>
        </w:rPr>
        <w:t>перифе</w:t>
      </w:r>
      <w:r w:rsidR="00105DFC">
        <w:rPr>
          <w:sz w:val="24"/>
          <w:szCs w:val="24"/>
        </w:rPr>
        <w:t>риялық жүйке жүйесінің аурулары.</w:t>
      </w:r>
    </w:p>
    <w:p w:rsidR="00C95FCC" w:rsidRPr="009107BF" w:rsidRDefault="009107BF" w:rsidP="00C95FCC">
      <w:pPr>
        <w:pStyle w:val="ad"/>
        <w:shd w:val="clear" w:color="auto" w:fill="FFFFFF"/>
        <w:spacing w:before="0" w:beforeAutospacing="0" w:after="0" w:afterAutospacing="0"/>
        <w:ind w:firstLine="567"/>
        <w:jc w:val="both"/>
        <w:rPr>
          <w:lang w:val="kk-KZ"/>
        </w:rPr>
      </w:pPr>
      <w:r>
        <w:rPr>
          <w:b/>
          <w:bCs/>
          <w:lang w:val="kk-KZ"/>
        </w:rPr>
        <w:t>Бөлімше мүмкіндіктері</w:t>
      </w:r>
    </w:p>
    <w:p w:rsidR="009107BF" w:rsidRDefault="009107BF" w:rsidP="009251B1">
      <w:pPr>
        <w:pStyle w:val="ad"/>
        <w:spacing w:before="0" w:beforeAutospacing="0" w:after="0" w:afterAutospacing="0"/>
        <w:jc w:val="both"/>
        <w:rPr>
          <w:lang w:val="kk-KZ"/>
        </w:rPr>
      </w:pPr>
      <w:r>
        <w:rPr>
          <w:lang w:val="kk-KZ"/>
        </w:rPr>
        <w:t xml:space="preserve">         </w:t>
      </w:r>
      <w:r w:rsidR="00105DFC">
        <w:rPr>
          <w:lang w:val="kk-KZ"/>
        </w:rPr>
        <w:t>Нейрохирургия орталығы</w:t>
      </w:r>
      <w:r w:rsidRPr="009107BF">
        <w:rPr>
          <w:lang w:val="kk-KZ"/>
        </w:rPr>
        <w:t xml:space="preserve"> ашыл</w:t>
      </w:r>
      <w:r w:rsidR="00105DFC">
        <w:rPr>
          <w:lang w:val="kk-KZ"/>
        </w:rPr>
        <w:t xml:space="preserve">ған </w:t>
      </w:r>
      <w:r w:rsidRPr="009107BF">
        <w:rPr>
          <w:lang w:val="kk-KZ"/>
        </w:rPr>
        <w:t xml:space="preserve">2008 жылдан бастап, қазір </w:t>
      </w:r>
      <w:r w:rsidR="009251B1">
        <w:rPr>
          <w:lang w:val="kk-KZ"/>
        </w:rPr>
        <w:t xml:space="preserve">Кіші инвазиялық </w:t>
      </w:r>
      <w:r w:rsidRPr="009107BF">
        <w:rPr>
          <w:lang w:val="kk-KZ"/>
        </w:rPr>
        <w:t xml:space="preserve"> нейрохирургия бөлім</w:t>
      </w:r>
      <w:r w:rsidR="009251B1">
        <w:rPr>
          <w:lang w:val="kk-KZ"/>
        </w:rPr>
        <w:t>шес</w:t>
      </w:r>
      <w:r w:rsidRPr="009107BF">
        <w:rPr>
          <w:lang w:val="kk-KZ"/>
        </w:rPr>
        <w:t>інде жұмыс істейтін дәрігерлер операциялар мен технологиялардың жаңа әдістерін енгізді:</w:t>
      </w:r>
    </w:p>
    <w:p w:rsidR="00CE23AB" w:rsidRDefault="009107BF" w:rsidP="009251B1">
      <w:pPr>
        <w:pStyle w:val="ad"/>
        <w:numPr>
          <w:ilvl w:val="0"/>
          <w:numId w:val="38"/>
        </w:numPr>
        <w:spacing w:before="0" w:beforeAutospacing="0" w:after="0" w:afterAutospacing="0"/>
        <w:ind w:hanging="153"/>
        <w:jc w:val="both"/>
        <w:rPr>
          <w:lang w:val="kk-KZ"/>
        </w:rPr>
      </w:pPr>
      <w:r w:rsidRPr="009107BF">
        <w:rPr>
          <w:lang w:val="kk-KZ"/>
        </w:rPr>
        <w:t xml:space="preserve"> Эндоскопиялық трансназальды трансфеноидты хиазма-селлярлық аймақтың ісіктерін жою;</w:t>
      </w:r>
    </w:p>
    <w:p w:rsidR="00CE23AB" w:rsidRDefault="009107BF" w:rsidP="009251B1">
      <w:pPr>
        <w:pStyle w:val="ad"/>
        <w:numPr>
          <w:ilvl w:val="0"/>
          <w:numId w:val="38"/>
        </w:numPr>
        <w:spacing w:before="0" w:beforeAutospacing="0" w:after="0" w:afterAutospacing="0"/>
        <w:ind w:hanging="153"/>
        <w:jc w:val="both"/>
        <w:rPr>
          <w:lang w:val="kk-KZ"/>
        </w:rPr>
      </w:pPr>
      <w:r w:rsidRPr="00CE23AB">
        <w:rPr>
          <w:lang w:val="kk-KZ"/>
        </w:rPr>
        <w:t>Нейронавигациялық интраоперациялық жүйені қолдану;</w:t>
      </w:r>
    </w:p>
    <w:p w:rsidR="00CE23AB" w:rsidRDefault="009107BF" w:rsidP="009251B1">
      <w:pPr>
        <w:pStyle w:val="ad"/>
        <w:numPr>
          <w:ilvl w:val="0"/>
          <w:numId w:val="38"/>
        </w:numPr>
        <w:spacing w:before="0" w:beforeAutospacing="0" w:after="0" w:afterAutospacing="0"/>
        <w:ind w:hanging="153"/>
        <w:jc w:val="both"/>
        <w:rPr>
          <w:lang w:val="kk-KZ"/>
        </w:rPr>
      </w:pPr>
      <w:r w:rsidRPr="00CE23AB">
        <w:rPr>
          <w:lang w:val="kk-KZ"/>
        </w:rPr>
        <w:t>Эндоскопиялық ас</w:t>
      </w:r>
      <w:r w:rsidR="009251B1">
        <w:rPr>
          <w:lang w:val="kk-KZ"/>
        </w:rPr>
        <w:t>систенцияны қолдана отырып, бас</w:t>
      </w:r>
      <w:r w:rsidRPr="00CE23AB">
        <w:rPr>
          <w:lang w:val="kk-KZ"/>
        </w:rPr>
        <w:t>сүйек негізінің ісіктерін микрохирургиялық алып тастау;</w:t>
      </w:r>
    </w:p>
    <w:p w:rsidR="00CE23AB" w:rsidRDefault="009107BF" w:rsidP="009251B1">
      <w:pPr>
        <w:pStyle w:val="ad"/>
        <w:numPr>
          <w:ilvl w:val="0"/>
          <w:numId w:val="38"/>
        </w:numPr>
        <w:spacing w:before="0" w:beforeAutospacing="0" w:after="0" w:afterAutospacing="0"/>
        <w:ind w:hanging="153"/>
        <w:jc w:val="both"/>
        <w:rPr>
          <w:lang w:val="kk-KZ"/>
        </w:rPr>
      </w:pPr>
      <w:r w:rsidRPr="00CE23AB">
        <w:rPr>
          <w:lang w:val="kk-KZ"/>
        </w:rPr>
        <w:t>Интраоперациялық флуоресценцияны қолдану арқылы ми глиомаларын микрохирургиялық жою;</w:t>
      </w:r>
    </w:p>
    <w:p w:rsidR="00CE23AB" w:rsidRDefault="009107BF" w:rsidP="009251B1">
      <w:pPr>
        <w:pStyle w:val="ad"/>
        <w:numPr>
          <w:ilvl w:val="0"/>
          <w:numId w:val="38"/>
        </w:numPr>
        <w:spacing w:before="0" w:beforeAutospacing="0" w:after="0" w:afterAutospacing="0"/>
        <w:ind w:hanging="153"/>
        <w:jc w:val="both"/>
        <w:rPr>
          <w:lang w:val="kk-KZ"/>
        </w:rPr>
      </w:pPr>
      <w:r w:rsidRPr="00CE23AB">
        <w:rPr>
          <w:lang w:val="kk-KZ"/>
        </w:rPr>
        <w:t>Микроскопиялық және / немесе эндоскопиялық техниканы қолдана отырып, трансоральды жолмен краниовертебральды аймақ патологиясын (хордомалар және басқа ісіктер) микрохирургиялық емдеу;</w:t>
      </w:r>
    </w:p>
    <w:p w:rsidR="00CE23AB" w:rsidRDefault="009107BF" w:rsidP="009251B1">
      <w:pPr>
        <w:pStyle w:val="ad"/>
        <w:numPr>
          <w:ilvl w:val="0"/>
          <w:numId w:val="38"/>
        </w:numPr>
        <w:spacing w:before="0" w:beforeAutospacing="0" w:after="0" w:afterAutospacing="0"/>
        <w:ind w:hanging="153"/>
        <w:jc w:val="both"/>
        <w:rPr>
          <w:lang w:val="kk-KZ"/>
        </w:rPr>
      </w:pPr>
      <w:r w:rsidRPr="00CE23AB">
        <w:rPr>
          <w:lang w:val="kk-KZ"/>
        </w:rPr>
        <w:t xml:space="preserve">Бет нервінің </w:t>
      </w:r>
      <w:r w:rsidR="009251B1">
        <w:rPr>
          <w:lang w:val="kk-KZ"/>
        </w:rPr>
        <w:t>интратемпоральді сегментін</w:t>
      </w:r>
      <w:r w:rsidR="007A23D2">
        <w:rPr>
          <w:lang w:val="kk-KZ"/>
        </w:rPr>
        <w:t xml:space="preserve"> жылжытумен тіл</w:t>
      </w:r>
      <w:r w:rsidR="009251B1">
        <w:rPr>
          <w:lang w:val="kk-KZ"/>
        </w:rPr>
        <w:t>асты</w:t>
      </w:r>
      <w:r w:rsidRPr="00CE23AB">
        <w:rPr>
          <w:lang w:val="kk-KZ"/>
        </w:rPr>
        <w:t xml:space="preserve"> </w:t>
      </w:r>
      <w:r w:rsidR="007A23D2">
        <w:rPr>
          <w:lang w:val="kk-KZ"/>
        </w:rPr>
        <w:t xml:space="preserve">–бет </w:t>
      </w:r>
      <w:r w:rsidRPr="00CE23AB">
        <w:rPr>
          <w:lang w:val="kk-KZ"/>
        </w:rPr>
        <w:t>нерв</w:t>
      </w:r>
      <w:r w:rsidR="007A23D2">
        <w:rPr>
          <w:lang w:val="kk-KZ"/>
        </w:rPr>
        <w:t>інің</w:t>
      </w:r>
      <w:r w:rsidRPr="00CE23AB">
        <w:rPr>
          <w:lang w:val="kk-KZ"/>
        </w:rPr>
        <w:t xml:space="preserve"> анастомозы (бет нервінің </w:t>
      </w:r>
      <w:r w:rsidR="00CE23AB" w:rsidRPr="00CE23AB">
        <w:rPr>
          <w:lang w:val="kk-KZ"/>
        </w:rPr>
        <w:t>р</w:t>
      </w:r>
      <w:r w:rsidRPr="00CE23AB">
        <w:rPr>
          <w:lang w:val="kk-KZ"/>
        </w:rPr>
        <w:t>еиннервациясы);</w:t>
      </w:r>
    </w:p>
    <w:p w:rsidR="00CE23AB" w:rsidRDefault="007A23D2" w:rsidP="009251B1">
      <w:pPr>
        <w:pStyle w:val="ad"/>
        <w:numPr>
          <w:ilvl w:val="0"/>
          <w:numId w:val="38"/>
        </w:numPr>
        <w:spacing w:before="0" w:beforeAutospacing="0" w:after="0" w:afterAutospacing="0"/>
        <w:ind w:hanging="153"/>
        <w:jc w:val="both"/>
        <w:rPr>
          <w:lang w:val="kk-KZ"/>
        </w:rPr>
      </w:pPr>
      <w:r>
        <w:rPr>
          <w:lang w:val="kk-KZ"/>
        </w:rPr>
        <w:t xml:space="preserve">Естің сақталуы жағдайында </w:t>
      </w:r>
      <w:r w:rsidR="009107BF" w:rsidRPr="00CE23AB">
        <w:rPr>
          <w:lang w:val="kk-KZ"/>
        </w:rPr>
        <w:t xml:space="preserve"> ми ісіктерін микрохирургиялық алып тастау;</w:t>
      </w:r>
    </w:p>
    <w:p w:rsidR="00CE23AB" w:rsidRDefault="009107BF" w:rsidP="009251B1">
      <w:pPr>
        <w:pStyle w:val="ad"/>
        <w:numPr>
          <w:ilvl w:val="0"/>
          <w:numId w:val="38"/>
        </w:numPr>
        <w:spacing w:before="0" w:beforeAutospacing="0" w:after="0" w:afterAutospacing="0"/>
        <w:ind w:hanging="153"/>
        <w:jc w:val="both"/>
        <w:rPr>
          <w:lang w:val="kk-KZ"/>
        </w:rPr>
      </w:pPr>
      <w:r w:rsidRPr="00CE23AB">
        <w:rPr>
          <w:lang w:val="kk-KZ"/>
        </w:rPr>
        <w:t>Гематоманың стереотактикалық аспирациясы;</w:t>
      </w:r>
    </w:p>
    <w:p w:rsidR="00CE23AB" w:rsidRDefault="009107BF" w:rsidP="009251B1">
      <w:pPr>
        <w:pStyle w:val="ad"/>
        <w:numPr>
          <w:ilvl w:val="0"/>
          <w:numId w:val="38"/>
        </w:numPr>
        <w:spacing w:before="0" w:beforeAutospacing="0" w:after="0" w:afterAutospacing="0"/>
        <w:ind w:hanging="153"/>
        <w:jc w:val="both"/>
        <w:rPr>
          <w:lang w:val="kk-KZ"/>
        </w:rPr>
      </w:pPr>
      <w:r w:rsidRPr="00CE23AB">
        <w:rPr>
          <w:lang w:val="kk-KZ"/>
        </w:rPr>
        <w:t>Пинальды аймақтың ісік биопсиясымен эндоскопиялық тривентрикулостомия;</w:t>
      </w:r>
    </w:p>
    <w:p w:rsidR="00CE23AB" w:rsidRDefault="009107BF" w:rsidP="009251B1">
      <w:pPr>
        <w:pStyle w:val="ad"/>
        <w:numPr>
          <w:ilvl w:val="0"/>
          <w:numId w:val="38"/>
        </w:numPr>
        <w:spacing w:before="0" w:beforeAutospacing="0" w:after="0" w:afterAutospacing="0"/>
        <w:ind w:hanging="153"/>
        <w:jc w:val="both"/>
        <w:rPr>
          <w:lang w:val="kk-KZ"/>
        </w:rPr>
      </w:pPr>
      <w:r w:rsidRPr="00CE23AB">
        <w:rPr>
          <w:lang w:val="kk-KZ"/>
        </w:rPr>
        <w:t>III қарыншалық ісікті эндоскопиялық алып тастау;</w:t>
      </w:r>
    </w:p>
    <w:p w:rsidR="009107BF" w:rsidRPr="00CE23AB" w:rsidRDefault="009107BF" w:rsidP="009251B1">
      <w:pPr>
        <w:pStyle w:val="ad"/>
        <w:numPr>
          <w:ilvl w:val="0"/>
          <w:numId w:val="38"/>
        </w:numPr>
        <w:spacing w:before="0" w:beforeAutospacing="0" w:after="0" w:afterAutospacing="0"/>
        <w:ind w:hanging="153"/>
        <w:jc w:val="both"/>
        <w:rPr>
          <w:lang w:val="kk-KZ"/>
        </w:rPr>
      </w:pPr>
      <w:r w:rsidRPr="00CE23AB">
        <w:rPr>
          <w:lang w:val="kk-KZ"/>
        </w:rPr>
        <w:t xml:space="preserve">Гамма-пышақ аппаратындағы </w:t>
      </w:r>
      <w:r w:rsidR="00CE23AB" w:rsidRPr="00CE23AB">
        <w:rPr>
          <w:lang w:val="kk-KZ"/>
        </w:rPr>
        <w:t>р</w:t>
      </w:r>
      <w:r w:rsidRPr="00CE23AB">
        <w:rPr>
          <w:lang w:val="kk-KZ"/>
        </w:rPr>
        <w:t>адиохирургия.</w:t>
      </w:r>
    </w:p>
    <w:p w:rsidR="00CE23AB" w:rsidRPr="00CE23AB" w:rsidRDefault="00CE23AB" w:rsidP="00CE23AB">
      <w:pPr>
        <w:widowControl/>
        <w:autoSpaceDE/>
        <w:autoSpaceDN/>
        <w:spacing w:line="275" w:lineRule="atLeast"/>
        <w:ind w:firstLine="360"/>
        <w:jc w:val="both"/>
        <w:rPr>
          <w:sz w:val="24"/>
          <w:szCs w:val="24"/>
          <w:lang w:val="kk-KZ" w:bidi="ar-SA"/>
        </w:rPr>
      </w:pPr>
      <w:r>
        <w:rPr>
          <w:sz w:val="24"/>
          <w:szCs w:val="24"/>
          <w:lang w:val="kk-KZ" w:bidi="ar-SA"/>
        </w:rPr>
        <w:t xml:space="preserve">   </w:t>
      </w:r>
      <w:r w:rsidRPr="00CE23AB">
        <w:rPr>
          <w:sz w:val="24"/>
          <w:szCs w:val="24"/>
          <w:lang w:val="kk-KZ" w:bidi="ar-SA"/>
        </w:rPr>
        <w:t xml:space="preserve">2021 жылдан бастап біздің </w:t>
      </w:r>
      <w:r w:rsidR="007A23D2">
        <w:rPr>
          <w:sz w:val="24"/>
          <w:szCs w:val="24"/>
          <w:lang w:val="kk-KZ" w:bidi="ar-SA"/>
        </w:rPr>
        <w:t>О</w:t>
      </w:r>
      <w:r w:rsidRPr="00CE23AB">
        <w:rPr>
          <w:sz w:val="24"/>
          <w:szCs w:val="24"/>
          <w:lang w:val="kk-KZ" w:bidi="ar-SA"/>
        </w:rPr>
        <w:t>рталықта шведтік Elekt</w:t>
      </w:r>
      <w:r>
        <w:rPr>
          <w:sz w:val="24"/>
          <w:szCs w:val="24"/>
          <w:lang w:val="kk-KZ" w:bidi="ar-SA"/>
        </w:rPr>
        <w:t xml:space="preserve">a компаниясы шығарған заманауи </w:t>
      </w:r>
      <w:r w:rsidRPr="007A23D2">
        <w:rPr>
          <w:b/>
          <w:sz w:val="24"/>
          <w:szCs w:val="24"/>
          <w:lang w:val="kk-KZ" w:bidi="ar-SA"/>
        </w:rPr>
        <w:t>«Гамма-пышақ»</w:t>
      </w:r>
      <w:r w:rsidRPr="00CE23AB">
        <w:rPr>
          <w:sz w:val="24"/>
          <w:szCs w:val="24"/>
          <w:lang w:val="kk-KZ" w:bidi="ar-SA"/>
        </w:rPr>
        <w:t xml:space="preserve"> кешені жұмыс істей бастады. Қазақстан ТМД аумағындағы үшінші және Орталық Азиядағы осындай жоғары технологиялық жабдықтары бар бірінші ел болды.</w:t>
      </w:r>
    </w:p>
    <w:p w:rsidR="00CE23AB" w:rsidRPr="00CE23AB" w:rsidRDefault="00CE23AB" w:rsidP="00CE23AB">
      <w:pPr>
        <w:widowControl/>
        <w:autoSpaceDE/>
        <w:autoSpaceDN/>
        <w:spacing w:line="275" w:lineRule="atLeast"/>
        <w:ind w:firstLine="360"/>
        <w:jc w:val="both"/>
        <w:rPr>
          <w:b/>
          <w:sz w:val="24"/>
          <w:szCs w:val="24"/>
          <w:u w:val="single"/>
          <w:lang w:bidi="ar-SA"/>
        </w:rPr>
      </w:pPr>
      <w:r w:rsidRPr="00CE23AB">
        <w:rPr>
          <w:b/>
          <w:sz w:val="24"/>
          <w:szCs w:val="24"/>
          <w:lang w:val="kk-KZ" w:bidi="ar-SA"/>
        </w:rPr>
        <w:t xml:space="preserve">    </w:t>
      </w:r>
      <w:r w:rsidRPr="00CE23AB">
        <w:rPr>
          <w:b/>
          <w:sz w:val="24"/>
          <w:szCs w:val="24"/>
          <w:u w:val="single"/>
          <w:lang w:bidi="ar-SA"/>
        </w:rPr>
        <w:t>Гамма пышақ</w:t>
      </w:r>
    </w:p>
    <w:p w:rsidR="00CE23AB" w:rsidRDefault="00CE23AB" w:rsidP="000D7C3C">
      <w:pPr>
        <w:widowControl/>
        <w:numPr>
          <w:ilvl w:val="0"/>
          <w:numId w:val="43"/>
        </w:numPr>
        <w:tabs>
          <w:tab w:val="clear" w:pos="720"/>
          <w:tab w:val="num" w:pos="567"/>
        </w:tabs>
        <w:autoSpaceDE/>
        <w:autoSpaceDN/>
        <w:spacing w:line="275" w:lineRule="atLeast"/>
        <w:ind w:left="0" w:firstLine="567"/>
        <w:jc w:val="both"/>
        <w:rPr>
          <w:sz w:val="24"/>
          <w:szCs w:val="24"/>
          <w:lang w:bidi="ar-SA"/>
        </w:rPr>
      </w:pPr>
      <w:r w:rsidRPr="00CE23AB">
        <w:rPr>
          <w:sz w:val="24"/>
          <w:szCs w:val="24"/>
          <w:lang w:bidi="ar-SA"/>
        </w:rPr>
        <w:t xml:space="preserve">  Гамма пышақ-бұл ісіктерді, </w:t>
      </w:r>
      <w:r>
        <w:rPr>
          <w:sz w:val="24"/>
          <w:szCs w:val="24"/>
          <w:lang w:val="kk-KZ" w:bidi="ar-SA"/>
        </w:rPr>
        <w:t>т</w:t>
      </w:r>
      <w:r w:rsidRPr="00CE23AB">
        <w:rPr>
          <w:sz w:val="24"/>
          <w:szCs w:val="24"/>
          <w:lang w:bidi="ar-SA"/>
        </w:rPr>
        <w:t>амырлы және функционалды ми ауруларын емдеуге арналған радиохирургиялық қондырғы.</w:t>
      </w:r>
    </w:p>
    <w:p w:rsidR="00CE23AB" w:rsidRDefault="00CE23AB" w:rsidP="000D7C3C">
      <w:pPr>
        <w:widowControl/>
        <w:numPr>
          <w:ilvl w:val="0"/>
          <w:numId w:val="43"/>
        </w:numPr>
        <w:tabs>
          <w:tab w:val="clear" w:pos="720"/>
          <w:tab w:val="num" w:pos="567"/>
        </w:tabs>
        <w:autoSpaceDE/>
        <w:autoSpaceDN/>
        <w:spacing w:line="275" w:lineRule="atLeast"/>
        <w:ind w:left="0" w:firstLine="567"/>
        <w:jc w:val="both"/>
        <w:rPr>
          <w:sz w:val="24"/>
          <w:szCs w:val="24"/>
          <w:lang w:bidi="ar-SA"/>
        </w:rPr>
      </w:pPr>
      <w:r>
        <w:rPr>
          <w:sz w:val="24"/>
          <w:szCs w:val="24"/>
          <w:lang w:val="kk-KZ" w:bidi="ar-SA"/>
        </w:rPr>
        <w:t xml:space="preserve"> </w:t>
      </w:r>
      <w:r w:rsidRPr="00424D74">
        <w:rPr>
          <w:sz w:val="24"/>
          <w:szCs w:val="24"/>
          <w:lang w:val="kk-KZ" w:bidi="ar-SA"/>
        </w:rPr>
        <w:t xml:space="preserve">Жұмыс принципі- кобальт-60 көздерінен </w:t>
      </w:r>
      <w:r w:rsidR="00105DFC" w:rsidRPr="00424D74">
        <w:rPr>
          <w:sz w:val="24"/>
          <w:szCs w:val="24"/>
          <w:lang w:val="kk-KZ" w:bidi="ar-SA"/>
        </w:rPr>
        <w:t>192</w:t>
      </w:r>
      <w:r w:rsidR="00105DFC">
        <w:rPr>
          <w:sz w:val="24"/>
          <w:szCs w:val="24"/>
          <w:lang w:val="kk-KZ" w:bidi="ar-SA"/>
        </w:rPr>
        <w:t xml:space="preserve"> </w:t>
      </w:r>
      <w:r>
        <w:rPr>
          <w:sz w:val="24"/>
          <w:szCs w:val="24"/>
          <w:lang w:val="kk-KZ" w:bidi="ar-SA"/>
        </w:rPr>
        <w:t>р</w:t>
      </w:r>
      <w:r w:rsidRPr="00424D74">
        <w:rPr>
          <w:sz w:val="24"/>
          <w:szCs w:val="24"/>
          <w:lang w:val="kk-KZ" w:bidi="ar-SA"/>
        </w:rPr>
        <w:t xml:space="preserve">адиоактивті сәулелену қолданылады, оның сәулелері патологиялық фокус аймағында жиналады және біріктіріледі. </w:t>
      </w:r>
      <w:r w:rsidRPr="00CE23AB">
        <w:rPr>
          <w:sz w:val="24"/>
          <w:szCs w:val="24"/>
          <w:lang w:bidi="ar-SA"/>
        </w:rPr>
        <w:t>Олар ісік жасушаларының ДНҚ-сын бұзады.</w:t>
      </w:r>
    </w:p>
    <w:p w:rsidR="00CE23AB" w:rsidRDefault="00CE23AB" w:rsidP="00CE23AB">
      <w:pPr>
        <w:widowControl/>
        <w:numPr>
          <w:ilvl w:val="0"/>
          <w:numId w:val="43"/>
        </w:numPr>
        <w:autoSpaceDE/>
        <w:autoSpaceDN/>
        <w:spacing w:line="275" w:lineRule="atLeast"/>
        <w:ind w:hanging="153"/>
        <w:jc w:val="both"/>
        <w:rPr>
          <w:sz w:val="24"/>
          <w:szCs w:val="24"/>
          <w:lang w:bidi="ar-SA"/>
        </w:rPr>
      </w:pPr>
      <w:r w:rsidRPr="00CE23AB">
        <w:rPr>
          <w:sz w:val="24"/>
          <w:szCs w:val="24"/>
        </w:rPr>
        <w:t>Мидың сау тіндері және науқастың бүкіл денесі сәулеленбейді.</w:t>
      </w:r>
    </w:p>
    <w:p w:rsidR="00CE23AB" w:rsidRDefault="00CE23AB" w:rsidP="00CE23AB">
      <w:pPr>
        <w:widowControl/>
        <w:numPr>
          <w:ilvl w:val="0"/>
          <w:numId w:val="43"/>
        </w:numPr>
        <w:autoSpaceDE/>
        <w:autoSpaceDN/>
        <w:spacing w:line="275" w:lineRule="atLeast"/>
        <w:ind w:hanging="153"/>
        <w:jc w:val="both"/>
        <w:rPr>
          <w:sz w:val="24"/>
          <w:szCs w:val="24"/>
          <w:lang w:bidi="ar-SA"/>
        </w:rPr>
      </w:pPr>
      <w:r w:rsidRPr="00CE23AB">
        <w:rPr>
          <w:sz w:val="24"/>
          <w:szCs w:val="24"/>
        </w:rPr>
        <w:t>Операцияның өзі ауы</w:t>
      </w:r>
      <w:r w:rsidR="007A23D2">
        <w:rPr>
          <w:sz w:val="24"/>
          <w:szCs w:val="24"/>
        </w:rPr>
        <w:t>ртпалықсыз өтеді, бас</w:t>
      </w:r>
      <w:r w:rsidRPr="00CE23AB">
        <w:rPr>
          <w:sz w:val="24"/>
          <w:szCs w:val="24"/>
        </w:rPr>
        <w:t>сүйе</w:t>
      </w:r>
      <w:r w:rsidR="007A23D2">
        <w:rPr>
          <w:sz w:val="24"/>
          <w:szCs w:val="24"/>
          <w:lang w:val="kk-KZ"/>
        </w:rPr>
        <w:t>к</w:t>
      </w:r>
      <w:r w:rsidRPr="00CE23AB">
        <w:rPr>
          <w:sz w:val="24"/>
          <w:szCs w:val="24"/>
        </w:rPr>
        <w:t xml:space="preserve"> трепанациясын қажет етпейді.</w:t>
      </w:r>
    </w:p>
    <w:p w:rsidR="00AF389A" w:rsidRDefault="00CE23AB" w:rsidP="00AF389A">
      <w:pPr>
        <w:widowControl/>
        <w:numPr>
          <w:ilvl w:val="0"/>
          <w:numId w:val="43"/>
        </w:numPr>
        <w:autoSpaceDE/>
        <w:autoSpaceDN/>
        <w:spacing w:line="275" w:lineRule="atLeast"/>
        <w:ind w:hanging="153"/>
        <w:jc w:val="both"/>
        <w:rPr>
          <w:sz w:val="24"/>
          <w:szCs w:val="24"/>
          <w:lang w:bidi="ar-SA"/>
        </w:rPr>
      </w:pPr>
      <w:r w:rsidRPr="00CE23AB">
        <w:rPr>
          <w:sz w:val="24"/>
          <w:szCs w:val="24"/>
        </w:rPr>
        <w:t>Операция бір реттік, яғни сәулелік терапия сияқты бірнеше сатыда жүргізудің қажеті жоқ.</w:t>
      </w:r>
    </w:p>
    <w:p w:rsidR="00AF389A" w:rsidRDefault="00CE23AB" w:rsidP="00AF389A">
      <w:pPr>
        <w:widowControl/>
        <w:autoSpaceDE/>
        <w:autoSpaceDN/>
        <w:spacing w:line="275" w:lineRule="atLeast"/>
        <w:ind w:left="567"/>
        <w:jc w:val="both"/>
        <w:rPr>
          <w:sz w:val="24"/>
          <w:szCs w:val="24"/>
          <w:lang w:bidi="ar-SA"/>
        </w:rPr>
      </w:pPr>
      <w:r w:rsidRPr="00AF389A">
        <w:rPr>
          <w:sz w:val="24"/>
          <w:szCs w:val="24"/>
        </w:rPr>
        <w:t>Гамма п</w:t>
      </w:r>
      <w:r w:rsidR="00AF389A">
        <w:rPr>
          <w:sz w:val="24"/>
          <w:szCs w:val="24"/>
        </w:rPr>
        <w:t>ышақ-радиохирургиялық емдеудің «</w:t>
      </w:r>
      <w:r w:rsidRPr="00AF389A">
        <w:rPr>
          <w:sz w:val="24"/>
          <w:szCs w:val="24"/>
        </w:rPr>
        <w:t>алтын стандарты</w:t>
      </w:r>
      <w:r w:rsidR="00AF389A">
        <w:rPr>
          <w:sz w:val="24"/>
          <w:szCs w:val="24"/>
          <w:lang w:val="kk-KZ"/>
        </w:rPr>
        <w:t>»</w:t>
      </w:r>
      <w:r w:rsidRPr="00AF389A">
        <w:rPr>
          <w:sz w:val="24"/>
          <w:szCs w:val="24"/>
        </w:rPr>
        <w:t>.</w:t>
      </w:r>
    </w:p>
    <w:p w:rsidR="003037DF" w:rsidRPr="00AF389A" w:rsidRDefault="00AF389A" w:rsidP="00AF389A">
      <w:pPr>
        <w:widowControl/>
        <w:autoSpaceDE/>
        <w:autoSpaceDN/>
        <w:spacing w:line="275" w:lineRule="atLeast"/>
        <w:ind w:left="567"/>
        <w:jc w:val="both"/>
        <w:rPr>
          <w:sz w:val="24"/>
          <w:szCs w:val="24"/>
          <w:lang w:bidi="ar-SA"/>
        </w:rPr>
      </w:pPr>
      <w:r w:rsidRPr="00AF389A">
        <w:rPr>
          <w:b/>
          <w:bCs/>
          <w:sz w:val="24"/>
          <w:szCs w:val="24"/>
          <w:lang w:val="kk-KZ"/>
        </w:rPr>
        <w:t>Гамма-пышақпен емдеу</w:t>
      </w:r>
      <w:r w:rsidR="003037DF" w:rsidRPr="00AF389A">
        <w:rPr>
          <w:b/>
          <w:bCs/>
          <w:sz w:val="24"/>
          <w:szCs w:val="24"/>
        </w:rPr>
        <w:t>:</w:t>
      </w:r>
    </w:p>
    <w:p w:rsidR="00AF389A" w:rsidRDefault="00AF389A" w:rsidP="00C95FCC">
      <w:pPr>
        <w:pStyle w:val="ad"/>
        <w:shd w:val="clear" w:color="auto" w:fill="FFFFFF"/>
        <w:spacing w:before="0" w:beforeAutospacing="0" w:after="0" w:afterAutospacing="0"/>
        <w:ind w:firstLine="567"/>
        <w:jc w:val="both"/>
      </w:pPr>
      <w:r w:rsidRPr="00AF389A">
        <w:t xml:space="preserve">Гамма </w:t>
      </w:r>
      <w:r>
        <w:rPr>
          <w:lang w:val="kk-KZ"/>
        </w:rPr>
        <w:t>-</w:t>
      </w:r>
      <w:r w:rsidRPr="00AF389A">
        <w:t xml:space="preserve">пышақ ісік зақымдануларында, мидың қан тамырлары ауруларында қолданылады. Пациенттерді </w:t>
      </w:r>
      <w:r>
        <w:rPr>
          <w:lang w:val="kk-KZ"/>
        </w:rPr>
        <w:t>Г</w:t>
      </w:r>
      <w:r w:rsidRPr="00AF389A">
        <w:t xml:space="preserve">амма-пышақпен емдеуге іріктеу кезінде ісіктің және мидың тамырлы зақымдануының белгілі бір мөлшері ескеріледі. Сондай-ақ, белгілі бір дәрежеде Гамма </w:t>
      </w:r>
      <w:r>
        <w:rPr>
          <w:lang w:val="kk-KZ"/>
        </w:rPr>
        <w:t>-</w:t>
      </w:r>
      <w:r w:rsidRPr="00AF389A">
        <w:t>пышағын мидың өмірлік маңызды құрылымдарында орналасқан бірнеше ми метастаздары үшін қосымша хирургиялық тәуекелдерсіз пайдалану мүмкіндігі бар.</w:t>
      </w:r>
    </w:p>
    <w:p w:rsidR="00105DFC" w:rsidRDefault="00105DFC" w:rsidP="00C95FCC">
      <w:pPr>
        <w:pStyle w:val="ad"/>
        <w:shd w:val="clear" w:color="auto" w:fill="FFFFFF"/>
        <w:spacing w:before="0" w:beforeAutospacing="0" w:after="0" w:afterAutospacing="0"/>
        <w:ind w:firstLine="567"/>
        <w:jc w:val="both"/>
        <w:rPr>
          <w:b/>
          <w:bCs/>
          <w:lang w:val="kk-KZ"/>
        </w:rPr>
      </w:pPr>
    </w:p>
    <w:p w:rsidR="00C95FCC" w:rsidRPr="00AF389A" w:rsidRDefault="00AF389A" w:rsidP="00C95FCC">
      <w:pPr>
        <w:pStyle w:val="ad"/>
        <w:shd w:val="clear" w:color="auto" w:fill="FFFFFF"/>
        <w:spacing w:before="0" w:beforeAutospacing="0" w:after="0" w:afterAutospacing="0"/>
        <w:ind w:firstLine="567"/>
        <w:jc w:val="both"/>
        <w:rPr>
          <w:lang w:val="kk-KZ"/>
        </w:rPr>
      </w:pPr>
      <w:r>
        <w:rPr>
          <w:b/>
          <w:bCs/>
          <w:lang w:val="kk-KZ"/>
        </w:rPr>
        <w:lastRenderedPageBreak/>
        <w:t>Бөлімшенің жабдықталуы</w:t>
      </w:r>
    </w:p>
    <w:p w:rsidR="00AF389A" w:rsidRDefault="00AF389A" w:rsidP="00AF389A">
      <w:pPr>
        <w:widowControl/>
        <w:autoSpaceDE/>
        <w:autoSpaceDN/>
        <w:spacing w:line="275" w:lineRule="atLeast"/>
        <w:ind w:firstLine="360"/>
        <w:jc w:val="both"/>
        <w:rPr>
          <w:sz w:val="24"/>
          <w:szCs w:val="24"/>
          <w:lang w:val="kk-KZ"/>
        </w:rPr>
      </w:pPr>
      <w:r>
        <w:rPr>
          <w:sz w:val="24"/>
          <w:szCs w:val="24"/>
          <w:lang w:val="kk-KZ" w:bidi="ar-SA"/>
        </w:rPr>
        <w:t xml:space="preserve">   </w:t>
      </w:r>
      <w:r w:rsidRPr="00AF389A">
        <w:rPr>
          <w:sz w:val="24"/>
          <w:szCs w:val="24"/>
          <w:lang w:val="kk-KZ" w:bidi="ar-SA"/>
        </w:rPr>
        <w:t>Бөлімшенің өз операциялық бөлмесі бар, хирургиялық емдеу кезінде біз барлық заманауи әдістерді қолданамыз, ал барлық емдеу және диагностикалық жабдықтар қолданылады:</w:t>
      </w:r>
    </w:p>
    <w:p w:rsidR="00AF389A" w:rsidRDefault="007A23D2" w:rsidP="00AF389A">
      <w:pPr>
        <w:widowControl/>
        <w:numPr>
          <w:ilvl w:val="0"/>
          <w:numId w:val="39"/>
        </w:numPr>
        <w:autoSpaceDE/>
        <w:autoSpaceDN/>
        <w:spacing w:line="275" w:lineRule="atLeast"/>
        <w:ind w:hanging="153"/>
        <w:jc w:val="both"/>
        <w:rPr>
          <w:sz w:val="24"/>
          <w:szCs w:val="24"/>
          <w:lang w:val="kk-KZ"/>
        </w:rPr>
      </w:pPr>
      <w:r w:rsidRPr="0098433C">
        <w:rPr>
          <w:sz w:val="24"/>
          <w:szCs w:val="24"/>
          <w:lang w:val="kk-KZ"/>
        </w:rPr>
        <w:t>Karl Stortz</w:t>
      </w:r>
      <w:r w:rsidR="00AF389A" w:rsidRPr="00AF389A">
        <w:rPr>
          <w:sz w:val="24"/>
          <w:szCs w:val="24"/>
          <w:lang w:val="kk-KZ"/>
        </w:rPr>
        <w:t xml:space="preserve"> эндоскопиялық бейне жүйелері;</w:t>
      </w:r>
    </w:p>
    <w:p w:rsidR="00AF389A" w:rsidRDefault="0098433C" w:rsidP="00AF389A">
      <w:pPr>
        <w:widowControl/>
        <w:numPr>
          <w:ilvl w:val="0"/>
          <w:numId w:val="39"/>
        </w:numPr>
        <w:autoSpaceDE/>
        <w:autoSpaceDN/>
        <w:spacing w:line="275" w:lineRule="atLeast"/>
        <w:ind w:hanging="153"/>
        <w:jc w:val="both"/>
        <w:rPr>
          <w:sz w:val="24"/>
          <w:szCs w:val="24"/>
          <w:lang w:val="kk-KZ"/>
        </w:rPr>
      </w:pPr>
      <w:r>
        <w:rPr>
          <w:sz w:val="24"/>
          <w:szCs w:val="24"/>
          <w:lang w:val="kk-KZ"/>
        </w:rPr>
        <w:t>Vario S88 «</w:t>
      </w:r>
      <w:r w:rsidRPr="0098433C">
        <w:rPr>
          <w:sz w:val="24"/>
          <w:szCs w:val="24"/>
          <w:lang w:val="kk-KZ"/>
        </w:rPr>
        <w:t>C</w:t>
      </w:r>
      <w:r w:rsidR="00AF389A" w:rsidRPr="00AF389A">
        <w:rPr>
          <w:sz w:val="24"/>
          <w:szCs w:val="24"/>
          <w:lang w:val="kk-KZ"/>
        </w:rPr>
        <w:t>arl Zeiss</w:t>
      </w:r>
      <w:r>
        <w:rPr>
          <w:sz w:val="24"/>
          <w:szCs w:val="24"/>
          <w:lang w:val="kk-KZ"/>
        </w:rPr>
        <w:t>»</w:t>
      </w:r>
      <w:r w:rsidR="00AF389A" w:rsidRPr="00AF389A">
        <w:rPr>
          <w:sz w:val="24"/>
          <w:szCs w:val="24"/>
          <w:lang w:val="kk-KZ"/>
        </w:rPr>
        <w:t xml:space="preserve"> операциялық микроскопы;</w:t>
      </w:r>
    </w:p>
    <w:p w:rsidR="00AF389A" w:rsidRDefault="00AF389A" w:rsidP="00AF389A">
      <w:pPr>
        <w:widowControl/>
        <w:numPr>
          <w:ilvl w:val="0"/>
          <w:numId w:val="39"/>
        </w:numPr>
        <w:autoSpaceDE/>
        <w:autoSpaceDN/>
        <w:spacing w:line="275" w:lineRule="atLeast"/>
        <w:ind w:hanging="153"/>
        <w:jc w:val="both"/>
        <w:rPr>
          <w:sz w:val="24"/>
          <w:szCs w:val="24"/>
          <w:lang w:val="kk-KZ"/>
        </w:rPr>
      </w:pPr>
      <w:r w:rsidRPr="00AF389A">
        <w:rPr>
          <w:sz w:val="24"/>
          <w:szCs w:val="24"/>
          <w:lang w:val="kk-KZ"/>
        </w:rPr>
        <w:t>мидың биомеханикалық қасиеттерін және интракраниальды қысымды бақылау жүйесі;</w:t>
      </w:r>
    </w:p>
    <w:p w:rsidR="00AF389A" w:rsidRDefault="00AF389A" w:rsidP="00AF389A">
      <w:pPr>
        <w:widowControl/>
        <w:numPr>
          <w:ilvl w:val="0"/>
          <w:numId w:val="39"/>
        </w:numPr>
        <w:autoSpaceDE/>
        <w:autoSpaceDN/>
        <w:spacing w:line="275" w:lineRule="atLeast"/>
        <w:ind w:hanging="153"/>
        <w:jc w:val="both"/>
        <w:rPr>
          <w:sz w:val="24"/>
          <w:szCs w:val="24"/>
          <w:lang w:val="kk-KZ"/>
        </w:rPr>
      </w:pPr>
      <w:r w:rsidRPr="00AF389A">
        <w:rPr>
          <w:sz w:val="24"/>
          <w:szCs w:val="24"/>
          <w:lang w:val="kk-KZ"/>
        </w:rPr>
        <w:t>ультрадыбыстық және лазерлік ыдыратқыш;</w:t>
      </w:r>
    </w:p>
    <w:p w:rsidR="00AF389A" w:rsidRDefault="00AF389A" w:rsidP="00AF389A">
      <w:pPr>
        <w:widowControl/>
        <w:numPr>
          <w:ilvl w:val="0"/>
          <w:numId w:val="39"/>
        </w:numPr>
        <w:autoSpaceDE/>
        <w:autoSpaceDN/>
        <w:spacing w:line="275" w:lineRule="atLeast"/>
        <w:ind w:hanging="153"/>
        <w:jc w:val="both"/>
        <w:rPr>
          <w:sz w:val="24"/>
          <w:szCs w:val="24"/>
          <w:lang w:val="kk-KZ"/>
        </w:rPr>
      </w:pPr>
      <w:r w:rsidRPr="00AF389A">
        <w:rPr>
          <w:sz w:val="24"/>
          <w:szCs w:val="24"/>
          <w:lang w:val="kk-KZ"/>
        </w:rPr>
        <w:t>микрохирургиялық жабдықтар мен құралдар;</w:t>
      </w:r>
    </w:p>
    <w:p w:rsidR="00AF389A" w:rsidRDefault="0098433C" w:rsidP="00AF389A">
      <w:pPr>
        <w:widowControl/>
        <w:numPr>
          <w:ilvl w:val="0"/>
          <w:numId w:val="39"/>
        </w:numPr>
        <w:autoSpaceDE/>
        <w:autoSpaceDN/>
        <w:spacing w:line="275" w:lineRule="atLeast"/>
        <w:ind w:hanging="153"/>
        <w:jc w:val="both"/>
        <w:rPr>
          <w:sz w:val="24"/>
          <w:szCs w:val="24"/>
          <w:lang w:val="kk-KZ"/>
        </w:rPr>
      </w:pPr>
      <w:r>
        <w:rPr>
          <w:sz w:val="24"/>
          <w:szCs w:val="24"/>
          <w:lang w:val="kk-KZ"/>
        </w:rPr>
        <w:t>жақтаулы</w:t>
      </w:r>
      <w:r w:rsidR="00AF389A" w:rsidRPr="00AF389A">
        <w:rPr>
          <w:sz w:val="24"/>
          <w:szCs w:val="24"/>
          <w:lang w:val="kk-KZ"/>
        </w:rPr>
        <w:t xml:space="preserve"> стереотактикалық жүйе;</w:t>
      </w:r>
    </w:p>
    <w:p w:rsidR="00AF389A" w:rsidRDefault="00AF389A" w:rsidP="00AF389A">
      <w:pPr>
        <w:widowControl/>
        <w:numPr>
          <w:ilvl w:val="0"/>
          <w:numId w:val="39"/>
        </w:numPr>
        <w:autoSpaceDE/>
        <w:autoSpaceDN/>
        <w:spacing w:line="275" w:lineRule="atLeast"/>
        <w:ind w:hanging="153"/>
        <w:jc w:val="both"/>
        <w:rPr>
          <w:sz w:val="24"/>
          <w:szCs w:val="24"/>
          <w:lang w:val="kk-KZ"/>
        </w:rPr>
      </w:pPr>
      <w:r w:rsidRPr="00AF389A">
        <w:rPr>
          <w:sz w:val="24"/>
          <w:szCs w:val="24"/>
          <w:lang w:val="kk-KZ"/>
        </w:rPr>
        <w:t>эндоваскулярлық хирургияға арналған катетерлер мен құрылғылар;</w:t>
      </w:r>
    </w:p>
    <w:p w:rsidR="00AF389A" w:rsidRDefault="00AF389A" w:rsidP="00AF389A">
      <w:pPr>
        <w:widowControl/>
        <w:numPr>
          <w:ilvl w:val="0"/>
          <w:numId w:val="39"/>
        </w:numPr>
        <w:autoSpaceDE/>
        <w:autoSpaceDN/>
        <w:spacing w:line="275" w:lineRule="atLeast"/>
        <w:ind w:hanging="153"/>
        <w:jc w:val="both"/>
        <w:rPr>
          <w:sz w:val="24"/>
          <w:szCs w:val="24"/>
          <w:lang w:val="kk-KZ"/>
        </w:rPr>
      </w:pPr>
      <w:r w:rsidRPr="00AF389A">
        <w:rPr>
          <w:sz w:val="24"/>
          <w:szCs w:val="24"/>
          <w:lang w:val="kk-KZ"/>
        </w:rPr>
        <w:t>лик</w:t>
      </w:r>
      <w:r w:rsidR="0098433C">
        <w:rPr>
          <w:sz w:val="24"/>
          <w:szCs w:val="24"/>
          <w:lang w:val="kk-KZ"/>
        </w:rPr>
        <w:t>вор</w:t>
      </w:r>
      <w:r w:rsidRPr="00AF389A">
        <w:rPr>
          <w:sz w:val="24"/>
          <w:szCs w:val="24"/>
          <w:lang w:val="kk-KZ"/>
        </w:rPr>
        <w:t>дренаж жүйелері;</w:t>
      </w:r>
    </w:p>
    <w:p w:rsidR="00AF389A" w:rsidRDefault="00AF389A" w:rsidP="00AF389A">
      <w:pPr>
        <w:widowControl/>
        <w:numPr>
          <w:ilvl w:val="0"/>
          <w:numId w:val="39"/>
        </w:numPr>
        <w:autoSpaceDE/>
        <w:autoSpaceDN/>
        <w:spacing w:line="275" w:lineRule="atLeast"/>
        <w:ind w:hanging="153"/>
        <w:jc w:val="both"/>
        <w:rPr>
          <w:sz w:val="24"/>
          <w:szCs w:val="24"/>
          <w:lang w:val="kk-KZ"/>
        </w:rPr>
      </w:pPr>
      <w:r w:rsidRPr="00AF389A">
        <w:rPr>
          <w:sz w:val="24"/>
          <w:szCs w:val="24"/>
          <w:lang w:val="kk-KZ"/>
        </w:rPr>
        <w:t xml:space="preserve">Medtronic </w:t>
      </w:r>
      <w:r w:rsidR="0098433C" w:rsidRPr="00AF389A">
        <w:rPr>
          <w:sz w:val="24"/>
          <w:szCs w:val="24"/>
          <w:lang w:val="kk-KZ"/>
        </w:rPr>
        <w:t>S</w:t>
      </w:r>
      <w:r w:rsidRPr="00AF389A">
        <w:rPr>
          <w:sz w:val="24"/>
          <w:szCs w:val="24"/>
          <w:lang w:val="kk-KZ"/>
        </w:rPr>
        <w:t>tealth жақтаусыз нейронавигациялық станциясы;</w:t>
      </w:r>
    </w:p>
    <w:p w:rsidR="00AF389A" w:rsidRDefault="0098433C" w:rsidP="00AF389A">
      <w:pPr>
        <w:widowControl/>
        <w:numPr>
          <w:ilvl w:val="0"/>
          <w:numId w:val="39"/>
        </w:numPr>
        <w:autoSpaceDE/>
        <w:autoSpaceDN/>
        <w:spacing w:line="275" w:lineRule="atLeast"/>
        <w:ind w:hanging="153"/>
        <w:jc w:val="both"/>
        <w:rPr>
          <w:sz w:val="24"/>
          <w:szCs w:val="24"/>
          <w:lang w:val="kk-KZ"/>
        </w:rPr>
      </w:pPr>
      <w:r>
        <w:rPr>
          <w:sz w:val="24"/>
          <w:szCs w:val="24"/>
          <w:lang w:val="kk-KZ"/>
        </w:rPr>
        <w:t>бас</w:t>
      </w:r>
      <w:r w:rsidR="00AF389A" w:rsidRPr="00AF389A">
        <w:rPr>
          <w:sz w:val="24"/>
          <w:szCs w:val="24"/>
          <w:lang w:val="kk-KZ"/>
        </w:rPr>
        <w:t>сүйе</w:t>
      </w:r>
      <w:r>
        <w:rPr>
          <w:sz w:val="24"/>
          <w:szCs w:val="24"/>
          <w:lang w:val="kk-KZ"/>
        </w:rPr>
        <w:t>кт</w:t>
      </w:r>
      <w:r w:rsidR="00AF389A" w:rsidRPr="00AF389A">
        <w:rPr>
          <w:sz w:val="24"/>
          <w:szCs w:val="24"/>
          <w:lang w:val="kk-KZ"/>
        </w:rPr>
        <w:t xml:space="preserve">і </w:t>
      </w:r>
      <w:r w:rsidR="00105DFC" w:rsidRPr="00AF389A">
        <w:rPr>
          <w:sz w:val="24"/>
          <w:szCs w:val="24"/>
          <w:lang w:val="kk-KZ"/>
        </w:rPr>
        <w:t xml:space="preserve">(балалар) </w:t>
      </w:r>
      <w:r w:rsidR="00AF389A" w:rsidRPr="00AF389A">
        <w:rPr>
          <w:sz w:val="24"/>
          <w:szCs w:val="24"/>
          <w:lang w:val="kk-KZ"/>
        </w:rPr>
        <w:t>қатты және жартылай қатты бекіту жүйесі;</w:t>
      </w:r>
    </w:p>
    <w:p w:rsidR="00AF389A" w:rsidRDefault="00AF389A" w:rsidP="00AF389A">
      <w:pPr>
        <w:widowControl/>
        <w:numPr>
          <w:ilvl w:val="0"/>
          <w:numId w:val="39"/>
        </w:numPr>
        <w:autoSpaceDE/>
        <w:autoSpaceDN/>
        <w:spacing w:line="275" w:lineRule="atLeast"/>
        <w:ind w:hanging="153"/>
        <w:jc w:val="both"/>
        <w:rPr>
          <w:sz w:val="24"/>
          <w:szCs w:val="24"/>
          <w:lang w:val="kk-KZ"/>
        </w:rPr>
      </w:pPr>
      <w:r w:rsidRPr="00AF389A">
        <w:rPr>
          <w:sz w:val="24"/>
          <w:szCs w:val="24"/>
          <w:lang w:val="kk-KZ"/>
        </w:rPr>
        <w:t>интраоперациялық нейрофизиологиялық станция;</w:t>
      </w:r>
    </w:p>
    <w:p w:rsidR="00AF389A" w:rsidRDefault="00AF389A" w:rsidP="00AF389A">
      <w:pPr>
        <w:widowControl/>
        <w:numPr>
          <w:ilvl w:val="0"/>
          <w:numId w:val="39"/>
        </w:numPr>
        <w:autoSpaceDE/>
        <w:autoSpaceDN/>
        <w:spacing w:line="275" w:lineRule="atLeast"/>
        <w:ind w:hanging="153"/>
        <w:jc w:val="both"/>
        <w:rPr>
          <w:sz w:val="24"/>
          <w:szCs w:val="24"/>
          <w:lang w:val="kk-KZ"/>
        </w:rPr>
      </w:pPr>
      <w:r w:rsidRPr="00AF389A">
        <w:rPr>
          <w:sz w:val="24"/>
          <w:szCs w:val="24"/>
          <w:lang w:val="kk-KZ"/>
        </w:rPr>
        <w:t>аутогемотрансфузия станциялары;</w:t>
      </w:r>
    </w:p>
    <w:p w:rsidR="00AF389A" w:rsidRDefault="00AF389A" w:rsidP="00AF389A">
      <w:pPr>
        <w:widowControl/>
        <w:numPr>
          <w:ilvl w:val="0"/>
          <w:numId w:val="39"/>
        </w:numPr>
        <w:autoSpaceDE/>
        <w:autoSpaceDN/>
        <w:spacing w:line="275" w:lineRule="atLeast"/>
        <w:ind w:hanging="153"/>
        <w:jc w:val="both"/>
        <w:rPr>
          <w:sz w:val="24"/>
          <w:szCs w:val="24"/>
          <w:lang w:val="kk-KZ"/>
        </w:rPr>
      </w:pPr>
      <w:r w:rsidRPr="00AF389A">
        <w:rPr>
          <w:sz w:val="24"/>
          <w:szCs w:val="24"/>
          <w:lang w:val="kk-KZ"/>
        </w:rPr>
        <w:t>ми мен жұлынның тамырларын зерттеуге және тамырішілік операцияларға мүмкіндік беретін заманауи ангиографиялық қондырғы;</w:t>
      </w:r>
    </w:p>
    <w:p w:rsidR="00AF389A" w:rsidRPr="00AF389A" w:rsidRDefault="00AF389A" w:rsidP="00AF389A">
      <w:pPr>
        <w:widowControl/>
        <w:numPr>
          <w:ilvl w:val="0"/>
          <w:numId w:val="39"/>
        </w:numPr>
        <w:autoSpaceDE/>
        <w:autoSpaceDN/>
        <w:spacing w:line="275" w:lineRule="atLeast"/>
        <w:ind w:hanging="153"/>
        <w:jc w:val="both"/>
        <w:rPr>
          <w:sz w:val="24"/>
          <w:szCs w:val="24"/>
          <w:lang w:val="kk-KZ"/>
        </w:rPr>
      </w:pPr>
      <w:r w:rsidRPr="00AF389A">
        <w:rPr>
          <w:sz w:val="24"/>
          <w:szCs w:val="24"/>
          <w:lang w:val="kk-KZ"/>
        </w:rPr>
        <w:t>нейростимуляторлар.</w:t>
      </w:r>
    </w:p>
    <w:p w:rsidR="00AF389A" w:rsidRPr="00067E3E" w:rsidRDefault="00AF389A" w:rsidP="00AF389A">
      <w:pPr>
        <w:pStyle w:val="ad"/>
        <w:shd w:val="clear" w:color="auto" w:fill="FFFFFF"/>
        <w:spacing w:before="0" w:beforeAutospacing="0" w:after="0" w:afterAutospacing="0"/>
        <w:ind w:firstLine="567"/>
        <w:jc w:val="both"/>
        <w:rPr>
          <w:rFonts w:ascii="Arial" w:hAnsi="Arial" w:cs="Arial"/>
          <w:color w:val="565857"/>
          <w:sz w:val="23"/>
          <w:szCs w:val="23"/>
          <w:lang w:val="kk-KZ"/>
        </w:rPr>
      </w:pPr>
      <w:r>
        <w:rPr>
          <w:i/>
          <w:lang w:val="kk-KZ"/>
        </w:rPr>
        <w:t>Бөлімше меңгерушісі</w:t>
      </w:r>
      <w:r w:rsidRPr="00067E3E">
        <w:rPr>
          <w:lang w:val="kk-KZ"/>
        </w:rPr>
        <w:t> </w:t>
      </w:r>
      <w:r w:rsidRPr="00AF389A">
        <w:rPr>
          <w:b/>
          <w:u w:val="single"/>
          <w:lang w:val="kk-KZ"/>
        </w:rPr>
        <w:t>Алейников Виктор Григорьевич</w:t>
      </w:r>
      <w:r w:rsidRPr="00067E3E">
        <w:rPr>
          <w:lang w:val="kk-KZ"/>
        </w:rPr>
        <w:t xml:space="preserve"> - </w:t>
      </w:r>
      <w:r>
        <w:rPr>
          <w:lang w:val="kk-KZ"/>
        </w:rPr>
        <w:t>ж</w:t>
      </w:r>
      <w:r w:rsidRPr="00290E89">
        <w:rPr>
          <w:lang w:val="kk-KZ"/>
        </w:rPr>
        <w:t>оғары біліктілік санатты нейрохирург - дәрігер.</w:t>
      </w:r>
      <w:r>
        <w:rPr>
          <w:lang w:val="kk-KZ"/>
        </w:rPr>
        <w:t xml:space="preserve"> </w:t>
      </w:r>
    </w:p>
    <w:p w:rsidR="00AF389A" w:rsidRPr="00AF389A" w:rsidRDefault="00AF389A" w:rsidP="00C95FCC">
      <w:pPr>
        <w:pStyle w:val="ad"/>
        <w:shd w:val="clear" w:color="auto" w:fill="FFFFFF"/>
        <w:spacing w:before="0" w:beforeAutospacing="0" w:after="0" w:afterAutospacing="0"/>
        <w:ind w:firstLine="567"/>
        <w:jc w:val="both"/>
        <w:rPr>
          <w:i/>
          <w:lang w:val="kk-KZ"/>
        </w:rPr>
      </w:pPr>
    </w:p>
    <w:p w:rsidR="00123471" w:rsidRPr="00123471" w:rsidRDefault="00AF389A" w:rsidP="00AF389A">
      <w:pPr>
        <w:widowControl/>
        <w:shd w:val="clear" w:color="auto" w:fill="FFFFFF"/>
        <w:tabs>
          <w:tab w:val="left" w:pos="993"/>
        </w:tabs>
        <w:autoSpaceDE/>
        <w:autoSpaceDN/>
        <w:ind w:right="285"/>
        <w:jc w:val="both"/>
        <w:rPr>
          <w:b/>
          <w:sz w:val="24"/>
          <w:szCs w:val="24"/>
          <w:bdr w:val="none" w:sz="0" w:space="0" w:color="auto" w:frame="1"/>
          <w:lang w:val="kk-KZ" w:bidi="ar-SA"/>
        </w:rPr>
      </w:pPr>
      <w:r>
        <w:rPr>
          <w:b/>
          <w:sz w:val="24"/>
          <w:szCs w:val="24"/>
          <w:bdr w:val="none" w:sz="0" w:space="0" w:color="auto" w:frame="1"/>
          <w:lang w:val="kk-KZ" w:bidi="ar-SA"/>
        </w:rPr>
        <w:t xml:space="preserve">         Нейрооңалту бөлімшесі</w:t>
      </w:r>
    </w:p>
    <w:p w:rsidR="003A1117" w:rsidRDefault="00AF389A" w:rsidP="003A1117">
      <w:pPr>
        <w:widowControl/>
        <w:autoSpaceDE/>
        <w:autoSpaceDN/>
        <w:spacing w:line="275" w:lineRule="atLeast"/>
        <w:ind w:firstLine="360"/>
        <w:jc w:val="both"/>
        <w:rPr>
          <w:sz w:val="24"/>
          <w:szCs w:val="24"/>
          <w:bdr w:val="none" w:sz="0" w:space="0" w:color="auto" w:frame="1"/>
          <w:lang w:val="kk-KZ"/>
        </w:rPr>
      </w:pPr>
      <w:r>
        <w:rPr>
          <w:sz w:val="24"/>
          <w:szCs w:val="24"/>
          <w:bdr w:val="none" w:sz="0" w:space="0" w:color="auto" w:frame="1"/>
          <w:lang w:val="kk-KZ"/>
        </w:rPr>
        <w:t xml:space="preserve">  </w:t>
      </w:r>
      <w:r w:rsidR="00327550">
        <w:rPr>
          <w:sz w:val="24"/>
          <w:szCs w:val="24"/>
          <w:bdr w:val="none" w:sz="0" w:space="0" w:color="auto" w:frame="1"/>
          <w:lang w:val="kk-KZ"/>
        </w:rPr>
        <w:t xml:space="preserve"> </w:t>
      </w:r>
      <w:r w:rsidRPr="00AF389A">
        <w:rPr>
          <w:sz w:val="24"/>
          <w:szCs w:val="24"/>
          <w:bdr w:val="none" w:sz="0" w:space="0" w:color="auto" w:frame="1"/>
          <w:lang w:val="kk-KZ"/>
        </w:rPr>
        <w:t>Нейро</w:t>
      </w:r>
      <w:r w:rsidR="00327550">
        <w:rPr>
          <w:sz w:val="24"/>
          <w:szCs w:val="24"/>
          <w:bdr w:val="none" w:sz="0" w:space="0" w:color="auto" w:frame="1"/>
          <w:lang w:val="kk-KZ"/>
        </w:rPr>
        <w:t>оңалту</w:t>
      </w:r>
      <w:r w:rsidRPr="00AF389A">
        <w:rPr>
          <w:sz w:val="24"/>
          <w:szCs w:val="24"/>
          <w:bdr w:val="none" w:sz="0" w:space="0" w:color="auto" w:frame="1"/>
          <w:lang w:val="kk-KZ"/>
        </w:rPr>
        <w:t xml:space="preserve"> бөлімшесі нейрохирургиялық п</w:t>
      </w:r>
      <w:r w:rsidR="00C47E2D">
        <w:rPr>
          <w:sz w:val="24"/>
          <w:szCs w:val="24"/>
          <w:bdr w:val="none" w:sz="0" w:space="0" w:color="auto" w:frame="1"/>
          <w:lang w:val="kk-KZ"/>
        </w:rPr>
        <w:t>атологиясы бар науқастарға: бас</w:t>
      </w:r>
      <w:r w:rsidRPr="00AF389A">
        <w:rPr>
          <w:sz w:val="24"/>
          <w:szCs w:val="24"/>
          <w:bdr w:val="none" w:sz="0" w:space="0" w:color="auto" w:frame="1"/>
          <w:lang w:val="kk-KZ"/>
        </w:rPr>
        <w:t xml:space="preserve">сүйек-ми жарақатының ауыр зардаптарына, </w:t>
      </w:r>
      <w:r w:rsidR="00C47E2D">
        <w:rPr>
          <w:sz w:val="24"/>
          <w:szCs w:val="24"/>
          <w:bdr w:val="none" w:sz="0" w:space="0" w:color="auto" w:frame="1"/>
          <w:lang w:val="kk-KZ"/>
        </w:rPr>
        <w:t>омыртқа -</w:t>
      </w:r>
      <w:r w:rsidRPr="00AF389A">
        <w:rPr>
          <w:sz w:val="24"/>
          <w:szCs w:val="24"/>
          <w:bdr w:val="none" w:sz="0" w:space="0" w:color="auto" w:frame="1"/>
          <w:lang w:val="kk-KZ"/>
        </w:rPr>
        <w:t>ж</w:t>
      </w:r>
      <w:r w:rsidR="00C47E2D">
        <w:rPr>
          <w:sz w:val="24"/>
          <w:szCs w:val="24"/>
          <w:bdr w:val="none" w:sz="0" w:space="0" w:color="auto" w:frame="1"/>
          <w:lang w:val="kk-KZ"/>
        </w:rPr>
        <w:t>ұлын</w:t>
      </w:r>
      <w:r w:rsidRPr="00AF389A">
        <w:rPr>
          <w:sz w:val="24"/>
          <w:szCs w:val="24"/>
          <w:bdr w:val="none" w:sz="0" w:space="0" w:color="auto" w:frame="1"/>
          <w:lang w:val="kk-KZ"/>
        </w:rPr>
        <w:t xml:space="preserve"> жарақатының және </w:t>
      </w:r>
      <w:r w:rsidR="00C47E2D">
        <w:rPr>
          <w:sz w:val="24"/>
          <w:szCs w:val="24"/>
          <w:bdr w:val="none" w:sz="0" w:space="0" w:color="auto" w:frame="1"/>
          <w:lang w:val="kk-KZ"/>
        </w:rPr>
        <w:t>шеткі</w:t>
      </w:r>
      <w:r w:rsidRPr="00AF389A">
        <w:rPr>
          <w:sz w:val="24"/>
          <w:szCs w:val="24"/>
          <w:bdr w:val="none" w:sz="0" w:space="0" w:color="auto" w:frame="1"/>
          <w:lang w:val="kk-KZ"/>
        </w:rPr>
        <w:t xml:space="preserve"> жүйке жүйесінің жарақаттарына, сондай-ақ жүргізілген нейрохирургиялық араласулардан кейін мамандандырылған, қалпына келтіру </w:t>
      </w:r>
      <w:r w:rsidR="00C47E2D">
        <w:rPr>
          <w:sz w:val="24"/>
          <w:szCs w:val="24"/>
          <w:bdr w:val="none" w:sz="0" w:space="0" w:color="auto" w:frame="1"/>
          <w:lang w:val="kk-KZ"/>
        </w:rPr>
        <w:t>емін</w:t>
      </w:r>
      <w:r w:rsidRPr="00AF389A">
        <w:rPr>
          <w:sz w:val="24"/>
          <w:szCs w:val="24"/>
          <w:bdr w:val="none" w:sz="0" w:space="0" w:color="auto" w:frame="1"/>
          <w:lang w:val="kk-KZ"/>
        </w:rPr>
        <w:t xml:space="preserve"> көрсетеді. Нейро</w:t>
      </w:r>
      <w:r w:rsidR="00327550">
        <w:rPr>
          <w:sz w:val="24"/>
          <w:szCs w:val="24"/>
          <w:bdr w:val="none" w:sz="0" w:space="0" w:color="auto" w:frame="1"/>
          <w:lang w:val="kk-KZ"/>
        </w:rPr>
        <w:t>оңалту</w:t>
      </w:r>
      <w:r w:rsidRPr="00AF389A">
        <w:rPr>
          <w:sz w:val="24"/>
          <w:szCs w:val="24"/>
          <w:bdr w:val="none" w:sz="0" w:space="0" w:color="auto" w:frame="1"/>
          <w:lang w:val="kk-KZ"/>
        </w:rPr>
        <w:t xml:space="preserve"> бө</w:t>
      </w:r>
      <w:r w:rsidR="00327550">
        <w:rPr>
          <w:sz w:val="24"/>
          <w:szCs w:val="24"/>
          <w:bdr w:val="none" w:sz="0" w:space="0" w:color="auto" w:frame="1"/>
          <w:lang w:val="kk-KZ"/>
        </w:rPr>
        <w:t>лімшесіне жатқызудың басымдығы «</w:t>
      </w:r>
      <w:r w:rsidRPr="00AF389A">
        <w:rPr>
          <w:sz w:val="24"/>
          <w:szCs w:val="24"/>
          <w:bdr w:val="none" w:sz="0" w:space="0" w:color="auto" w:frame="1"/>
          <w:lang w:val="kk-KZ"/>
        </w:rPr>
        <w:t>Ұ</w:t>
      </w:r>
      <w:r w:rsidR="00327550">
        <w:rPr>
          <w:sz w:val="24"/>
          <w:szCs w:val="24"/>
          <w:bdr w:val="none" w:sz="0" w:space="0" w:color="auto" w:frame="1"/>
          <w:lang w:val="kk-KZ"/>
        </w:rPr>
        <w:t>НО»</w:t>
      </w:r>
      <w:r w:rsidRPr="00AF389A">
        <w:rPr>
          <w:sz w:val="24"/>
          <w:szCs w:val="24"/>
          <w:bdr w:val="none" w:sz="0" w:space="0" w:color="auto" w:frame="1"/>
          <w:lang w:val="kk-KZ"/>
        </w:rPr>
        <w:t xml:space="preserve"> </w:t>
      </w:r>
      <w:r w:rsidR="00327550">
        <w:rPr>
          <w:sz w:val="24"/>
          <w:szCs w:val="24"/>
          <w:bdr w:val="none" w:sz="0" w:space="0" w:color="auto" w:frame="1"/>
          <w:lang w:val="kk-KZ"/>
        </w:rPr>
        <w:t xml:space="preserve">АҚ </w:t>
      </w:r>
      <w:r w:rsidRPr="00AF389A">
        <w:rPr>
          <w:sz w:val="24"/>
          <w:szCs w:val="24"/>
          <w:bdr w:val="none" w:sz="0" w:space="0" w:color="auto" w:frame="1"/>
          <w:lang w:val="kk-KZ"/>
        </w:rPr>
        <w:t xml:space="preserve"> жағдайында хирургиялық араласудан кейін пациенттерге </w:t>
      </w:r>
      <w:r w:rsidR="00C47E2D">
        <w:rPr>
          <w:sz w:val="24"/>
          <w:szCs w:val="24"/>
          <w:bdr w:val="none" w:sz="0" w:space="0" w:color="auto" w:frame="1"/>
          <w:lang w:val="kk-KZ"/>
        </w:rPr>
        <w:t>беріледі</w:t>
      </w:r>
      <w:r w:rsidRPr="00AF389A">
        <w:rPr>
          <w:sz w:val="24"/>
          <w:szCs w:val="24"/>
          <w:bdr w:val="none" w:sz="0" w:space="0" w:color="auto" w:frame="1"/>
          <w:lang w:val="kk-KZ"/>
        </w:rPr>
        <w:t xml:space="preserve">. Қалпына келтіру </w:t>
      </w:r>
      <w:r w:rsidR="00327550">
        <w:rPr>
          <w:sz w:val="24"/>
          <w:szCs w:val="24"/>
          <w:bdr w:val="none" w:sz="0" w:space="0" w:color="auto" w:frame="1"/>
          <w:lang w:val="kk-KZ"/>
        </w:rPr>
        <w:t>емі</w:t>
      </w:r>
      <w:r w:rsidRPr="00AF389A">
        <w:rPr>
          <w:sz w:val="24"/>
          <w:szCs w:val="24"/>
          <w:bdr w:val="none" w:sz="0" w:space="0" w:color="auto" w:frame="1"/>
          <w:lang w:val="kk-KZ"/>
        </w:rPr>
        <w:t xml:space="preserve"> Қазақстанның ересек тұрғындарына арналған. </w:t>
      </w:r>
    </w:p>
    <w:p w:rsidR="00AF389A" w:rsidRPr="00AF389A" w:rsidRDefault="00327550" w:rsidP="003A1117">
      <w:pPr>
        <w:widowControl/>
        <w:autoSpaceDE/>
        <w:autoSpaceDN/>
        <w:spacing w:line="275" w:lineRule="atLeast"/>
        <w:ind w:firstLine="360"/>
        <w:jc w:val="both"/>
        <w:rPr>
          <w:sz w:val="24"/>
          <w:szCs w:val="24"/>
          <w:bdr w:val="none" w:sz="0" w:space="0" w:color="auto" w:frame="1"/>
          <w:lang w:val="kk-KZ"/>
        </w:rPr>
      </w:pPr>
      <w:r>
        <w:rPr>
          <w:sz w:val="24"/>
          <w:szCs w:val="24"/>
          <w:bdr w:val="none" w:sz="0" w:space="0" w:color="auto" w:frame="1"/>
          <w:lang w:val="kk-KZ"/>
        </w:rPr>
        <w:t xml:space="preserve">  </w:t>
      </w:r>
      <w:r w:rsidR="00AF389A" w:rsidRPr="00AF389A">
        <w:rPr>
          <w:sz w:val="24"/>
          <w:szCs w:val="24"/>
          <w:bdr w:val="none" w:sz="0" w:space="0" w:color="auto" w:frame="1"/>
          <w:lang w:val="kk-KZ"/>
        </w:rPr>
        <w:t>Бөлім</w:t>
      </w:r>
      <w:r w:rsidR="003A1117">
        <w:rPr>
          <w:sz w:val="24"/>
          <w:szCs w:val="24"/>
          <w:bdr w:val="none" w:sz="0" w:space="0" w:color="auto" w:frame="1"/>
          <w:lang w:val="kk-KZ"/>
        </w:rPr>
        <w:t>ше</w:t>
      </w:r>
      <w:r w:rsidR="00AF389A" w:rsidRPr="00AF389A">
        <w:rPr>
          <w:sz w:val="24"/>
          <w:szCs w:val="24"/>
          <w:bdr w:val="none" w:sz="0" w:space="0" w:color="auto" w:frame="1"/>
          <w:lang w:val="kk-KZ"/>
        </w:rPr>
        <w:t xml:space="preserve"> 2008 жылдың маусым айында ашылды, 30 төсек</w:t>
      </w:r>
      <w:r>
        <w:rPr>
          <w:sz w:val="24"/>
          <w:szCs w:val="24"/>
          <w:bdr w:val="none" w:sz="0" w:space="0" w:color="auto" w:frame="1"/>
          <w:lang w:val="kk-KZ"/>
        </w:rPr>
        <w:t>-орынға арналған</w:t>
      </w:r>
      <w:r w:rsidR="00AF389A" w:rsidRPr="00AF389A">
        <w:rPr>
          <w:sz w:val="24"/>
          <w:szCs w:val="24"/>
          <w:bdr w:val="none" w:sz="0" w:space="0" w:color="auto" w:frame="1"/>
          <w:lang w:val="kk-KZ"/>
        </w:rPr>
        <w:t>. Бөлімше құрамына тәжірибелі дәрігерлер кіреді: невропатолог-реабилитологтар, логопедтер, психолог, физиотерапевт, акупунктурист, арнайы дайындалған орта және кіші медициналық қызметкерлер. Пациенттерге екі орындық палаталарда қолайлы жағдайлар жасалған.</w:t>
      </w:r>
    </w:p>
    <w:p w:rsidR="00327550" w:rsidRDefault="00327550" w:rsidP="00327550">
      <w:pPr>
        <w:widowControl/>
        <w:autoSpaceDE/>
        <w:autoSpaceDN/>
        <w:spacing w:line="275" w:lineRule="atLeast"/>
        <w:jc w:val="both"/>
        <w:rPr>
          <w:sz w:val="24"/>
          <w:szCs w:val="24"/>
          <w:lang w:val="kk-KZ"/>
        </w:rPr>
      </w:pPr>
      <w:r>
        <w:rPr>
          <w:sz w:val="24"/>
          <w:szCs w:val="24"/>
          <w:bdr w:val="none" w:sz="0" w:space="0" w:color="auto" w:frame="1"/>
          <w:lang w:val="kk-KZ"/>
        </w:rPr>
        <w:t xml:space="preserve">         </w:t>
      </w:r>
      <w:r w:rsidR="00AF389A" w:rsidRPr="00AF389A">
        <w:rPr>
          <w:sz w:val="24"/>
          <w:szCs w:val="24"/>
          <w:bdr w:val="none" w:sz="0" w:space="0" w:color="auto" w:frame="1"/>
          <w:lang w:val="kk-KZ"/>
        </w:rPr>
        <w:t>Қалпына келтіру емдеу кешеніне мыналар кіреді:</w:t>
      </w:r>
    </w:p>
    <w:p w:rsidR="00327550" w:rsidRDefault="00327550" w:rsidP="00327550">
      <w:pPr>
        <w:widowControl/>
        <w:numPr>
          <w:ilvl w:val="0"/>
          <w:numId w:val="40"/>
        </w:numPr>
        <w:autoSpaceDE/>
        <w:autoSpaceDN/>
        <w:spacing w:line="275" w:lineRule="atLeast"/>
        <w:ind w:hanging="153"/>
        <w:jc w:val="both"/>
        <w:rPr>
          <w:sz w:val="24"/>
          <w:szCs w:val="24"/>
          <w:lang w:val="kk-KZ"/>
        </w:rPr>
      </w:pPr>
      <w:r w:rsidRPr="00327550">
        <w:rPr>
          <w:sz w:val="24"/>
          <w:szCs w:val="24"/>
          <w:lang w:val="kk-KZ"/>
        </w:rPr>
        <w:t>емдік дене шынықтыру нұсқаушыларымен топтық және жеке сабақтар</w:t>
      </w:r>
    </w:p>
    <w:p w:rsidR="00327550" w:rsidRDefault="00327550" w:rsidP="00327550">
      <w:pPr>
        <w:widowControl/>
        <w:numPr>
          <w:ilvl w:val="0"/>
          <w:numId w:val="40"/>
        </w:numPr>
        <w:autoSpaceDE/>
        <w:autoSpaceDN/>
        <w:spacing w:line="275" w:lineRule="atLeast"/>
        <w:ind w:hanging="153"/>
        <w:jc w:val="both"/>
        <w:rPr>
          <w:sz w:val="24"/>
          <w:szCs w:val="24"/>
          <w:lang w:val="kk-KZ"/>
        </w:rPr>
      </w:pPr>
      <w:r w:rsidRPr="00327550">
        <w:rPr>
          <w:sz w:val="24"/>
          <w:szCs w:val="24"/>
        </w:rPr>
        <w:t>механотерапия;</w:t>
      </w:r>
    </w:p>
    <w:p w:rsidR="00327550" w:rsidRDefault="00327550" w:rsidP="00327550">
      <w:pPr>
        <w:widowControl/>
        <w:numPr>
          <w:ilvl w:val="0"/>
          <w:numId w:val="40"/>
        </w:numPr>
        <w:autoSpaceDE/>
        <w:autoSpaceDN/>
        <w:spacing w:line="275" w:lineRule="atLeast"/>
        <w:ind w:hanging="153"/>
        <w:jc w:val="both"/>
        <w:rPr>
          <w:sz w:val="24"/>
          <w:szCs w:val="24"/>
          <w:lang w:val="kk-KZ"/>
        </w:rPr>
      </w:pPr>
      <w:r w:rsidRPr="00327550">
        <w:rPr>
          <w:sz w:val="24"/>
          <w:szCs w:val="24"/>
        </w:rPr>
        <w:t>психологпен сабақтар;</w:t>
      </w:r>
    </w:p>
    <w:p w:rsidR="00327550" w:rsidRDefault="00327550" w:rsidP="00327550">
      <w:pPr>
        <w:widowControl/>
        <w:numPr>
          <w:ilvl w:val="0"/>
          <w:numId w:val="40"/>
        </w:numPr>
        <w:autoSpaceDE/>
        <w:autoSpaceDN/>
        <w:spacing w:line="275" w:lineRule="atLeast"/>
        <w:ind w:hanging="153"/>
        <w:jc w:val="both"/>
        <w:rPr>
          <w:sz w:val="24"/>
          <w:szCs w:val="24"/>
          <w:lang w:val="kk-KZ"/>
        </w:rPr>
      </w:pPr>
      <w:r w:rsidRPr="00327550">
        <w:rPr>
          <w:sz w:val="24"/>
          <w:szCs w:val="24"/>
        </w:rPr>
        <w:t>сенсорлық бөлмедегі сабақтар;</w:t>
      </w:r>
    </w:p>
    <w:p w:rsidR="00327550" w:rsidRDefault="00327550" w:rsidP="00327550">
      <w:pPr>
        <w:widowControl/>
        <w:numPr>
          <w:ilvl w:val="0"/>
          <w:numId w:val="40"/>
        </w:numPr>
        <w:autoSpaceDE/>
        <w:autoSpaceDN/>
        <w:spacing w:line="275" w:lineRule="atLeast"/>
        <w:ind w:hanging="153"/>
        <w:jc w:val="both"/>
        <w:rPr>
          <w:sz w:val="24"/>
          <w:szCs w:val="24"/>
          <w:lang w:val="kk-KZ"/>
        </w:rPr>
      </w:pPr>
      <w:r w:rsidRPr="00327550">
        <w:rPr>
          <w:sz w:val="24"/>
          <w:szCs w:val="24"/>
        </w:rPr>
        <w:t>АРТ-терапия;</w:t>
      </w:r>
    </w:p>
    <w:p w:rsidR="00327550" w:rsidRDefault="00327550" w:rsidP="00327550">
      <w:pPr>
        <w:widowControl/>
        <w:numPr>
          <w:ilvl w:val="0"/>
          <w:numId w:val="40"/>
        </w:numPr>
        <w:autoSpaceDE/>
        <w:autoSpaceDN/>
        <w:spacing w:line="275" w:lineRule="atLeast"/>
        <w:ind w:hanging="153"/>
        <w:jc w:val="both"/>
        <w:rPr>
          <w:sz w:val="24"/>
          <w:szCs w:val="24"/>
          <w:lang w:val="kk-KZ"/>
        </w:rPr>
      </w:pPr>
      <w:r w:rsidRPr="00327550">
        <w:rPr>
          <w:sz w:val="24"/>
          <w:szCs w:val="24"/>
          <w:lang w:val="kk-KZ"/>
        </w:rPr>
        <w:t>сөйлеу қабілеті бұзыл</w:t>
      </w:r>
      <w:r w:rsidR="00105DFC">
        <w:rPr>
          <w:sz w:val="24"/>
          <w:szCs w:val="24"/>
          <w:lang w:val="kk-KZ"/>
        </w:rPr>
        <w:t>уы кезінде</w:t>
      </w:r>
      <w:r w:rsidRPr="00327550">
        <w:rPr>
          <w:sz w:val="24"/>
          <w:szCs w:val="24"/>
          <w:lang w:val="kk-KZ"/>
        </w:rPr>
        <w:t xml:space="preserve"> логопедпен сабақтар;</w:t>
      </w:r>
    </w:p>
    <w:p w:rsidR="00327550" w:rsidRDefault="00327550" w:rsidP="00327550">
      <w:pPr>
        <w:widowControl/>
        <w:numPr>
          <w:ilvl w:val="0"/>
          <w:numId w:val="40"/>
        </w:numPr>
        <w:autoSpaceDE/>
        <w:autoSpaceDN/>
        <w:spacing w:line="275" w:lineRule="atLeast"/>
        <w:ind w:hanging="153"/>
        <w:jc w:val="both"/>
        <w:rPr>
          <w:sz w:val="24"/>
          <w:szCs w:val="24"/>
          <w:lang w:val="kk-KZ"/>
        </w:rPr>
      </w:pPr>
      <w:r w:rsidRPr="00327550">
        <w:rPr>
          <w:sz w:val="24"/>
          <w:szCs w:val="24"/>
        </w:rPr>
        <w:t>акупунктура;</w:t>
      </w:r>
    </w:p>
    <w:p w:rsidR="00327550" w:rsidRDefault="00327550" w:rsidP="00327550">
      <w:pPr>
        <w:widowControl/>
        <w:numPr>
          <w:ilvl w:val="0"/>
          <w:numId w:val="40"/>
        </w:numPr>
        <w:autoSpaceDE/>
        <w:autoSpaceDN/>
        <w:spacing w:line="275" w:lineRule="atLeast"/>
        <w:ind w:hanging="153"/>
        <w:jc w:val="both"/>
        <w:rPr>
          <w:sz w:val="24"/>
          <w:szCs w:val="24"/>
          <w:lang w:val="kk-KZ"/>
        </w:rPr>
      </w:pPr>
      <w:r w:rsidRPr="00327550">
        <w:rPr>
          <w:sz w:val="24"/>
          <w:szCs w:val="24"/>
          <w:lang w:val="kk-KZ"/>
        </w:rPr>
        <w:t xml:space="preserve">физиотерапия (магниттік терапия, лазерлік терапия, электрлік ынталандыру, гидромассаж, </w:t>
      </w:r>
      <w:r w:rsidR="00C47E2D">
        <w:rPr>
          <w:sz w:val="24"/>
          <w:szCs w:val="24"/>
          <w:lang w:val="kk-KZ"/>
        </w:rPr>
        <w:t>көпіршікті бұлаулар</w:t>
      </w:r>
      <w:r w:rsidRPr="00327550">
        <w:rPr>
          <w:sz w:val="24"/>
          <w:szCs w:val="24"/>
          <w:lang w:val="kk-KZ"/>
        </w:rPr>
        <w:t>, 4 камералы гальванизация, 4 камералы реактивті контрастты ванна, Шарко душ</w:t>
      </w:r>
      <w:r w:rsidR="00C47E2D">
        <w:rPr>
          <w:sz w:val="24"/>
          <w:szCs w:val="24"/>
          <w:lang w:val="kk-KZ"/>
        </w:rPr>
        <w:t>ы</w:t>
      </w:r>
      <w:r w:rsidRPr="00327550">
        <w:rPr>
          <w:sz w:val="24"/>
          <w:szCs w:val="24"/>
          <w:lang w:val="kk-KZ"/>
        </w:rPr>
        <w:t>, дөңгелек душ және т. б.);</w:t>
      </w:r>
    </w:p>
    <w:p w:rsidR="00327550" w:rsidRDefault="00327550" w:rsidP="00327550">
      <w:pPr>
        <w:widowControl/>
        <w:numPr>
          <w:ilvl w:val="0"/>
          <w:numId w:val="40"/>
        </w:numPr>
        <w:autoSpaceDE/>
        <w:autoSpaceDN/>
        <w:spacing w:line="275" w:lineRule="atLeast"/>
        <w:ind w:hanging="153"/>
        <w:jc w:val="both"/>
        <w:rPr>
          <w:sz w:val="24"/>
          <w:szCs w:val="24"/>
          <w:lang w:val="kk-KZ"/>
        </w:rPr>
      </w:pPr>
      <w:r w:rsidRPr="00327550">
        <w:rPr>
          <w:sz w:val="24"/>
          <w:szCs w:val="24"/>
        </w:rPr>
        <w:t>массаж;</w:t>
      </w:r>
    </w:p>
    <w:p w:rsidR="00327550" w:rsidRDefault="00327550" w:rsidP="00327550">
      <w:pPr>
        <w:widowControl/>
        <w:numPr>
          <w:ilvl w:val="0"/>
          <w:numId w:val="40"/>
        </w:numPr>
        <w:autoSpaceDE/>
        <w:autoSpaceDN/>
        <w:spacing w:line="275" w:lineRule="atLeast"/>
        <w:ind w:hanging="153"/>
        <w:jc w:val="both"/>
        <w:rPr>
          <w:sz w:val="24"/>
          <w:szCs w:val="24"/>
          <w:lang w:val="kk-KZ"/>
        </w:rPr>
      </w:pPr>
      <w:r w:rsidRPr="00327550">
        <w:rPr>
          <w:sz w:val="24"/>
          <w:szCs w:val="24"/>
        </w:rPr>
        <w:t>гидрокинезотерапия;</w:t>
      </w:r>
    </w:p>
    <w:p w:rsidR="008B5891" w:rsidRDefault="00327550" w:rsidP="008B5891">
      <w:pPr>
        <w:widowControl/>
        <w:numPr>
          <w:ilvl w:val="0"/>
          <w:numId w:val="40"/>
        </w:numPr>
        <w:autoSpaceDE/>
        <w:autoSpaceDN/>
        <w:spacing w:line="275" w:lineRule="atLeast"/>
        <w:ind w:hanging="153"/>
        <w:jc w:val="both"/>
        <w:rPr>
          <w:sz w:val="24"/>
          <w:szCs w:val="24"/>
          <w:lang w:val="kk-KZ"/>
        </w:rPr>
      </w:pPr>
      <w:r w:rsidRPr="00327550">
        <w:rPr>
          <w:sz w:val="24"/>
          <w:szCs w:val="24"/>
        </w:rPr>
        <w:t>дәрі-дәрмекпен емдеу.</w:t>
      </w:r>
    </w:p>
    <w:p w:rsidR="008B5891" w:rsidRDefault="008B5891" w:rsidP="00BE3395">
      <w:pPr>
        <w:pStyle w:val="ad"/>
        <w:shd w:val="clear" w:color="auto" w:fill="FFFFFF"/>
        <w:spacing w:before="0" w:beforeAutospacing="0" w:after="0" w:afterAutospacing="0"/>
        <w:ind w:firstLine="567"/>
        <w:jc w:val="both"/>
        <w:rPr>
          <w:bdr w:val="none" w:sz="0" w:space="0" w:color="auto" w:frame="1"/>
          <w:lang w:val="kk-KZ" w:bidi="ru-RU"/>
        </w:rPr>
      </w:pPr>
      <w:r w:rsidRPr="008B5891">
        <w:rPr>
          <w:bdr w:val="none" w:sz="0" w:space="0" w:color="auto" w:frame="1"/>
          <w:lang w:val="kk-KZ" w:bidi="ru-RU"/>
        </w:rPr>
        <w:t>Медициналық іс-шаралардың бұл кешені бұзылған функцияларды толық немесе ішінара қалпына келтіруге, өзіне-өзі қызмет көрсетуге, еңбек қызметін қалпына келтіруге бағытталған. Нейро</w:t>
      </w:r>
      <w:r>
        <w:rPr>
          <w:bdr w:val="none" w:sz="0" w:space="0" w:color="auto" w:frame="1"/>
          <w:lang w:val="kk-KZ" w:bidi="ru-RU"/>
        </w:rPr>
        <w:t>оңалту</w:t>
      </w:r>
      <w:r w:rsidRPr="008B5891">
        <w:rPr>
          <w:bdr w:val="none" w:sz="0" w:space="0" w:color="auto" w:frame="1"/>
          <w:lang w:val="kk-KZ" w:bidi="ru-RU"/>
        </w:rPr>
        <w:t xml:space="preserve"> бөлімшесі жұмысының ерекшелігі әр пациентті емдеудің оңалту бағдарламасын жасауға және орындауға жеке көзқарас, жоғары біліктілік және қызметкерлердің </w:t>
      </w:r>
      <w:r w:rsidR="00C47E2D">
        <w:rPr>
          <w:bdr w:val="none" w:sz="0" w:space="0" w:color="auto" w:frame="1"/>
          <w:lang w:val="kk-KZ" w:bidi="ru-RU"/>
        </w:rPr>
        <w:t>мейірімді</w:t>
      </w:r>
      <w:r w:rsidRPr="008B5891">
        <w:rPr>
          <w:bdr w:val="none" w:sz="0" w:space="0" w:color="auto" w:frame="1"/>
          <w:lang w:val="kk-KZ" w:bidi="ru-RU"/>
        </w:rPr>
        <w:t xml:space="preserve"> қарым-қатынасы болып табылады.</w:t>
      </w:r>
    </w:p>
    <w:p w:rsidR="00BE3395" w:rsidRPr="008B5891" w:rsidRDefault="008B5891" w:rsidP="00BE3395">
      <w:pPr>
        <w:pStyle w:val="ad"/>
        <w:shd w:val="clear" w:color="auto" w:fill="FFFFFF"/>
        <w:spacing w:before="0" w:beforeAutospacing="0" w:after="0" w:afterAutospacing="0"/>
        <w:ind w:firstLine="567"/>
        <w:jc w:val="both"/>
        <w:rPr>
          <w:lang w:val="kk-KZ"/>
        </w:rPr>
      </w:pPr>
      <w:r>
        <w:rPr>
          <w:i/>
          <w:lang w:val="kk-KZ"/>
        </w:rPr>
        <w:t>Бөлімше меңгерушісі</w:t>
      </w:r>
      <w:r w:rsidRPr="00067E3E">
        <w:rPr>
          <w:lang w:val="kk-KZ"/>
        </w:rPr>
        <w:t> </w:t>
      </w:r>
      <w:r w:rsidRPr="008B5891">
        <w:rPr>
          <w:lang w:val="kk-KZ"/>
        </w:rPr>
        <w:t xml:space="preserve"> </w:t>
      </w:r>
      <w:r w:rsidR="00BE3395" w:rsidRPr="008B5891">
        <w:rPr>
          <w:lang w:val="kk-KZ"/>
        </w:rPr>
        <w:t>- </w:t>
      </w:r>
      <w:hyperlink r:id="rId17" w:history="1">
        <w:r w:rsidR="00BE3395" w:rsidRPr="008B5891">
          <w:rPr>
            <w:rStyle w:val="ae"/>
            <w:b/>
            <w:bCs/>
            <w:color w:val="auto"/>
            <w:bdr w:val="none" w:sz="0" w:space="0" w:color="auto" w:frame="1"/>
            <w:lang w:val="kk-KZ"/>
          </w:rPr>
          <w:t>М</w:t>
        </w:r>
        <w:r>
          <w:rPr>
            <w:rStyle w:val="ae"/>
            <w:b/>
            <w:bCs/>
            <w:color w:val="auto"/>
            <w:bdr w:val="none" w:sz="0" w:space="0" w:color="auto" w:frame="1"/>
            <w:lang w:val="kk-KZ"/>
          </w:rPr>
          <w:t>ұ</w:t>
        </w:r>
        <w:r w:rsidR="00BE3395" w:rsidRPr="008B5891">
          <w:rPr>
            <w:rStyle w:val="ae"/>
            <w:b/>
            <w:bCs/>
            <w:color w:val="auto"/>
            <w:bdr w:val="none" w:sz="0" w:space="0" w:color="auto" w:frame="1"/>
            <w:lang w:val="kk-KZ"/>
          </w:rPr>
          <w:t>стафаева Алина С</w:t>
        </w:r>
        <w:r>
          <w:rPr>
            <w:rStyle w:val="ae"/>
            <w:b/>
            <w:bCs/>
            <w:color w:val="auto"/>
            <w:bdr w:val="none" w:sz="0" w:space="0" w:color="auto" w:frame="1"/>
            <w:lang w:val="kk-KZ"/>
          </w:rPr>
          <w:t>ә</w:t>
        </w:r>
        <w:r w:rsidR="00BE3395" w:rsidRPr="008B5891">
          <w:rPr>
            <w:rStyle w:val="ae"/>
            <w:b/>
            <w:bCs/>
            <w:color w:val="auto"/>
            <w:bdr w:val="none" w:sz="0" w:space="0" w:color="auto" w:frame="1"/>
            <w:lang w:val="kk-KZ"/>
          </w:rPr>
          <w:t>бит</w:t>
        </w:r>
        <w:r>
          <w:rPr>
            <w:rStyle w:val="ae"/>
            <w:b/>
            <w:bCs/>
            <w:color w:val="auto"/>
            <w:bdr w:val="none" w:sz="0" w:space="0" w:color="auto" w:frame="1"/>
            <w:lang w:val="kk-KZ"/>
          </w:rPr>
          <w:t>қызы</w:t>
        </w:r>
      </w:hyperlink>
      <w:r w:rsidR="00BE3395" w:rsidRPr="008B5891">
        <w:rPr>
          <w:lang w:val="kk-KZ"/>
        </w:rPr>
        <w:t>, Ph.D,</w:t>
      </w:r>
      <w:r>
        <w:rPr>
          <w:lang w:val="kk-KZ"/>
        </w:rPr>
        <w:t xml:space="preserve"> медицина ғылымдарының </w:t>
      </w:r>
      <w:r w:rsidR="00BE3395" w:rsidRPr="008B5891">
        <w:rPr>
          <w:lang w:val="kk-KZ"/>
        </w:rPr>
        <w:t>кандидат</w:t>
      </w:r>
      <w:r>
        <w:rPr>
          <w:lang w:val="kk-KZ"/>
        </w:rPr>
        <w:t>ы</w:t>
      </w:r>
      <w:r w:rsidR="00BE3395" w:rsidRPr="008B5891">
        <w:rPr>
          <w:lang w:val="kk-KZ"/>
        </w:rPr>
        <w:t>, невролог</w:t>
      </w:r>
      <w:r w:rsidRPr="008B5891">
        <w:rPr>
          <w:lang w:val="kk-KZ"/>
        </w:rPr>
        <w:t xml:space="preserve"> </w:t>
      </w:r>
      <w:r>
        <w:rPr>
          <w:lang w:val="kk-KZ"/>
        </w:rPr>
        <w:t>дәрігер</w:t>
      </w:r>
      <w:r w:rsidR="00BE3395" w:rsidRPr="008B5891">
        <w:rPr>
          <w:lang w:val="kk-KZ"/>
        </w:rPr>
        <w:t>, реабилитолог. </w:t>
      </w:r>
    </w:p>
    <w:p w:rsidR="00123471" w:rsidRDefault="00123471" w:rsidP="00A55CEB">
      <w:pPr>
        <w:pStyle w:val="ad"/>
        <w:shd w:val="clear" w:color="auto" w:fill="FFFFFF"/>
        <w:tabs>
          <w:tab w:val="left" w:pos="993"/>
        </w:tabs>
        <w:spacing w:before="0" w:beforeAutospacing="0" w:after="0" w:afterAutospacing="0"/>
        <w:ind w:right="285" w:firstLine="709"/>
        <w:jc w:val="both"/>
        <w:rPr>
          <w:lang w:val="kk-KZ"/>
        </w:rPr>
      </w:pPr>
    </w:p>
    <w:p w:rsidR="00105DFC" w:rsidRDefault="00105DFC" w:rsidP="00A55CEB">
      <w:pPr>
        <w:pStyle w:val="ad"/>
        <w:shd w:val="clear" w:color="auto" w:fill="FFFFFF"/>
        <w:tabs>
          <w:tab w:val="left" w:pos="993"/>
        </w:tabs>
        <w:spacing w:before="0" w:beforeAutospacing="0" w:after="0" w:afterAutospacing="0"/>
        <w:ind w:right="285" w:firstLine="709"/>
        <w:jc w:val="both"/>
        <w:rPr>
          <w:lang w:val="kk-KZ"/>
        </w:rPr>
      </w:pPr>
    </w:p>
    <w:p w:rsidR="00105DFC" w:rsidRPr="008B5891" w:rsidRDefault="00105DFC" w:rsidP="00A55CEB">
      <w:pPr>
        <w:pStyle w:val="ad"/>
        <w:shd w:val="clear" w:color="auto" w:fill="FFFFFF"/>
        <w:tabs>
          <w:tab w:val="left" w:pos="993"/>
        </w:tabs>
        <w:spacing w:before="0" w:beforeAutospacing="0" w:after="0" w:afterAutospacing="0"/>
        <w:ind w:right="285" w:firstLine="709"/>
        <w:jc w:val="both"/>
        <w:rPr>
          <w:lang w:val="kk-KZ"/>
        </w:rPr>
      </w:pPr>
    </w:p>
    <w:p w:rsidR="006763D2" w:rsidRPr="003830CC" w:rsidRDefault="008B5891" w:rsidP="008B5891">
      <w:pPr>
        <w:pStyle w:val="ad"/>
        <w:shd w:val="clear" w:color="auto" w:fill="FFFFFF"/>
        <w:tabs>
          <w:tab w:val="left" w:pos="993"/>
        </w:tabs>
        <w:spacing w:before="0" w:beforeAutospacing="0" w:after="0" w:afterAutospacing="0"/>
        <w:ind w:right="285"/>
        <w:jc w:val="both"/>
        <w:rPr>
          <w:b/>
        </w:rPr>
      </w:pPr>
      <w:r>
        <w:rPr>
          <w:b/>
          <w:lang w:val="kk-KZ"/>
        </w:rPr>
        <w:lastRenderedPageBreak/>
        <w:t xml:space="preserve">          </w:t>
      </w:r>
      <w:r w:rsidR="006763D2" w:rsidRPr="003830CC">
        <w:rPr>
          <w:b/>
        </w:rPr>
        <w:t>Параклини</w:t>
      </w:r>
      <w:r>
        <w:rPr>
          <w:b/>
          <w:lang w:val="kk-KZ"/>
        </w:rPr>
        <w:t>калық бөлімшелер</w:t>
      </w:r>
    </w:p>
    <w:p w:rsidR="006763D2" w:rsidRPr="00103999" w:rsidRDefault="008B5891" w:rsidP="008B5891">
      <w:pPr>
        <w:pStyle w:val="11"/>
        <w:tabs>
          <w:tab w:val="left" w:pos="993"/>
        </w:tabs>
        <w:ind w:left="0" w:right="285"/>
        <w:rPr>
          <w:kern w:val="36"/>
          <w:lang w:bidi="ar-SA"/>
        </w:rPr>
      </w:pPr>
      <w:r>
        <w:rPr>
          <w:kern w:val="36"/>
          <w:lang w:val="kk-KZ" w:bidi="ar-SA"/>
        </w:rPr>
        <w:t xml:space="preserve">          Радиология және функционалды диагностика бөлімшесі </w:t>
      </w:r>
    </w:p>
    <w:p w:rsidR="008B5891" w:rsidRDefault="008B5891" w:rsidP="003830CC">
      <w:pPr>
        <w:pStyle w:val="ad"/>
        <w:shd w:val="clear" w:color="auto" w:fill="FFFFFF"/>
        <w:spacing w:before="0" w:beforeAutospacing="0" w:after="0" w:afterAutospacing="0"/>
        <w:ind w:firstLine="567"/>
        <w:jc w:val="both"/>
      </w:pPr>
      <w:r w:rsidRPr="008B5891">
        <w:t>Радиология және радиохирургия бөлімшесінің тамаша техникалық жабдықталуы және дәрігерлердің кәсібилігі жоғары сапалы диагностикалық зерттеулер мен емдеуді орындауға мүмкіндік береді.</w:t>
      </w:r>
    </w:p>
    <w:p w:rsidR="003830CC" w:rsidRPr="003830CC" w:rsidRDefault="008B5891" w:rsidP="003830CC">
      <w:pPr>
        <w:pStyle w:val="ad"/>
        <w:shd w:val="clear" w:color="auto" w:fill="FFFFFF"/>
        <w:spacing w:before="0" w:beforeAutospacing="0" w:after="0" w:afterAutospacing="0"/>
        <w:ind w:firstLine="567"/>
        <w:jc w:val="both"/>
      </w:pPr>
      <w:r>
        <w:rPr>
          <w:b/>
          <w:bCs/>
          <w:lang w:val="kk-KZ"/>
        </w:rPr>
        <w:t>Бөлімшенің жабдықталуы</w:t>
      </w:r>
      <w:r w:rsidR="003830CC" w:rsidRPr="003830CC">
        <w:rPr>
          <w:b/>
          <w:bCs/>
        </w:rPr>
        <w:t>:</w:t>
      </w:r>
    </w:p>
    <w:p w:rsidR="003830CC" w:rsidRPr="003830CC" w:rsidRDefault="003830CC" w:rsidP="00251B78">
      <w:pPr>
        <w:pStyle w:val="ad"/>
        <w:numPr>
          <w:ilvl w:val="0"/>
          <w:numId w:val="41"/>
        </w:numPr>
        <w:spacing w:before="0" w:beforeAutospacing="0" w:after="0" w:afterAutospacing="0"/>
        <w:ind w:left="0" w:firstLine="567"/>
        <w:jc w:val="both"/>
      </w:pPr>
      <w:r w:rsidRPr="003830CC">
        <w:t>МРТ (3 Тесла, 1,5 Тесла)</w:t>
      </w:r>
    </w:p>
    <w:p w:rsidR="003830CC" w:rsidRPr="003830CC" w:rsidRDefault="003830CC" w:rsidP="00251B78">
      <w:pPr>
        <w:pStyle w:val="ad"/>
        <w:numPr>
          <w:ilvl w:val="0"/>
          <w:numId w:val="41"/>
        </w:numPr>
        <w:spacing w:before="0" w:beforeAutospacing="0" w:after="0" w:afterAutospacing="0"/>
        <w:ind w:left="0" w:firstLine="567"/>
        <w:jc w:val="both"/>
      </w:pPr>
      <w:r w:rsidRPr="003830CC">
        <w:t>КТ</w:t>
      </w:r>
    </w:p>
    <w:p w:rsidR="003830CC" w:rsidRPr="003830CC" w:rsidRDefault="003830CC" w:rsidP="00251B78">
      <w:pPr>
        <w:pStyle w:val="ad"/>
        <w:numPr>
          <w:ilvl w:val="0"/>
          <w:numId w:val="41"/>
        </w:numPr>
        <w:spacing w:before="0" w:beforeAutospacing="0" w:after="0" w:afterAutospacing="0"/>
        <w:ind w:left="0" w:firstLine="567"/>
        <w:jc w:val="both"/>
      </w:pPr>
      <w:r w:rsidRPr="003830CC">
        <w:t>Рентген</w:t>
      </w:r>
    </w:p>
    <w:p w:rsidR="003830CC" w:rsidRPr="003830CC" w:rsidRDefault="003830CC" w:rsidP="00251B78">
      <w:pPr>
        <w:pStyle w:val="ad"/>
        <w:numPr>
          <w:ilvl w:val="0"/>
          <w:numId w:val="41"/>
        </w:numPr>
        <w:spacing w:before="0" w:beforeAutospacing="0" w:after="0" w:afterAutospacing="0"/>
        <w:ind w:left="0" w:firstLine="567"/>
        <w:jc w:val="both"/>
      </w:pPr>
      <w:r w:rsidRPr="003830CC">
        <w:t>Гамма-</w:t>
      </w:r>
      <w:r w:rsidR="008B5891">
        <w:rPr>
          <w:lang w:val="kk-KZ"/>
        </w:rPr>
        <w:t>пышақ</w:t>
      </w:r>
    </w:p>
    <w:p w:rsidR="008B5891" w:rsidRDefault="008B5891" w:rsidP="003830CC">
      <w:pPr>
        <w:pStyle w:val="ad"/>
        <w:shd w:val="clear" w:color="auto" w:fill="FFFFFF"/>
        <w:spacing w:before="0" w:beforeAutospacing="0" w:after="0" w:afterAutospacing="0"/>
        <w:ind w:firstLine="567"/>
        <w:jc w:val="both"/>
        <w:rPr>
          <w:shd w:val="clear" w:color="auto" w:fill="FFFFFF"/>
          <w:lang w:bidi="ru-RU"/>
        </w:rPr>
      </w:pPr>
      <w:r w:rsidRPr="008B5891">
        <w:rPr>
          <w:shd w:val="clear" w:color="auto" w:fill="FFFFFF"/>
          <w:lang w:bidi="ru-RU"/>
        </w:rPr>
        <w:t>Радиология блогы МРТ, компьютерлік томография, операциялық ангиография және рентген кабинеттерінен тұрады. Өз жұмысында рентгенологтар дұрыс диагнозды әр науқас үшін ең жұмсақ, жылдам және ең қолайлы ем</w:t>
      </w:r>
      <w:r w:rsidR="00105DFC">
        <w:rPr>
          <w:shd w:val="clear" w:color="auto" w:fill="FFFFFF"/>
          <w:lang w:val="kk-KZ" w:bidi="ru-RU"/>
        </w:rPr>
        <w:t>деу</w:t>
      </w:r>
      <w:r w:rsidRPr="008B5891">
        <w:rPr>
          <w:shd w:val="clear" w:color="auto" w:fill="FFFFFF"/>
          <w:lang w:bidi="ru-RU"/>
        </w:rPr>
        <w:t xml:space="preserve"> әдістерін мұқият таңдау және жүргізу арқылы анықтауға болады деген идеяға сүйенеді. Науқас әрқашан біздің назарымызда</w:t>
      </w:r>
      <w:r w:rsidR="00C47E2D">
        <w:rPr>
          <w:shd w:val="clear" w:color="auto" w:fill="FFFFFF"/>
          <w:lang w:val="kk-KZ" w:bidi="ru-RU"/>
        </w:rPr>
        <w:t xml:space="preserve"> болады</w:t>
      </w:r>
      <w:r w:rsidRPr="008B5891">
        <w:rPr>
          <w:shd w:val="clear" w:color="auto" w:fill="FFFFFF"/>
          <w:lang w:bidi="ru-RU"/>
        </w:rPr>
        <w:t>. Бөлімше қызметкерлері бірнеше рет шетелде тағылымдамадан өтті, халықаралық конференцияларда ғылыми баяндамалар жасады, радиациялық диагностика бойынша мамандардың ресейлік және халықаралық қауымдастықтарының мүшелері, ғылыми жарияланымдардың авторлары болып табылады.</w:t>
      </w:r>
    </w:p>
    <w:p w:rsidR="003830CC" w:rsidRPr="003830CC" w:rsidRDefault="00C47E2D" w:rsidP="003830CC">
      <w:pPr>
        <w:pStyle w:val="ad"/>
        <w:shd w:val="clear" w:color="auto" w:fill="FFFFFF"/>
        <w:spacing w:before="0" w:beforeAutospacing="0" w:after="0" w:afterAutospacing="0"/>
        <w:ind w:firstLine="567"/>
        <w:jc w:val="both"/>
      </w:pPr>
      <w:r>
        <w:rPr>
          <w:b/>
          <w:bCs/>
          <w:lang w:val="kk-KZ"/>
        </w:rPr>
        <w:t>Біз келесідей зерттеулерді ұсынамыз</w:t>
      </w:r>
      <w:r w:rsidR="003830CC" w:rsidRPr="003830CC">
        <w:rPr>
          <w:b/>
          <w:bCs/>
        </w:rPr>
        <w:t>:</w:t>
      </w:r>
    </w:p>
    <w:p w:rsidR="003C7870" w:rsidRDefault="008B5891" w:rsidP="003C7870">
      <w:pPr>
        <w:widowControl/>
        <w:numPr>
          <w:ilvl w:val="0"/>
          <w:numId w:val="42"/>
        </w:numPr>
        <w:autoSpaceDE/>
        <w:autoSpaceDN/>
        <w:spacing w:line="275" w:lineRule="atLeast"/>
        <w:ind w:hanging="153"/>
        <w:jc w:val="both"/>
        <w:rPr>
          <w:sz w:val="24"/>
          <w:szCs w:val="24"/>
        </w:rPr>
      </w:pPr>
      <w:r w:rsidRPr="008B5891">
        <w:rPr>
          <w:sz w:val="24"/>
          <w:szCs w:val="24"/>
        </w:rPr>
        <w:t>Рентгенологиялық зерттеулер;</w:t>
      </w:r>
    </w:p>
    <w:p w:rsidR="003C7870" w:rsidRDefault="008B5891" w:rsidP="003C7870">
      <w:pPr>
        <w:widowControl/>
        <w:numPr>
          <w:ilvl w:val="0"/>
          <w:numId w:val="42"/>
        </w:numPr>
        <w:autoSpaceDE/>
        <w:autoSpaceDN/>
        <w:spacing w:line="275" w:lineRule="atLeast"/>
        <w:ind w:hanging="153"/>
        <w:jc w:val="both"/>
        <w:rPr>
          <w:sz w:val="24"/>
          <w:szCs w:val="24"/>
        </w:rPr>
      </w:pPr>
      <w:r w:rsidRPr="003C7870">
        <w:rPr>
          <w:sz w:val="24"/>
          <w:szCs w:val="24"/>
        </w:rPr>
        <w:t>Бас пен омыртқаның магнитті</w:t>
      </w:r>
      <w:r w:rsidR="00C47E2D">
        <w:rPr>
          <w:sz w:val="24"/>
          <w:szCs w:val="24"/>
          <w:lang w:val="kk-KZ"/>
        </w:rPr>
        <w:t>к</w:t>
      </w:r>
      <w:r w:rsidRPr="003C7870">
        <w:rPr>
          <w:sz w:val="24"/>
          <w:szCs w:val="24"/>
        </w:rPr>
        <w:t>-резонанстық томографиясы;</w:t>
      </w:r>
    </w:p>
    <w:p w:rsidR="003C7870" w:rsidRDefault="00C47E2D" w:rsidP="003C7870">
      <w:pPr>
        <w:widowControl/>
        <w:numPr>
          <w:ilvl w:val="0"/>
          <w:numId w:val="42"/>
        </w:numPr>
        <w:autoSpaceDE/>
        <w:autoSpaceDN/>
        <w:spacing w:line="275" w:lineRule="atLeast"/>
        <w:ind w:hanging="153"/>
        <w:jc w:val="both"/>
        <w:rPr>
          <w:sz w:val="24"/>
          <w:szCs w:val="24"/>
        </w:rPr>
      </w:pPr>
      <w:r>
        <w:rPr>
          <w:sz w:val="24"/>
          <w:szCs w:val="24"/>
        </w:rPr>
        <w:t>Магнитті</w:t>
      </w:r>
      <w:r>
        <w:rPr>
          <w:sz w:val="24"/>
          <w:szCs w:val="24"/>
          <w:lang w:val="kk-KZ"/>
        </w:rPr>
        <w:t>к</w:t>
      </w:r>
      <w:r w:rsidR="008B5891" w:rsidRPr="003C7870">
        <w:rPr>
          <w:sz w:val="24"/>
          <w:szCs w:val="24"/>
        </w:rPr>
        <w:t>-резонанстық ангиография;</w:t>
      </w:r>
    </w:p>
    <w:p w:rsidR="008B5891" w:rsidRPr="003C7870" w:rsidRDefault="008B5891" w:rsidP="003C7870">
      <w:pPr>
        <w:widowControl/>
        <w:numPr>
          <w:ilvl w:val="0"/>
          <w:numId w:val="42"/>
        </w:numPr>
        <w:autoSpaceDE/>
        <w:autoSpaceDN/>
        <w:spacing w:line="275" w:lineRule="atLeast"/>
        <w:ind w:hanging="153"/>
        <w:jc w:val="both"/>
        <w:rPr>
          <w:sz w:val="24"/>
          <w:szCs w:val="24"/>
        </w:rPr>
      </w:pPr>
      <w:r w:rsidRPr="003C7870">
        <w:rPr>
          <w:sz w:val="24"/>
          <w:szCs w:val="24"/>
        </w:rPr>
        <w:t>Интракраниальды артериялардың КТ және КТ ангиографиясы.</w:t>
      </w:r>
    </w:p>
    <w:p w:rsidR="003830CC" w:rsidRPr="003830CC" w:rsidRDefault="003C7870" w:rsidP="003830CC">
      <w:pPr>
        <w:pStyle w:val="ad"/>
        <w:shd w:val="clear" w:color="auto" w:fill="FFFFFF"/>
        <w:spacing w:before="0" w:beforeAutospacing="0" w:after="0" w:afterAutospacing="0"/>
        <w:ind w:firstLine="567"/>
        <w:jc w:val="both"/>
      </w:pPr>
      <w:r>
        <w:rPr>
          <w:i/>
          <w:lang w:val="kk-KZ"/>
        </w:rPr>
        <w:t>Бөлімше меңгерушісі</w:t>
      </w:r>
      <w:r w:rsidR="003830CC" w:rsidRPr="003830CC">
        <w:t xml:space="preserve"> - </w:t>
      </w:r>
      <w:hyperlink r:id="rId18" w:history="1">
        <w:r w:rsidR="003830CC" w:rsidRPr="003830CC">
          <w:rPr>
            <w:rStyle w:val="ae"/>
            <w:b/>
            <w:bCs/>
            <w:color w:val="auto"/>
            <w:bdr w:val="none" w:sz="0" w:space="0" w:color="auto" w:frame="1"/>
          </w:rPr>
          <w:t>Байтурлин Ж</w:t>
        </w:r>
        <w:r w:rsidR="00C47E2D">
          <w:rPr>
            <w:rStyle w:val="ae"/>
            <w:b/>
            <w:bCs/>
            <w:color w:val="auto"/>
            <w:bdr w:val="none" w:sz="0" w:space="0" w:color="auto" w:frame="1"/>
            <w:lang w:val="kk-KZ"/>
          </w:rPr>
          <w:t>әні</w:t>
        </w:r>
        <w:r w:rsidR="003830CC" w:rsidRPr="003830CC">
          <w:rPr>
            <w:rStyle w:val="ae"/>
            <w:b/>
            <w:bCs/>
            <w:color w:val="auto"/>
            <w:bdr w:val="none" w:sz="0" w:space="0" w:color="auto" w:frame="1"/>
          </w:rPr>
          <w:t xml:space="preserve">бек </w:t>
        </w:r>
        <w:r w:rsidR="00C47E2D">
          <w:rPr>
            <w:rStyle w:val="ae"/>
            <w:b/>
            <w:bCs/>
            <w:color w:val="auto"/>
            <w:bdr w:val="none" w:sz="0" w:space="0" w:color="auto" w:frame="1"/>
            <w:lang w:val="kk-KZ"/>
          </w:rPr>
          <w:t>Ғ</w:t>
        </w:r>
        <w:r w:rsidR="003830CC" w:rsidRPr="003830CC">
          <w:rPr>
            <w:rStyle w:val="ae"/>
            <w:b/>
            <w:bCs/>
            <w:color w:val="auto"/>
            <w:bdr w:val="none" w:sz="0" w:space="0" w:color="auto" w:frame="1"/>
          </w:rPr>
          <w:t>ани</w:t>
        </w:r>
        <w:r w:rsidR="00C47E2D">
          <w:rPr>
            <w:rStyle w:val="ae"/>
            <w:b/>
            <w:bCs/>
            <w:color w:val="auto"/>
            <w:bdr w:val="none" w:sz="0" w:space="0" w:color="auto" w:frame="1"/>
            <w:lang w:val="kk-KZ"/>
          </w:rPr>
          <w:t>ұлы</w:t>
        </w:r>
      </w:hyperlink>
      <w:r w:rsidR="003830CC" w:rsidRPr="003830CC">
        <w:rPr>
          <w:b/>
          <w:bCs/>
        </w:rPr>
        <w:t>, </w:t>
      </w:r>
      <w:r>
        <w:rPr>
          <w:lang w:val="kk-KZ"/>
        </w:rPr>
        <w:t xml:space="preserve">медицина ғылымдарының </w:t>
      </w:r>
      <w:r w:rsidRPr="008B5891">
        <w:rPr>
          <w:lang w:val="kk-KZ"/>
        </w:rPr>
        <w:t>кандидат</w:t>
      </w:r>
      <w:r>
        <w:rPr>
          <w:lang w:val="kk-KZ"/>
        </w:rPr>
        <w:t>ы</w:t>
      </w:r>
      <w:r w:rsidR="003830CC" w:rsidRPr="003830CC">
        <w:t>.</w:t>
      </w:r>
    </w:p>
    <w:p w:rsidR="007C694C" w:rsidRDefault="007C694C" w:rsidP="00A55CEB">
      <w:pPr>
        <w:pStyle w:val="11"/>
        <w:tabs>
          <w:tab w:val="left" w:pos="993"/>
        </w:tabs>
        <w:ind w:left="0" w:right="285" w:firstLine="709"/>
        <w:rPr>
          <w:kern w:val="36"/>
          <w:lang w:bidi="ar-SA"/>
        </w:rPr>
      </w:pPr>
    </w:p>
    <w:p w:rsidR="006763D2" w:rsidRPr="00103999" w:rsidRDefault="00424D74" w:rsidP="00A55CEB">
      <w:pPr>
        <w:pStyle w:val="11"/>
        <w:tabs>
          <w:tab w:val="left" w:pos="993"/>
        </w:tabs>
        <w:ind w:left="0" w:right="285" w:firstLine="709"/>
        <w:rPr>
          <w:kern w:val="36"/>
          <w:lang w:bidi="ar-SA"/>
        </w:rPr>
      </w:pPr>
      <w:r>
        <w:rPr>
          <w:kern w:val="36"/>
          <w:lang w:val="kk-KZ" w:bidi="ar-SA"/>
        </w:rPr>
        <w:t xml:space="preserve">Физиотерапия және субалшықпен емдеу бөлімшесі </w:t>
      </w:r>
    </w:p>
    <w:p w:rsidR="00424D74" w:rsidRPr="00424D74" w:rsidRDefault="00424D74" w:rsidP="00424D74">
      <w:pPr>
        <w:widowControl/>
        <w:shd w:val="clear" w:color="auto" w:fill="FFFFFF"/>
        <w:autoSpaceDE/>
        <w:autoSpaceDN/>
        <w:ind w:firstLine="709"/>
        <w:jc w:val="both"/>
        <w:rPr>
          <w:sz w:val="24"/>
          <w:szCs w:val="24"/>
          <w:lang w:bidi="ar-SA"/>
        </w:rPr>
      </w:pPr>
      <w:r w:rsidRPr="00424D74">
        <w:rPr>
          <w:sz w:val="24"/>
          <w:szCs w:val="24"/>
          <w:lang w:bidi="ar-SA"/>
        </w:rPr>
        <w:t xml:space="preserve">Орталықтың </w:t>
      </w:r>
      <w:r w:rsidRPr="009D7F7F">
        <w:rPr>
          <w:sz w:val="24"/>
          <w:szCs w:val="24"/>
          <w:lang w:val="kk-KZ" w:bidi="ar-SA"/>
        </w:rPr>
        <w:t>Ф</w:t>
      </w:r>
      <w:r w:rsidRPr="009D7F7F">
        <w:rPr>
          <w:sz w:val="24"/>
          <w:szCs w:val="24"/>
          <w:lang w:bidi="ar-SA"/>
        </w:rPr>
        <w:t xml:space="preserve">изиотерапия </w:t>
      </w:r>
      <w:r w:rsidR="009D7F7F" w:rsidRPr="009D7F7F">
        <w:rPr>
          <w:kern w:val="36"/>
          <w:sz w:val="24"/>
          <w:szCs w:val="24"/>
          <w:lang w:val="kk-KZ" w:bidi="ar-SA"/>
        </w:rPr>
        <w:t>және субалшықпен емдеу</w:t>
      </w:r>
      <w:r w:rsidR="009D7F7F">
        <w:rPr>
          <w:kern w:val="36"/>
          <w:lang w:val="kk-KZ" w:bidi="ar-SA"/>
        </w:rPr>
        <w:t xml:space="preserve"> </w:t>
      </w:r>
      <w:r w:rsidRPr="00424D74">
        <w:rPr>
          <w:sz w:val="24"/>
          <w:szCs w:val="24"/>
          <w:lang w:bidi="ar-SA"/>
        </w:rPr>
        <w:t>бөлім</w:t>
      </w:r>
      <w:r>
        <w:rPr>
          <w:sz w:val="24"/>
          <w:szCs w:val="24"/>
          <w:lang w:val="kk-KZ" w:bidi="ar-SA"/>
        </w:rPr>
        <w:t>шес</w:t>
      </w:r>
      <w:r w:rsidRPr="00424D74">
        <w:rPr>
          <w:sz w:val="24"/>
          <w:szCs w:val="24"/>
          <w:lang w:bidi="ar-SA"/>
        </w:rPr>
        <w:t xml:space="preserve">і дербес құрылым ретінде 2009 жылдың сәуір айынан бастап жұмыс істейді. Бөлімше пациенттерді қалпына келтіру және сауықтыру үшін барлық қажетті жабдықтармен жабдықталған. </w:t>
      </w:r>
    </w:p>
    <w:p w:rsidR="00424D74" w:rsidRPr="00424D74" w:rsidRDefault="00424D74" w:rsidP="00424D74">
      <w:pPr>
        <w:widowControl/>
        <w:shd w:val="clear" w:color="auto" w:fill="FFFFFF"/>
        <w:autoSpaceDE/>
        <w:autoSpaceDN/>
        <w:ind w:firstLine="709"/>
        <w:jc w:val="both"/>
        <w:rPr>
          <w:sz w:val="24"/>
          <w:szCs w:val="24"/>
          <w:lang w:bidi="ar-SA"/>
        </w:rPr>
      </w:pPr>
      <w:r>
        <w:rPr>
          <w:sz w:val="24"/>
          <w:szCs w:val="24"/>
          <w:lang w:bidi="ar-SA"/>
        </w:rPr>
        <w:t>Физиотерапия және су</w:t>
      </w:r>
      <w:r w:rsidRPr="00424D74">
        <w:rPr>
          <w:sz w:val="24"/>
          <w:szCs w:val="24"/>
          <w:lang w:bidi="ar-SA"/>
        </w:rPr>
        <w:t>балшық</w:t>
      </w:r>
      <w:r>
        <w:rPr>
          <w:sz w:val="24"/>
          <w:szCs w:val="24"/>
          <w:lang w:val="kk-KZ" w:bidi="ar-SA"/>
        </w:rPr>
        <w:t>пен</w:t>
      </w:r>
      <w:r w:rsidRPr="00424D74">
        <w:rPr>
          <w:sz w:val="24"/>
          <w:szCs w:val="24"/>
          <w:lang w:bidi="ar-SA"/>
        </w:rPr>
        <w:t xml:space="preserve"> емдеу бөлім</w:t>
      </w:r>
      <w:r>
        <w:rPr>
          <w:sz w:val="24"/>
          <w:szCs w:val="24"/>
          <w:lang w:val="kk-KZ" w:bidi="ar-SA"/>
        </w:rPr>
        <w:t>шес</w:t>
      </w:r>
      <w:r w:rsidRPr="00424D74">
        <w:rPr>
          <w:sz w:val="24"/>
          <w:szCs w:val="24"/>
          <w:lang w:bidi="ar-SA"/>
        </w:rPr>
        <w:t xml:space="preserve">інде амбулаториялық ем алу үшін алдымен физиотерапевтпен немесе </w:t>
      </w:r>
      <w:r>
        <w:rPr>
          <w:sz w:val="24"/>
          <w:szCs w:val="24"/>
          <w:lang w:val="kk-KZ" w:bidi="ar-SA"/>
        </w:rPr>
        <w:t>ЕДШ дәрігері</w:t>
      </w:r>
      <w:r w:rsidRPr="00424D74">
        <w:rPr>
          <w:sz w:val="24"/>
          <w:szCs w:val="24"/>
          <w:lang w:bidi="ar-SA"/>
        </w:rPr>
        <w:t xml:space="preserve">мен кеңесу керек. Әрбір амбулаториялық пациентке амбулаториялық карта жасалады, оның негізінде емдеу тағайындалады және </w:t>
      </w:r>
      <w:r w:rsidR="00C7083D">
        <w:rPr>
          <w:sz w:val="24"/>
          <w:szCs w:val="24"/>
          <w:lang w:val="kk-KZ" w:bidi="ar-SA"/>
        </w:rPr>
        <w:t xml:space="preserve">емшаралар </w:t>
      </w:r>
      <w:r w:rsidRPr="00424D74">
        <w:rPr>
          <w:sz w:val="24"/>
          <w:szCs w:val="24"/>
          <w:lang w:bidi="ar-SA"/>
        </w:rPr>
        <w:t xml:space="preserve">жүргізіледі. Бұл картаны тек физиотерапевт немесе </w:t>
      </w:r>
      <w:r w:rsidR="00C7083D">
        <w:rPr>
          <w:sz w:val="24"/>
          <w:szCs w:val="24"/>
          <w:lang w:val="kk-KZ" w:bidi="ar-SA"/>
        </w:rPr>
        <w:t>ЕДШ дәрігері</w:t>
      </w:r>
      <w:r w:rsidRPr="00424D74">
        <w:rPr>
          <w:sz w:val="24"/>
          <w:szCs w:val="24"/>
          <w:lang w:bidi="ar-SA"/>
        </w:rPr>
        <w:t xml:space="preserve"> </w:t>
      </w:r>
      <w:r w:rsidR="00C7083D">
        <w:rPr>
          <w:sz w:val="24"/>
          <w:szCs w:val="24"/>
          <w:lang w:val="kk-KZ" w:bidi="ar-SA"/>
        </w:rPr>
        <w:t>рәсімдейді</w:t>
      </w:r>
      <w:r w:rsidRPr="00424D74">
        <w:rPr>
          <w:sz w:val="24"/>
          <w:szCs w:val="24"/>
          <w:lang w:bidi="ar-SA"/>
        </w:rPr>
        <w:t>.</w:t>
      </w:r>
    </w:p>
    <w:p w:rsidR="003C7870" w:rsidRDefault="00424D74" w:rsidP="00C7083D">
      <w:pPr>
        <w:widowControl/>
        <w:shd w:val="clear" w:color="auto" w:fill="FFFFFF"/>
        <w:autoSpaceDE/>
        <w:autoSpaceDN/>
        <w:ind w:firstLine="709"/>
        <w:jc w:val="both"/>
        <w:rPr>
          <w:b/>
          <w:bCs/>
          <w:sz w:val="24"/>
          <w:szCs w:val="24"/>
          <w:lang w:bidi="ar-SA"/>
        </w:rPr>
      </w:pPr>
      <w:r w:rsidRPr="00424D74">
        <w:rPr>
          <w:sz w:val="24"/>
          <w:szCs w:val="24"/>
          <w:lang w:bidi="ar-SA"/>
        </w:rPr>
        <w:t xml:space="preserve">Стационардағы пациенттердің 80% - дан астамы осы бөлімшеде толыққанды оңалтудан өтеді. Білікті физиотерапевтер оңалту мамандарымен </w:t>
      </w:r>
      <w:r w:rsidR="00241C6F">
        <w:rPr>
          <w:sz w:val="24"/>
          <w:szCs w:val="24"/>
          <w:lang w:val="kk-KZ" w:bidi="ar-SA"/>
        </w:rPr>
        <w:t>жұмыла отырып,</w:t>
      </w:r>
      <w:r w:rsidRPr="00424D74">
        <w:rPr>
          <w:sz w:val="24"/>
          <w:szCs w:val="24"/>
          <w:lang w:bidi="ar-SA"/>
        </w:rPr>
        <w:t xml:space="preserve"> пациенттің жеке ерекшеліктерін ескер</w:t>
      </w:r>
      <w:r w:rsidR="00241C6F">
        <w:rPr>
          <w:sz w:val="24"/>
          <w:szCs w:val="24"/>
          <w:lang w:val="kk-KZ" w:bidi="ar-SA"/>
        </w:rPr>
        <w:t>умен</w:t>
      </w:r>
      <w:r w:rsidRPr="00424D74">
        <w:rPr>
          <w:sz w:val="24"/>
          <w:szCs w:val="24"/>
          <w:lang w:bidi="ar-SA"/>
        </w:rPr>
        <w:t xml:space="preserve">, қажетті физиотерапиялық </w:t>
      </w:r>
      <w:r w:rsidR="00C7083D">
        <w:rPr>
          <w:sz w:val="24"/>
          <w:szCs w:val="24"/>
          <w:lang w:val="kk-KZ" w:bidi="ar-SA"/>
        </w:rPr>
        <w:t>емшаралар</w:t>
      </w:r>
      <w:r w:rsidRPr="00424D74">
        <w:rPr>
          <w:sz w:val="24"/>
          <w:szCs w:val="24"/>
          <w:lang w:bidi="ar-SA"/>
        </w:rPr>
        <w:t xml:space="preserve"> кешенін таңдайды. Бөлімшеде массаж кабинеттері, тренажер залы және емдік д</w:t>
      </w:r>
      <w:r w:rsidR="00241C6F">
        <w:rPr>
          <w:sz w:val="24"/>
          <w:szCs w:val="24"/>
          <w:lang w:bidi="ar-SA"/>
        </w:rPr>
        <w:t>ене шынықтыру</w:t>
      </w:r>
      <w:r w:rsidR="00241C6F">
        <w:rPr>
          <w:sz w:val="24"/>
          <w:szCs w:val="24"/>
          <w:lang w:val="kk-KZ" w:bidi="ar-SA"/>
        </w:rPr>
        <w:t>,</w:t>
      </w:r>
      <w:r w:rsidR="00241C6F">
        <w:rPr>
          <w:sz w:val="24"/>
          <w:szCs w:val="24"/>
          <w:lang w:bidi="ar-SA"/>
        </w:rPr>
        <w:t xml:space="preserve"> электр-</w:t>
      </w:r>
      <w:r w:rsidR="00C7083D">
        <w:rPr>
          <w:sz w:val="24"/>
          <w:szCs w:val="24"/>
          <w:lang w:val="kk-KZ" w:bidi="ar-SA"/>
        </w:rPr>
        <w:t>ж</w:t>
      </w:r>
      <w:r w:rsidRPr="00424D74">
        <w:rPr>
          <w:sz w:val="24"/>
          <w:szCs w:val="24"/>
          <w:lang w:bidi="ar-SA"/>
        </w:rPr>
        <w:t>арық</w:t>
      </w:r>
      <w:r w:rsidR="00241C6F">
        <w:rPr>
          <w:sz w:val="24"/>
          <w:szCs w:val="24"/>
          <w:lang w:val="kk-KZ" w:bidi="ar-SA"/>
        </w:rPr>
        <w:t>пен</w:t>
      </w:r>
      <w:r w:rsidRPr="00424D74">
        <w:rPr>
          <w:sz w:val="24"/>
          <w:szCs w:val="24"/>
          <w:lang w:bidi="ar-SA"/>
        </w:rPr>
        <w:t xml:space="preserve"> емдеу, </w:t>
      </w:r>
      <w:r w:rsidR="00241C6F" w:rsidRPr="00424D74">
        <w:rPr>
          <w:sz w:val="24"/>
          <w:szCs w:val="24"/>
          <w:lang w:bidi="ar-SA"/>
        </w:rPr>
        <w:t>бассейн</w:t>
      </w:r>
      <w:r w:rsidR="00241C6F">
        <w:rPr>
          <w:sz w:val="24"/>
          <w:szCs w:val="24"/>
          <w:lang w:val="kk-KZ" w:bidi="ar-SA"/>
        </w:rPr>
        <w:t>і бар</w:t>
      </w:r>
      <w:r w:rsidR="00241C6F" w:rsidRPr="00424D74">
        <w:rPr>
          <w:sz w:val="24"/>
          <w:szCs w:val="24"/>
          <w:lang w:bidi="ar-SA"/>
        </w:rPr>
        <w:t xml:space="preserve"> </w:t>
      </w:r>
      <w:r w:rsidRPr="00424D74">
        <w:rPr>
          <w:sz w:val="24"/>
          <w:szCs w:val="24"/>
          <w:lang w:bidi="ar-SA"/>
        </w:rPr>
        <w:t>су</w:t>
      </w:r>
      <w:r w:rsidR="00241C6F">
        <w:rPr>
          <w:sz w:val="24"/>
          <w:szCs w:val="24"/>
          <w:lang w:val="kk-KZ" w:bidi="ar-SA"/>
        </w:rPr>
        <w:t>мен</w:t>
      </w:r>
      <w:r w:rsidRPr="00424D74">
        <w:rPr>
          <w:sz w:val="24"/>
          <w:szCs w:val="24"/>
          <w:lang w:bidi="ar-SA"/>
        </w:rPr>
        <w:t xml:space="preserve"> емдеу кабинеттері бар. Электрмен емдеу кабинеттері замана</w:t>
      </w:r>
      <w:r w:rsidR="00C7083D">
        <w:rPr>
          <w:sz w:val="24"/>
          <w:szCs w:val="24"/>
          <w:lang w:bidi="ar-SA"/>
        </w:rPr>
        <w:t>уи аппаратурамен жабдықталған: «</w:t>
      </w:r>
      <w:r w:rsidRPr="00424D74">
        <w:rPr>
          <w:sz w:val="24"/>
          <w:szCs w:val="24"/>
          <w:lang w:bidi="ar-SA"/>
        </w:rPr>
        <w:t>Радармед</w:t>
      </w:r>
      <w:r w:rsidR="00C7083D">
        <w:rPr>
          <w:sz w:val="24"/>
          <w:szCs w:val="24"/>
          <w:lang w:val="kk-KZ" w:bidi="ar-SA"/>
        </w:rPr>
        <w:t>»</w:t>
      </w:r>
      <w:r w:rsidR="00C7083D">
        <w:rPr>
          <w:sz w:val="24"/>
          <w:szCs w:val="24"/>
          <w:lang w:bidi="ar-SA"/>
        </w:rPr>
        <w:t xml:space="preserve"> микротолқынды терапиясы, «</w:t>
      </w:r>
      <w:r w:rsidRPr="00424D74">
        <w:rPr>
          <w:sz w:val="24"/>
          <w:szCs w:val="24"/>
          <w:lang w:bidi="ar-SA"/>
        </w:rPr>
        <w:t>Магнитомед</w:t>
      </w:r>
      <w:r w:rsidR="00C7083D">
        <w:rPr>
          <w:sz w:val="24"/>
          <w:szCs w:val="24"/>
          <w:lang w:val="kk-KZ" w:bidi="ar-SA"/>
        </w:rPr>
        <w:t>»</w:t>
      </w:r>
      <w:r w:rsidR="00C7083D">
        <w:rPr>
          <w:sz w:val="24"/>
          <w:szCs w:val="24"/>
          <w:lang w:bidi="ar-SA"/>
        </w:rPr>
        <w:t xml:space="preserve"> магнитотерапиясы, «</w:t>
      </w:r>
      <w:r w:rsidRPr="00424D74">
        <w:rPr>
          <w:sz w:val="24"/>
          <w:szCs w:val="24"/>
          <w:lang w:bidi="ar-SA"/>
        </w:rPr>
        <w:t>Терапик</w:t>
      </w:r>
      <w:r w:rsidR="00C7083D">
        <w:rPr>
          <w:sz w:val="24"/>
          <w:szCs w:val="24"/>
          <w:lang w:val="kk-KZ" w:bidi="ar-SA"/>
        </w:rPr>
        <w:t>»</w:t>
      </w:r>
      <w:r w:rsidR="00C7083D">
        <w:rPr>
          <w:sz w:val="24"/>
          <w:szCs w:val="24"/>
          <w:lang w:bidi="ar-SA"/>
        </w:rPr>
        <w:t xml:space="preserve"> төмен жиілікті токтары, «</w:t>
      </w:r>
      <w:r w:rsidR="00241C6F">
        <w:rPr>
          <w:sz w:val="24"/>
          <w:szCs w:val="24"/>
          <w:lang w:bidi="ar-SA"/>
        </w:rPr>
        <w:t>У</w:t>
      </w:r>
      <w:r w:rsidRPr="00424D74">
        <w:rPr>
          <w:sz w:val="24"/>
          <w:szCs w:val="24"/>
          <w:lang w:bidi="ar-SA"/>
        </w:rPr>
        <w:t>льтр</w:t>
      </w:r>
      <w:r w:rsidR="00241C6F">
        <w:rPr>
          <w:sz w:val="24"/>
          <w:szCs w:val="24"/>
          <w:lang w:val="kk-KZ" w:bidi="ar-SA"/>
        </w:rPr>
        <w:t>асоник</w:t>
      </w:r>
      <w:r w:rsidR="00C7083D">
        <w:rPr>
          <w:sz w:val="24"/>
          <w:szCs w:val="24"/>
          <w:lang w:val="kk-KZ" w:bidi="ar-SA"/>
        </w:rPr>
        <w:t>»</w:t>
      </w:r>
      <w:r w:rsidR="00C7083D">
        <w:rPr>
          <w:sz w:val="24"/>
          <w:szCs w:val="24"/>
          <w:lang w:bidi="ar-SA"/>
        </w:rPr>
        <w:t xml:space="preserve"> ультрадыбыстық терапиясы және «</w:t>
      </w:r>
      <w:r w:rsidRPr="00424D74">
        <w:rPr>
          <w:sz w:val="24"/>
          <w:szCs w:val="24"/>
          <w:lang w:bidi="ar-SA"/>
        </w:rPr>
        <w:t>Лазеромед</w:t>
      </w:r>
      <w:r w:rsidR="00C7083D">
        <w:rPr>
          <w:sz w:val="24"/>
          <w:szCs w:val="24"/>
          <w:lang w:val="kk-KZ" w:bidi="ar-SA"/>
        </w:rPr>
        <w:t>»</w:t>
      </w:r>
      <w:r w:rsidRPr="00424D74">
        <w:rPr>
          <w:sz w:val="24"/>
          <w:szCs w:val="24"/>
          <w:lang w:bidi="ar-SA"/>
        </w:rPr>
        <w:t xml:space="preserve"> лазерлік терапия аппараты, олар қабынуға қарсы, анальгетикалық, сіңіретін, жараларды емдейтін әсерлері бар. Лазерлік терапия аппараты </w:t>
      </w:r>
      <w:r w:rsidR="00241C6F">
        <w:rPr>
          <w:sz w:val="24"/>
          <w:szCs w:val="24"/>
          <w:lang w:val="kk-KZ" w:bidi="ar-SA"/>
        </w:rPr>
        <w:t>ойық</w:t>
      </w:r>
      <w:r w:rsidRPr="00424D74">
        <w:rPr>
          <w:sz w:val="24"/>
          <w:szCs w:val="24"/>
          <w:lang w:bidi="ar-SA"/>
        </w:rPr>
        <w:t>жараларын және операциядан кейінгі жараларды емдеуде тиімді, денеге биостимуляторлық әсер етеді, микроциркуляцияны, трофик және тіндердің регенерациясын жақсартады.</w:t>
      </w:r>
    </w:p>
    <w:p w:rsidR="00184270" w:rsidRDefault="00184270" w:rsidP="00184270">
      <w:pPr>
        <w:widowControl/>
        <w:shd w:val="clear" w:color="auto" w:fill="FFFFFF"/>
        <w:autoSpaceDE/>
        <w:autoSpaceDN/>
        <w:jc w:val="both"/>
        <w:rPr>
          <w:b/>
          <w:bCs/>
          <w:sz w:val="24"/>
          <w:szCs w:val="24"/>
          <w:lang w:bidi="ar-SA"/>
        </w:rPr>
      </w:pPr>
    </w:p>
    <w:p w:rsidR="003830CC" w:rsidRPr="003830CC" w:rsidRDefault="00C7083D" w:rsidP="00184270">
      <w:pPr>
        <w:widowControl/>
        <w:shd w:val="clear" w:color="auto" w:fill="FFFFFF"/>
        <w:autoSpaceDE/>
        <w:autoSpaceDN/>
        <w:jc w:val="both"/>
        <w:rPr>
          <w:sz w:val="24"/>
          <w:szCs w:val="24"/>
          <w:lang w:bidi="ar-SA"/>
        </w:rPr>
      </w:pPr>
      <w:r>
        <w:rPr>
          <w:b/>
          <w:bCs/>
          <w:sz w:val="24"/>
          <w:szCs w:val="24"/>
          <w:lang w:val="kk-KZ" w:bidi="ar-SA"/>
        </w:rPr>
        <w:t>Ф</w:t>
      </w:r>
      <w:r w:rsidR="003830CC" w:rsidRPr="003830CC">
        <w:rPr>
          <w:b/>
          <w:bCs/>
          <w:sz w:val="24"/>
          <w:szCs w:val="24"/>
          <w:lang w:bidi="ar-SA"/>
        </w:rPr>
        <w:t>изиотерапи</w:t>
      </w:r>
      <w:r>
        <w:rPr>
          <w:b/>
          <w:bCs/>
          <w:sz w:val="24"/>
          <w:szCs w:val="24"/>
          <w:lang w:val="kk-KZ" w:bidi="ar-SA"/>
        </w:rPr>
        <w:t>я бөлімшесінде келесі қызметтер ұсынылады</w:t>
      </w:r>
      <w:r w:rsidR="003830CC" w:rsidRPr="003830CC">
        <w:rPr>
          <w:b/>
          <w:bCs/>
          <w:sz w:val="24"/>
          <w:szCs w:val="24"/>
          <w:lang w:bidi="ar-SA"/>
        </w:rPr>
        <w:t>:</w:t>
      </w:r>
    </w:p>
    <w:p w:rsidR="003830CC" w:rsidRPr="003830CC" w:rsidRDefault="003830CC" w:rsidP="003830CC">
      <w:pPr>
        <w:widowControl/>
        <w:shd w:val="clear" w:color="auto" w:fill="FFFFFF"/>
        <w:autoSpaceDE/>
        <w:autoSpaceDN/>
        <w:jc w:val="both"/>
        <w:rPr>
          <w:sz w:val="24"/>
          <w:szCs w:val="24"/>
          <w:lang w:bidi="ar-SA"/>
        </w:rPr>
      </w:pPr>
      <w:r w:rsidRPr="003830CC">
        <w:rPr>
          <w:b/>
          <w:bCs/>
          <w:sz w:val="24"/>
          <w:szCs w:val="24"/>
          <w:lang w:bidi="ar-SA"/>
        </w:rPr>
        <w:t xml:space="preserve">Электр- </w:t>
      </w:r>
      <w:r w:rsidR="007324EB">
        <w:rPr>
          <w:b/>
          <w:bCs/>
          <w:sz w:val="24"/>
          <w:szCs w:val="24"/>
          <w:lang w:val="kk-KZ" w:bidi="ar-SA"/>
        </w:rPr>
        <w:t>жарықпен емдеу</w:t>
      </w:r>
    </w:p>
    <w:p w:rsidR="00184270" w:rsidRDefault="003830CC" w:rsidP="00184270">
      <w:pPr>
        <w:widowControl/>
        <w:numPr>
          <w:ilvl w:val="0"/>
          <w:numId w:val="44"/>
        </w:numPr>
        <w:tabs>
          <w:tab w:val="clear" w:pos="720"/>
          <w:tab w:val="num" w:pos="284"/>
        </w:tabs>
        <w:autoSpaceDE/>
        <w:autoSpaceDN/>
        <w:spacing w:line="275" w:lineRule="atLeast"/>
        <w:ind w:left="0" w:firstLine="0"/>
        <w:jc w:val="both"/>
        <w:rPr>
          <w:sz w:val="24"/>
          <w:szCs w:val="24"/>
          <w:lang w:bidi="ar-SA"/>
        </w:rPr>
      </w:pPr>
      <w:r w:rsidRPr="003830CC">
        <w:rPr>
          <w:sz w:val="24"/>
          <w:szCs w:val="24"/>
          <w:lang w:bidi="ar-SA"/>
        </w:rPr>
        <w:t>Магнитотерапия</w:t>
      </w:r>
    </w:p>
    <w:p w:rsidR="00184270" w:rsidRDefault="003830CC" w:rsidP="00184270">
      <w:pPr>
        <w:widowControl/>
        <w:numPr>
          <w:ilvl w:val="0"/>
          <w:numId w:val="44"/>
        </w:numPr>
        <w:tabs>
          <w:tab w:val="left" w:pos="284"/>
        </w:tabs>
        <w:autoSpaceDE/>
        <w:autoSpaceDN/>
        <w:spacing w:line="275" w:lineRule="atLeast"/>
        <w:ind w:left="0" w:firstLine="0"/>
        <w:jc w:val="both"/>
        <w:rPr>
          <w:sz w:val="24"/>
          <w:szCs w:val="24"/>
          <w:lang w:bidi="ar-SA"/>
        </w:rPr>
      </w:pPr>
      <w:r w:rsidRPr="00184270">
        <w:rPr>
          <w:sz w:val="24"/>
          <w:szCs w:val="24"/>
          <w:lang w:bidi="ar-SA"/>
        </w:rPr>
        <w:t>Лазеротерапия</w:t>
      </w:r>
    </w:p>
    <w:p w:rsidR="00184270" w:rsidRDefault="007324EB" w:rsidP="00184270">
      <w:pPr>
        <w:widowControl/>
        <w:numPr>
          <w:ilvl w:val="0"/>
          <w:numId w:val="44"/>
        </w:numPr>
        <w:tabs>
          <w:tab w:val="clear" w:pos="720"/>
          <w:tab w:val="num" w:pos="284"/>
        </w:tabs>
        <w:autoSpaceDE/>
        <w:autoSpaceDN/>
        <w:spacing w:line="275" w:lineRule="atLeast"/>
        <w:ind w:left="0" w:firstLine="0"/>
        <w:jc w:val="both"/>
        <w:rPr>
          <w:sz w:val="24"/>
          <w:szCs w:val="24"/>
          <w:lang w:bidi="ar-SA"/>
        </w:rPr>
      </w:pPr>
      <w:r w:rsidRPr="00184270">
        <w:rPr>
          <w:sz w:val="24"/>
          <w:szCs w:val="24"/>
          <w:lang w:val="kk-KZ" w:bidi="ar-SA"/>
        </w:rPr>
        <w:t>Ультрадыбыстық</w:t>
      </w:r>
      <w:r w:rsidR="003830CC" w:rsidRPr="00184270">
        <w:rPr>
          <w:sz w:val="24"/>
          <w:szCs w:val="24"/>
          <w:lang w:bidi="ar-SA"/>
        </w:rPr>
        <w:t xml:space="preserve"> терапия</w:t>
      </w:r>
    </w:p>
    <w:p w:rsidR="00184270" w:rsidRDefault="003830CC" w:rsidP="00184270">
      <w:pPr>
        <w:widowControl/>
        <w:numPr>
          <w:ilvl w:val="0"/>
          <w:numId w:val="44"/>
        </w:numPr>
        <w:tabs>
          <w:tab w:val="clear" w:pos="720"/>
          <w:tab w:val="num" w:pos="284"/>
        </w:tabs>
        <w:autoSpaceDE/>
        <w:autoSpaceDN/>
        <w:spacing w:line="275" w:lineRule="atLeast"/>
        <w:ind w:left="0" w:firstLine="0"/>
        <w:jc w:val="both"/>
        <w:rPr>
          <w:sz w:val="24"/>
          <w:szCs w:val="24"/>
          <w:lang w:bidi="ar-SA"/>
        </w:rPr>
      </w:pPr>
      <w:proofErr w:type="gramStart"/>
      <w:r w:rsidRPr="00184270">
        <w:rPr>
          <w:sz w:val="24"/>
          <w:szCs w:val="24"/>
          <w:lang w:bidi="ar-SA"/>
        </w:rPr>
        <w:t>Микро</w:t>
      </w:r>
      <w:r w:rsidR="007324EB" w:rsidRPr="00184270">
        <w:rPr>
          <w:sz w:val="24"/>
          <w:szCs w:val="24"/>
          <w:lang w:val="kk-KZ" w:bidi="ar-SA"/>
        </w:rPr>
        <w:t xml:space="preserve">толқынды </w:t>
      </w:r>
      <w:r w:rsidRPr="00184270">
        <w:rPr>
          <w:sz w:val="24"/>
          <w:szCs w:val="24"/>
          <w:lang w:bidi="ar-SA"/>
        </w:rPr>
        <w:t xml:space="preserve"> терапия</w:t>
      </w:r>
      <w:proofErr w:type="gramEnd"/>
    </w:p>
    <w:p w:rsidR="00184270" w:rsidRDefault="003830CC" w:rsidP="00184270">
      <w:pPr>
        <w:widowControl/>
        <w:numPr>
          <w:ilvl w:val="0"/>
          <w:numId w:val="44"/>
        </w:numPr>
        <w:tabs>
          <w:tab w:val="clear" w:pos="720"/>
          <w:tab w:val="num" w:pos="284"/>
        </w:tabs>
        <w:autoSpaceDE/>
        <w:autoSpaceDN/>
        <w:spacing w:line="275" w:lineRule="atLeast"/>
        <w:ind w:left="0" w:firstLine="0"/>
        <w:jc w:val="both"/>
        <w:rPr>
          <w:sz w:val="24"/>
          <w:szCs w:val="24"/>
          <w:lang w:bidi="ar-SA"/>
        </w:rPr>
      </w:pPr>
      <w:r w:rsidRPr="00184270">
        <w:rPr>
          <w:sz w:val="24"/>
          <w:szCs w:val="24"/>
          <w:lang w:bidi="ar-SA"/>
        </w:rPr>
        <w:t>Квант терапия</w:t>
      </w:r>
      <w:r w:rsidR="007324EB" w:rsidRPr="00184270">
        <w:rPr>
          <w:sz w:val="24"/>
          <w:szCs w:val="24"/>
          <w:lang w:val="kk-KZ" w:bidi="ar-SA"/>
        </w:rPr>
        <w:t>сы</w:t>
      </w:r>
    </w:p>
    <w:p w:rsidR="003830CC" w:rsidRPr="00184270" w:rsidRDefault="003830CC" w:rsidP="00184270">
      <w:pPr>
        <w:widowControl/>
        <w:numPr>
          <w:ilvl w:val="0"/>
          <w:numId w:val="44"/>
        </w:numPr>
        <w:tabs>
          <w:tab w:val="clear" w:pos="720"/>
          <w:tab w:val="num" w:pos="284"/>
        </w:tabs>
        <w:autoSpaceDE/>
        <w:autoSpaceDN/>
        <w:spacing w:line="275" w:lineRule="atLeast"/>
        <w:ind w:left="0" w:firstLine="0"/>
        <w:jc w:val="both"/>
        <w:rPr>
          <w:sz w:val="24"/>
          <w:szCs w:val="24"/>
          <w:lang w:bidi="ar-SA"/>
        </w:rPr>
      </w:pPr>
      <w:r w:rsidRPr="00184270">
        <w:rPr>
          <w:sz w:val="24"/>
          <w:szCs w:val="24"/>
          <w:lang w:bidi="ar-SA"/>
        </w:rPr>
        <w:t>У</w:t>
      </w:r>
      <w:r w:rsidR="007324EB" w:rsidRPr="00184270">
        <w:rPr>
          <w:sz w:val="24"/>
          <w:szCs w:val="24"/>
          <w:lang w:val="kk-KZ" w:bidi="ar-SA"/>
        </w:rPr>
        <w:t>ЖЖ</w:t>
      </w:r>
      <w:r w:rsidRPr="00184270">
        <w:rPr>
          <w:sz w:val="24"/>
          <w:szCs w:val="24"/>
          <w:lang w:bidi="ar-SA"/>
        </w:rPr>
        <w:t>-терапия</w:t>
      </w:r>
    </w:p>
    <w:p w:rsidR="003830CC" w:rsidRPr="007324EB" w:rsidRDefault="007324EB" w:rsidP="003830CC">
      <w:pPr>
        <w:widowControl/>
        <w:shd w:val="clear" w:color="auto" w:fill="FFFFFF"/>
        <w:autoSpaceDE/>
        <w:autoSpaceDN/>
        <w:jc w:val="both"/>
        <w:rPr>
          <w:sz w:val="24"/>
          <w:szCs w:val="24"/>
          <w:lang w:val="kk-KZ" w:bidi="ar-SA"/>
        </w:rPr>
      </w:pPr>
      <w:r>
        <w:rPr>
          <w:b/>
          <w:bCs/>
          <w:sz w:val="24"/>
          <w:szCs w:val="24"/>
          <w:lang w:val="kk-KZ" w:bidi="ar-SA"/>
        </w:rPr>
        <w:t>Сумен емдеу</w:t>
      </w:r>
    </w:p>
    <w:p w:rsidR="00F40B23" w:rsidRDefault="00155181" w:rsidP="00F40B23">
      <w:pPr>
        <w:widowControl/>
        <w:numPr>
          <w:ilvl w:val="0"/>
          <w:numId w:val="45"/>
        </w:numPr>
        <w:tabs>
          <w:tab w:val="clear" w:pos="720"/>
          <w:tab w:val="num" w:pos="284"/>
        </w:tabs>
        <w:autoSpaceDE/>
        <w:autoSpaceDN/>
        <w:spacing w:line="275" w:lineRule="atLeast"/>
        <w:ind w:left="0" w:firstLine="0"/>
        <w:jc w:val="both"/>
        <w:rPr>
          <w:sz w:val="24"/>
          <w:szCs w:val="24"/>
          <w:lang w:bidi="ar-SA"/>
        </w:rPr>
      </w:pPr>
      <w:r>
        <w:rPr>
          <w:sz w:val="24"/>
          <w:szCs w:val="24"/>
          <w:lang w:val="kk-KZ" w:bidi="ar-SA"/>
        </w:rPr>
        <w:t>Көпіршікті бұлау</w:t>
      </w:r>
    </w:p>
    <w:p w:rsidR="00F40B23" w:rsidRDefault="007324EB" w:rsidP="00F40B23">
      <w:pPr>
        <w:widowControl/>
        <w:numPr>
          <w:ilvl w:val="0"/>
          <w:numId w:val="45"/>
        </w:numPr>
        <w:tabs>
          <w:tab w:val="clear" w:pos="720"/>
          <w:tab w:val="num" w:pos="284"/>
        </w:tabs>
        <w:autoSpaceDE/>
        <w:autoSpaceDN/>
        <w:spacing w:line="275" w:lineRule="atLeast"/>
        <w:ind w:left="0" w:firstLine="0"/>
        <w:jc w:val="both"/>
        <w:rPr>
          <w:sz w:val="24"/>
          <w:szCs w:val="24"/>
          <w:lang w:bidi="ar-SA"/>
        </w:rPr>
      </w:pPr>
      <w:r w:rsidRPr="00F40B23">
        <w:rPr>
          <w:sz w:val="24"/>
          <w:szCs w:val="24"/>
          <w:lang w:val="kk-KZ" w:bidi="ar-SA"/>
        </w:rPr>
        <w:lastRenderedPageBreak/>
        <w:t>Суасты</w:t>
      </w:r>
      <w:r w:rsidR="003830CC" w:rsidRPr="00F40B23">
        <w:rPr>
          <w:sz w:val="24"/>
          <w:szCs w:val="24"/>
          <w:lang w:bidi="ar-SA"/>
        </w:rPr>
        <w:t xml:space="preserve"> гидромассаж</w:t>
      </w:r>
      <w:r w:rsidRPr="00F40B23">
        <w:rPr>
          <w:sz w:val="24"/>
          <w:szCs w:val="24"/>
          <w:lang w:val="kk-KZ" w:bidi="ar-SA"/>
        </w:rPr>
        <w:t>ы</w:t>
      </w:r>
    </w:p>
    <w:p w:rsidR="00F40B23" w:rsidRDefault="007324EB" w:rsidP="00F40B23">
      <w:pPr>
        <w:widowControl/>
        <w:numPr>
          <w:ilvl w:val="0"/>
          <w:numId w:val="45"/>
        </w:numPr>
        <w:tabs>
          <w:tab w:val="clear" w:pos="720"/>
          <w:tab w:val="num" w:pos="284"/>
        </w:tabs>
        <w:autoSpaceDE/>
        <w:autoSpaceDN/>
        <w:spacing w:line="275" w:lineRule="atLeast"/>
        <w:ind w:left="0" w:firstLine="0"/>
        <w:jc w:val="both"/>
        <w:rPr>
          <w:sz w:val="24"/>
          <w:szCs w:val="24"/>
          <w:lang w:bidi="ar-SA"/>
        </w:rPr>
      </w:pPr>
      <w:r w:rsidRPr="00F40B23">
        <w:rPr>
          <w:sz w:val="24"/>
          <w:szCs w:val="24"/>
          <w:lang w:bidi="ar-SA"/>
        </w:rPr>
        <w:t>«</w:t>
      </w:r>
      <w:r w:rsidR="003830CC" w:rsidRPr="00F40B23">
        <w:rPr>
          <w:sz w:val="24"/>
          <w:szCs w:val="24"/>
          <w:lang w:bidi="ar-SA"/>
        </w:rPr>
        <w:t>Шарко</w:t>
      </w:r>
      <w:r w:rsidRPr="00F40B23">
        <w:rPr>
          <w:sz w:val="24"/>
          <w:szCs w:val="24"/>
          <w:lang w:val="kk-KZ" w:bidi="ar-SA"/>
        </w:rPr>
        <w:t>»</w:t>
      </w:r>
      <w:r w:rsidRPr="00F40B23">
        <w:rPr>
          <w:sz w:val="24"/>
          <w:szCs w:val="24"/>
          <w:lang w:bidi="ar-SA"/>
        </w:rPr>
        <w:t xml:space="preserve"> </w:t>
      </w:r>
      <w:r w:rsidRPr="00F40B23">
        <w:rPr>
          <w:sz w:val="24"/>
          <w:szCs w:val="24"/>
          <w:lang w:val="kk-KZ" w:bidi="ar-SA"/>
        </w:rPr>
        <w:t>д</w:t>
      </w:r>
      <w:r w:rsidRPr="00F40B23">
        <w:rPr>
          <w:sz w:val="24"/>
          <w:szCs w:val="24"/>
          <w:lang w:bidi="ar-SA"/>
        </w:rPr>
        <w:t>уш</w:t>
      </w:r>
      <w:r w:rsidRPr="00F40B23">
        <w:rPr>
          <w:sz w:val="24"/>
          <w:szCs w:val="24"/>
          <w:lang w:val="kk-KZ" w:bidi="ar-SA"/>
        </w:rPr>
        <w:t>ы</w:t>
      </w:r>
    </w:p>
    <w:p w:rsidR="00F40B23" w:rsidRDefault="00155181" w:rsidP="00F40B23">
      <w:pPr>
        <w:widowControl/>
        <w:numPr>
          <w:ilvl w:val="0"/>
          <w:numId w:val="45"/>
        </w:numPr>
        <w:tabs>
          <w:tab w:val="clear" w:pos="720"/>
          <w:tab w:val="num" w:pos="284"/>
        </w:tabs>
        <w:autoSpaceDE/>
        <w:autoSpaceDN/>
        <w:spacing w:line="275" w:lineRule="atLeast"/>
        <w:ind w:left="0" w:firstLine="0"/>
        <w:jc w:val="both"/>
        <w:rPr>
          <w:sz w:val="24"/>
          <w:szCs w:val="24"/>
          <w:lang w:bidi="ar-SA"/>
        </w:rPr>
      </w:pPr>
      <w:r w:rsidRPr="00F40B23">
        <w:rPr>
          <w:sz w:val="24"/>
          <w:szCs w:val="24"/>
          <w:lang w:val="kk-KZ" w:bidi="ar-SA"/>
        </w:rPr>
        <w:t>Дөңгелек</w:t>
      </w:r>
      <w:r w:rsidR="003830CC" w:rsidRPr="00F40B23">
        <w:rPr>
          <w:sz w:val="24"/>
          <w:szCs w:val="24"/>
          <w:lang w:bidi="ar-SA"/>
        </w:rPr>
        <w:t xml:space="preserve"> душ</w:t>
      </w:r>
    </w:p>
    <w:p w:rsidR="00F40B23" w:rsidRDefault="007324EB" w:rsidP="00F40B23">
      <w:pPr>
        <w:widowControl/>
        <w:numPr>
          <w:ilvl w:val="0"/>
          <w:numId w:val="45"/>
        </w:numPr>
        <w:tabs>
          <w:tab w:val="clear" w:pos="720"/>
          <w:tab w:val="num" w:pos="284"/>
        </w:tabs>
        <w:autoSpaceDE/>
        <w:autoSpaceDN/>
        <w:spacing w:line="275" w:lineRule="atLeast"/>
        <w:ind w:left="0" w:firstLine="0"/>
        <w:jc w:val="both"/>
        <w:rPr>
          <w:sz w:val="24"/>
          <w:szCs w:val="24"/>
          <w:lang w:bidi="ar-SA"/>
        </w:rPr>
      </w:pPr>
      <w:r w:rsidRPr="00F40B23">
        <w:rPr>
          <w:sz w:val="24"/>
          <w:szCs w:val="24"/>
          <w:lang w:val="kk-KZ" w:bidi="ar-SA"/>
        </w:rPr>
        <w:t>Өрлемелі</w:t>
      </w:r>
      <w:r w:rsidR="003830CC" w:rsidRPr="00F40B23">
        <w:rPr>
          <w:sz w:val="24"/>
          <w:szCs w:val="24"/>
          <w:lang w:bidi="ar-SA"/>
        </w:rPr>
        <w:t xml:space="preserve"> душ</w:t>
      </w:r>
    </w:p>
    <w:p w:rsidR="00F40B23" w:rsidRDefault="00155181" w:rsidP="00F40B23">
      <w:pPr>
        <w:widowControl/>
        <w:numPr>
          <w:ilvl w:val="0"/>
          <w:numId w:val="45"/>
        </w:numPr>
        <w:tabs>
          <w:tab w:val="clear" w:pos="720"/>
          <w:tab w:val="num" w:pos="284"/>
        </w:tabs>
        <w:autoSpaceDE/>
        <w:autoSpaceDN/>
        <w:spacing w:line="275" w:lineRule="atLeast"/>
        <w:ind w:left="0" w:firstLine="0"/>
        <w:jc w:val="both"/>
        <w:rPr>
          <w:sz w:val="24"/>
          <w:szCs w:val="24"/>
          <w:lang w:bidi="ar-SA"/>
        </w:rPr>
      </w:pPr>
      <w:r w:rsidRPr="00F40B23">
        <w:rPr>
          <w:sz w:val="24"/>
          <w:szCs w:val="24"/>
          <w:lang w:val="kk-KZ" w:bidi="ar-SA"/>
        </w:rPr>
        <w:t xml:space="preserve">Омыртқаны суастында көлденең созу </w:t>
      </w:r>
    </w:p>
    <w:p w:rsidR="00F40B23" w:rsidRDefault="003830CC" w:rsidP="00F40B23">
      <w:pPr>
        <w:widowControl/>
        <w:numPr>
          <w:ilvl w:val="0"/>
          <w:numId w:val="45"/>
        </w:numPr>
        <w:tabs>
          <w:tab w:val="clear" w:pos="720"/>
          <w:tab w:val="num" w:pos="284"/>
        </w:tabs>
        <w:autoSpaceDE/>
        <w:autoSpaceDN/>
        <w:spacing w:line="275" w:lineRule="atLeast"/>
        <w:ind w:left="0" w:firstLine="0"/>
        <w:jc w:val="both"/>
        <w:rPr>
          <w:sz w:val="24"/>
          <w:szCs w:val="24"/>
          <w:lang w:bidi="ar-SA"/>
        </w:rPr>
      </w:pPr>
      <w:r w:rsidRPr="00F40B23">
        <w:rPr>
          <w:sz w:val="24"/>
          <w:szCs w:val="24"/>
          <w:lang w:bidi="ar-SA"/>
        </w:rPr>
        <w:t>4-</w:t>
      </w:r>
      <w:r w:rsidR="00184270" w:rsidRPr="00F40B23">
        <w:rPr>
          <w:sz w:val="24"/>
          <w:szCs w:val="24"/>
          <w:lang w:val="kk-KZ" w:bidi="ar-SA"/>
        </w:rPr>
        <w:t>камералы</w:t>
      </w:r>
      <w:r w:rsidRPr="00F40B23">
        <w:rPr>
          <w:sz w:val="24"/>
          <w:szCs w:val="24"/>
          <w:lang w:bidi="ar-SA"/>
        </w:rPr>
        <w:t xml:space="preserve"> электрогальвани</w:t>
      </w:r>
      <w:r w:rsidR="00184270" w:rsidRPr="00F40B23">
        <w:rPr>
          <w:sz w:val="24"/>
          <w:szCs w:val="24"/>
          <w:lang w:val="kk-KZ" w:bidi="ar-SA"/>
        </w:rPr>
        <w:t>калық</w:t>
      </w:r>
      <w:r w:rsidRPr="00F40B23">
        <w:rPr>
          <w:sz w:val="24"/>
          <w:szCs w:val="24"/>
          <w:lang w:bidi="ar-SA"/>
        </w:rPr>
        <w:t xml:space="preserve"> ванна</w:t>
      </w:r>
    </w:p>
    <w:p w:rsidR="00F40B23" w:rsidRDefault="00184270" w:rsidP="00F40B23">
      <w:pPr>
        <w:widowControl/>
        <w:numPr>
          <w:ilvl w:val="0"/>
          <w:numId w:val="45"/>
        </w:numPr>
        <w:tabs>
          <w:tab w:val="clear" w:pos="720"/>
          <w:tab w:val="num" w:pos="284"/>
        </w:tabs>
        <w:autoSpaceDE/>
        <w:autoSpaceDN/>
        <w:spacing w:line="275" w:lineRule="atLeast"/>
        <w:ind w:left="0" w:firstLine="0"/>
        <w:jc w:val="both"/>
        <w:rPr>
          <w:sz w:val="24"/>
          <w:szCs w:val="24"/>
          <w:lang w:bidi="ar-SA"/>
        </w:rPr>
      </w:pPr>
      <w:r w:rsidRPr="00F40B23">
        <w:rPr>
          <w:sz w:val="24"/>
          <w:szCs w:val="24"/>
          <w:lang w:bidi="ar-SA"/>
        </w:rPr>
        <w:t xml:space="preserve">Қылқан жапырақты концентратты </w:t>
      </w:r>
      <w:r w:rsidR="00D20342">
        <w:rPr>
          <w:sz w:val="24"/>
          <w:szCs w:val="24"/>
          <w:lang w:val="kk-KZ" w:bidi="ar-SA"/>
        </w:rPr>
        <w:t>в</w:t>
      </w:r>
      <w:r w:rsidRPr="00F40B23">
        <w:rPr>
          <w:sz w:val="24"/>
          <w:szCs w:val="24"/>
          <w:lang w:bidi="ar-SA"/>
        </w:rPr>
        <w:t>анна</w:t>
      </w:r>
    </w:p>
    <w:p w:rsidR="00F40B23" w:rsidRDefault="00184270" w:rsidP="00F40B23">
      <w:pPr>
        <w:widowControl/>
        <w:numPr>
          <w:ilvl w:val="0"/>
          <w:numId w:val="45"/>
        </w:numPr>
        <w:tabs>
          <w:tab w:val="clear" w:pos="720"/>
          <w:tab w:val="num" w:pos="284"/>
        </w:tabs>
        <w:autoSpaceDE/>
        <w:autoSpaceDN/>
        <w:spacing w:line="275" w:lineRule="atLeast"/>
        <w:ind w:left="0" w:firstLine="0"/>
        <w:jc w:val="both"/>
        <w:rPr>
          <w:sz w:val="24"/>
          <w:szCs w:val="24"/>
          <w:lang w:bidi="ar-SA"/>
        </w:rPr>
      </w:pPr>
      <w:r w:rsidRPr="00F40B23">
        <w:rPr>
          <w:sz w:val="24"/>
          <w:szCs w:val="24"/>
          <w:lang w:bidi="ar-SA"/>
        </w:rPr>
        <w:t>Шунгит ваннасы</w:t>
      </w:r>
    </w:p>
    <w:p w:rsidR="00F40B23" w:rsidRDefault="00184270" w:rsidP="00F40B23">
      <w:pPr>
        <w:widowControl/>
        <w:numPr>
          <w:ilvl w:val="0"/>
          <w:numId w:val="45"/>
        </w:numPr>
        <w:tabs>
          <w:tab w:val="clear" w:pos="720"/>
          <w:tab w:val="num" w:pos="284"/>
        </w:tabs>
        <w:autoSpaceDE/>
        <w:autoSpaceDN/>
        <w:spacing w:line="275" w:lineRule="atLeast"/>
        <w:ind w:left="0" w:firstLine="0"/>
        <w:jc w:val="both"/>
        <w:rPr>
          <w:sz w:val="24"/>
          <w:szCs w:val="24"/>
          <w:lang w:bidi="ar-SA"/>
        </w:rPr>
      </w:pPr>
      <w:r w:rsidRPr="00F40B23">
        <w:rPr>
          <w:sz w:val="24"/>
          <w:szCs w:val="24"/>
          <w:lang w:bidi="ar-SA"/>
        </w:rPr>
        <w:t>Реактивті контрастты ванна</w:t>
      </w:r>
    </w:p>
    <w:p w:rsidR="00F40B23" w:rsidRDefault="00184270" w:rsidP="00F40B23">
      <w:pPr>
        <w:widowControl/>
        <w:numPr>
          <w:ilvl w:val="0"/>
          <w:numId w:val="45"/>
        </w:numPr>
        <w:tabs>
          <w:tab w:val="clear" w:pos="720"/>
          <w:tab w:val="num" w:pos="284"/>
        </w:tabs>
        <w:autoSpaceDE/>
        <w:autoSpaceDN/>
        <w:spacing w:line="275" w:lineRule="atLeast"/>
        <w:ind w:left="0" w:firstLine="0"/>
        <w:jc w:val="both"/>
        <w:rPr>
          <w:sz w:val="24"/>
          <w:szCs w:val="24"/>
          <w:lang w:bidi="ar-SA"/>
        </w:rPr>
      </w:pPr>
      <w:r w:rsidRPr="00F40B23">
        <w:rPr>
          <w:sz w:val="24"/>
          <w:szCs w:val="24"/>
          <w:lang w:bidi="ar-SA"/>
        </w:rPr>
        <w:t>Жылумен емдеу, озокерит-парафинмен емдеу, балшықпен емдеу</w:t>
      </w:r>
    </w:p>
    <w:p w:rsidR="00F40B23" w:rsidRDefault="00184270" w:rsidP="00F40B23">
      <w:pPr>
        <w:widowControl/>
        <w:numPr>
          <w:ilvl w:val="0"/>
          <w:numId w:val="45"/>
        </w:numPr>
        <w:tabs>
          <w:tab w:val="clear" w:pos="720"/>
          <w:tab w:val="num" w:pos="284"/>
        </w:tabs>
        <w:autoSpaceDE/>
        <w:autoSpaceDN/>
        <w:spacing w:line="275" w:lineRule="atLeast"/>
        <w:ind w:left="0" w:firstLine="0"/>
        <w:jc w:val="both"/>
        <w:rPr>
          <w:sz w:val="24"/>
          <w:szCs w:val="24"/>
          <w:lang w:bidi="ar-SA"/>
        </w:rPr>
      </w:pPr>
      <w:r w:rsidRPr="00F40B23">
        <w:rPr>
          <w:sz w:val="24"/>
          <w:szCs w:val="24"/>
          <w:lang w:bidi="ar-SA"/>
        </w:rPr>
        <w:t>Жаттығу залы</w:t>
      </w:r>
    </w:p>
    <w:p w:rsidR="00F40B23" w:rsidRDefault="00184270" w:rsidP="00F40B23">
      <w:pPr>
        <w:widowControl/>
        <w:numPr>
          <w:ilvl w:val="0"/>
          <w:numId w:val="45"/>
        </w:numPr>
        <w:tabs>
          <w:tab w:val="clear" w:pos="720"/>
          <w:tab w:val="num" w:pos="284"/>
        </w:tabs>
        <w:autoSpaceDE/>
        <w:autoSpaceDN/>
        <w:spacing w:line="275" w:lineRule="atLeast"/>
        <w:ind w:left="0" w:firstLine="0"/>
        <w:jc w:val="both"/>
        <w:rPr>
          <w:sz w:val="24"/>
          <w:szCs w:val="24"/>
          <w:lang w:bidi="ar-SA"/>
        </w:rPr>
      </w:pPr>
      <w:r w:rsidRPr="00F40B23">
        <w:rPr>
          <w:sz w:val="24"/>
          <w:szCs w:val="24"/>
          <w:lang w:bidi="ar-SA"/>
        </w:rPr>
        <w:t>Медициналық массаж</w:t>
      </w:r>
    </w:p>
    <w:p w:rsidR="00184270" w:rsidRPr="00F40B23" w:rsidRDefault="00184270" w:rsidP="00F40B23">
      <w:pPr>
        <w:widowControl/>
        <w:numPr>
          <w:ilvl w:val="0"/>
          <w:numId w:val="45"/>
        </w:numPr>
        <w:tabs>
          <w:tab w:val="clear" w:pos="720"/>
          <w:tab w:val="num" w:pos="284"/>
        </w:tabs>
        <w:autoSpaceDE/>
        <w:autoSpaceDN/>
        <w:spacing w:line="275" w:lineRule="atLeast"/>
        <w:ind w:left="0" w:firstLine="0"/>
        <w:jc w:val="both"/>
        <w:rPr>
          <w:sz w:val="24"/>
          <w:szCs w:val="24"/>
          <w:lang w:bidi="ar-SA"/>
        </w:rPr>
      </w:pPr>
      <w:r w:rsidRPr="00F40B23">
        <w:rPr>
          <w:sz w:val="24"/>
          <w:szCs w:val="24"/>
          <w:lang w:bidi="ar-SA"/>
        </w:rPr>
        <w:t>Гидрокинезотерапия</w:t>
      </w:r>
    </w:p>
    <w:p w:rsidR="00F40B23" w:rsidRDefault="003830CC" w:rsidP="00184270">
      <w:pPr>
        <w:widowControl/>
        <w:shd w:val="clear" w:color="auto" w:fill="FFFFFF"/>
        <w:autoSpaceDE/>
        <w:autoSpaceDN/>
        <w:jc w:val="both"/>
        <w:rPr>
          <w:sz w:val="24"/>
          <w:szCs w:val="24"/>
          <w:lang w:bidi="ar-SA"/>
        </w:rPr>
      </w:pPr>
      <w:r w:rsidRPr="003830CC">
        <w:rPr>
          <w:sz w:val="24"/>
          <w:szCs w:val="24"/>
          <w:lang w:bidi="ar-SA"/>
        </w:rPr>
        <w:t>   </w:t>
      </w:r>
    </w:p>
    <w:p w:rsidR="00D20342" w:rsidRPr="00D20342" w:rsidRDefault="00D20342" w:rsidP="00D20342">
      <w:pPr>
        <w:widowControl/>
        <w:shd w:val="clear" w:color="auto" w:fill="FFFFFF"/>
        <w:autoSpaceDE/>
        <w:autoSpaceDN/>
        <w:jc w:val="both"/>
        <w:rPr>
          <w:sz w:val="24"/>
          <w:szCs w:val="24"/>
          <w:lang w:bidi="ar-SA"/>
        </w:rPr>
      </w:pPr>
      <w:r w:rsidRPr="00D20342">
        <w:rPr>
          <w:sz w:val="24"/>
          <w:szCs w:val="24"/>
          <w:lang w:bidi="ar-SA"/>
        </w:rPr>
        <w:t>Биіктігін электрлік реттейтін заманауи массаж кушеткаларымен жабдықталған массаж кабинеттері жұмыс істейді. Тренажер залы оңалту аппараттарымен жабдықталған: әмбебап велоэргометр, бағдарламаланатын басқару жүйесі бар жүгіру жолы, аяқ</w:t>
      </w:r>
      <w:r w:rsidR="001364DF">
        <w:rPr>
          <w:sz w:val="24"/>
          <w:szCs w:val="24"/>
          <w:lang w:val="kk-KZ" w:bidi="ar-SA"/>
        </w:rPr>
        <w:t>қа</w:t>
      </w:r>
      <w:r w:rsidRPr="00D20342">
        <w:rPr>
          <w:sz w:val="24"/>
          <w:szCs w:val="24"/>
          <w:lang w:bidi="ar-SA"/>
        </w:rPr>
        <w:t xml:space="preserve"> арналған тренажерлер. Физиотерапия және су балшық</w:t>
      </w:r>
      <w:r w:rsidR="001364DF">
        <w:rPr>
          <w:sz w:val="24"/>
          <w:szCs w:val="24"/>
          <w:lang w:val="kk-KZ" w:bidi="ar-SA"/>
        </w:rPr>
        <w:t xml:space="preserve">пен емдеу </w:t>
      </w:r>
      <w:r w:rsidRPr="00D20342">
        <w:rPr>
          <w:sz w:val="24"/>
          <w:szCs w:val="24"/>
          <w:lang w:bidi="ar-SA"/>
        </w:rPr>
        <w:t>бөлім</w:t>
      </w:r>
      <w:r w:rsidR="001364DF">
        <w:rPr>
          <w:sz w:val="24"/>
          <w:szCs w:val="24"/>
          <w:lang w:val="kk-KZ" w:bidi="ar-SA"/>
        </w:rPr>
        <w:t>шесінде</w:t>
      </w:r>
      <w:r w:rsidRPr="00D20342">
        <w:rPr>
          <w:sz w:val="24"/>
          <w:szCs w:val="24"/>
          <w:lang w:bidi="ar-SA"/>
        </w:rPr>
        <w:t xml:space="preserve"> аурулардың кең спектрін емдеу үшін кешенді терапия қолданылады, бұл бүкіл денеге профилактикалық әсер ете отырып, науқастың қалпына келуін тездетуге көмектеседі.</w:t>
      </w:r>
    </w:p>
    <w:p w:rsidR="00D20342" w:rsidRDefault="00D20342" w:rsidP="00D20342">
      <w:pPr>
        <w:widowControl/>
        <w:shd w:val="clear" w:color="auto" w:fill="FFFFFF"/>
        <w:autoSpaceDE/>
        <w:autoSpaceDN/>
        <w:jc w:val="both"/>
        <w:rPr>
          <w:sz w:val="24"/>
          <w:szCs w:val="24"/>
          <w:lang w:bidi="ar-SA"/>
        </w:rPr>
      </w:pPr>
      <w:r w:rsidRPr="00D20342">
        <w:rPr>
          <w:sz w:val="24"/>
          <w:szCs w:val="24"/>
          <w:lang w:bidi="ar-SA"/>
        </w:rPr>
        <w:t>Қалпына келтіретін емдеудің заманауи технологиялары мыналар үшін қолданылады:</w:t>
      </w:r>
    </w:p>
    <w:p w:rsidR="001364DF" w:rsidRDefault="00D20342" w:rsidP="001364DF">
      <w:pPr>
        <w:widowControl/>
        <w:numPr>
          <w:ilvl w:val="0"/>
          <w:numId w:val="47"/>
        </w:numPr>
        <w:tabs>
          <w:tab w:val="clear" w:pos="720"/>
          <w:tab w:val="num" w:pos="284"/>
        </w:tabs>
        <w:autoSpaceDE/>
        <w:autoSpaceDN/>
        <w:spacing w:line="275" w:lineRule="atLeast"/>
        <w:ind w:left="0" w:firstLine="0"/>
        <w:jc w:val="both"/>
        <w:rPr>
          <w:sz w:val="24"/>
          <w:szCs w:val="24"/>
          <w:lang w:bidi="ar-SA"/>
        </w:rPr>
      </w:pPr>
      <w:r w:rsidRPr="001364DF">
        <w:rPr>
          <w:sz w:val="24"/>
          <w:szCs w:val="24"/>
          <w:lang w:bidi="ar-SA"/>
        </w:rPr>
        <w:t xml:space="preserve">омыртқа операциясынан кейін қалпына келтіру, соның ішінде омыртқааралық </w:t>
      </w:r>
      <w:r w:rsidR="001364DF">
        <w:rPr>
          <w:sz w:val="24"/>
          <w:szCs w:val="24"/>
          <w:lang w:val="kk-KZ" w:bidi="ar-SA"/>
        </w:rPr>
        <w:t xml:space="preserve">жарықтарды </w:t>
      </w:r>
      <w:r w:rsidRPr="001364DF">
        <w:rPr>
          <w:sz w:val="24"/>
          <w:szCs w:val="24"/>
          <w:lang w:bidi="ar-SA"/>
        </w:rPr>
        <w:t>хирургиялық емдеу кезінде</w:t>
      </w:r>
    </w:p>
    <w:p w:rsidR="001364DF" w:rsidRDefault="00D20342" w:rsidP="001364DF">
      <w:pPr>
        <w:widowControl/>
        <w:numPr>
          <w:ilvl w:val="0"/>
          <w:numId w:val="47"/>
        </w:numPr>
        <w:tabs>
          <w:tab w:val="clear" w:pos="720"/>
          <w:tab w:val="num" w:pos="284"/>
        </w:tabs>
        <w:autoSpaceDE/>
        <w:autoSpaceDN/>
        <w:spacing w:line="275" w:lineRule="atLeast"/>
        <w:ind w:left="0" w:firstLine="0"/>
        <w:jc w:val="both"/>
        <w:rPr>
          <w:sz w:val="24"/>
          <w:szCs w:val="24"/>
          <w:lang w:bidi="ar-SA"/>
        </w:rPr>
      </w:pPr>
      <w:r w:rsidRPr="001364DF">
        <w:rPr>
          <w:sz w:val="24"/>
          <w:szCs w:val="24"/>
          <w:lang w:bidi="ar-SA"/>
        </w:rPr>
        <w:t xml:space="preserve">омыртқаның әртүрлі ауруларын, соның ішінде омыртқааралық </w:t>
      </w:r>
      <w:r w:rsidR="001364DF">
        <w:rPr>
          <w:sz w:val="24"/>
          <w:szCs w:val="24"/>
          <w:lang w:val="kk-KZ" w:bidi="ar-SA"/>
        </w:rPr>
        <w:t>жарықтарды</w:t>
      </w:r>
      <w:r w:rsidRPr="001364DF">
        <w:rPr>
          <w:sz w:val="24"/>
          <w:szCs w:val="24"/>
          <w:lang w:bidi="ar-SA"/>
        </w:rPr>
        <w:t xml:space="preserve"> консервативті емдеу </w:t>
      </w:r>
    </w:p>
    <w:p w:rsidR="00503A0B" w:rsidRDefault="00D20342" w:rsidP="00503A0B">
      <w:pPr>
        <w:widowControl/>
        <w:numPr>
          <w:ilvl w:val="0"/>
          <w:numId w:val="47"/>
        </w:numPr>
        <w:tabs>
          <w:tab w:val="clear" w:pos="720"/>
          <w:tab w:val="num" w:pos="284"/>
        </w:tabs>
        <w:autoSpaceDE/>
        <w:autoSpaceDN/>
        <w:spacing w:line="275" w:lineRule="atLeast"/>
        <w:ind w:left="0" w:firstLine="0"/>
        <w:jc w:val="both"/>
        <w:rPr>
          <w:sz w:val="24"/>
          <w:szCs w:val="24"/>
          <w:lang w:bidi="ar-SA"/>
        </w:rPr>
      </w:pPr>
      <w:r w:rsidRPr="001364DF">
        <w:rPr>
          <w:sz w:val="24"/>
          <w:szCs w:val="24"/>
          <w:lang w:bidi="ar-SA"/>
        </w:rPr>
        <w:t>ми мен жұлын жарақаттарының салдарын емдеу</w:t>
      </w:r>
    </w:p>
    <w:p w:rsidR="00503A0B" w:rsidRDefault="00503A0B" w:rsidP="00503A0B">
      <w:pPr>
        <w:widowControl/>
        <w:numPr>
          <w:ilvl w:val="0"/>
          <w:numId w:val="47"/>
        </w:numPr>
        <w:tabs>
          <w:tab w:val="clear" w:pos="720"/>
          <w:tab w:val="num" w:pos="284"/>
        </w:tabs>
        <w:autoSpaceDE/>
        <w:autoSpaceDN/>
        <w:spacing w:line="275" w:lineRule="atLeast"/>
        <w:ind w:left="0" w:firstLine="0"/>
        <w:jc w:val="both"/>
        <w:rPr>
          <w:sz w:val="24"/>
          <w:szCs w:val="24"/>
          <w:lang w:bidi="ar-SA"/>
        </w:rPr>
      </w:pPr>
      <w:r>
        <w:rPr>
          <w:sz w:val="24"/>
          <w:szCs w:val="24"/>
          <w:lang w:bidi="ar-SA"/>
        </w:rPr>
        <w:t>жүйке жүйесінің ауруларын емдеу</w:t>
      </w:r>
    </w:p>
    <w:p w:rsidR="00503A0B" w:rsidRDefault="00D20342" w:rsidP="00503A0B">
      <w:pPr>
        <w:widowControl/>
        <w:numPr>
          <w:ilvl w:val="0"/>
          <w:numId w:val="47"/>
        </w:numPr>
        <w:tabs>
          <w:tab w:val="clear" w:pos="720"/>
          <w:tab w:val="num" w:pos="284"/>
        </w:tabs>
        <w:autoSpaceDE/>
        <w:autoSpaceDN/>
        <w:spacing w:line="275" w:lineRule="atLeast"/>
        <w:ind w:left="0" w:firstLine="0"/>
        <w:jc w:val="both"/>
        <w:rPr>
          <w:sz w:val="24"/>
          <w:szCs w:val="24"/>
          <w:lang w:bidi="ar-SA"/>
        </w:rPr>
      </w:pPr>
      <w:r w:rsidRPr="00503A0B">
        <w:rPr>
          <w:sz w:val="24"/>
          <w:szCs w:val="24"/>
          <w:lang w:bidi="ar-SA"/>
        </w:rPr>
        <w:t>цереброваскулярлық жедел бұзылудан кейін аяқ - қолдардағы қозғалыстарды қалпына келтіру</w:t>
      </w:r>
    </w:p>
    <w:p w:rsidR="00503A0B" w:rsidRDefault="00D20342" w:rsidP="00503A0B">
      <w:pPr>
        <w:widowControl/>
        <w:numPr>
          <w:ilvl w:val="0"/>
          <w:numId w:val="47"/>
        </w:numPr>
        <w:tabs>
          <w:tab w:val="clear" w:pos="720"/>
          <w:tab w:val="num" w:pos="284"/>
        </w:tabs>
        <w:autoSpaceDE/>
        <w:autoSpaceDN/>
        <w:spacing w:line="275" w:lineRule="atLeast"/>
        <w:ind w:left="0" w:firstLine="0"/>
        <w:jc w:val="both"/>
        <w:rPr>
          <w:sz w:val="24"/>
          <w:szCs w:val="24"/>
          <w:lang w:bidi="ar-SA"/>
        </w:rPr>
      </w:pPr>
      <w:r w:rsidRPr="00503A0B">
        <w:rPr>
          <w:sz w:val="24"/>
          <w:szCs w:val="24"/>
          <w:lang w:bidi="ar-SA"/>
        </w:rPr>
        <w:t xml:space="preserve">операциялар мен жарақаттардан кейінгі буындардың </w:t>
      </w:r>
      <w:r w:rsidR="009D7F7F">
        <w:rPr>
          <w:sz w:val="24"/>
          <w:szCs w:val="24"/>
          <w:lang w:val="kk-KZ" w:bidi="ar-SA"/>
        </w:rPr>
        <w:t>жазылып, бүгілуін қалпына келтіру</w:t>
      </w:r>
    </w:p>
    <w:p w:rsidR="00503A0B" w:rsidRDefault="00D20342" w:rsidP="00503A0B">
      <w:pPr>
        <w:widowControl/>
        <w:numPr>
          <w:ilvl w:val="0"/>
          <w:numId w:val="47"/>
        </w:numPr>
        <w:tabs>
          <w:tab w:val="clear" w:pos="720"/>
          <w:tab w:val="num" w:pos="284"/>
        </w:tabs>
        <w:autoSpaceDE/>
        <w:autoSpaceDN/>
        <w:spacing w:line="275" w:lineRule="atLeast"/>
        <w:ind w:left="0" w:firstLine="0"/>
        <w:jc w:val="both"/>
        <w:rPr>
          <w:sz w:val="24"/>
          <w:szCs w:val="24"/>
          <w:lang w:bidi="ar-SA"/>
        </w:rPr>
      </w:pPr>
      <w:r w:rsidRPr="00503A0B">
        <w:rPr>
          <w:sz w:val="24"/>
          <w:szCs w:val="24"/>
          <w:lang w:bidi="ar-SA"/>
        </w:rPr>
        <w:t>миға хирургиялық араласудан кейінгі оңалту</w:t>
      </w:r>
    </w:p>
    <w:p w:rsidR="00503A0B" w:rsidRDefault="00503A0B" w:rsidP="00503A0B">
      <w:pPr>
        <w:widowControl/>
        <w:numPr>
          <w:ilvl w:val="0"/>
          <w:numId w:val="47"/>
        </w:numPr>
        <w:tabs>
          <w:tab w:val="clear" w:pos="720"/>
          <w:tab w:val="num" w:pos="284"/>
        </w:tabs>
        <w:autoSpaceDE/>
        <w:autoSpaceDN/>
        <w:spacing w:line="275" w:lineRule="atLeast"/>
        <w:ind w:left="0" w:firstLine="0"/>
        <w:jc w:val="both"/>
        <w:rPr>
          <w:sz w:val="24"/>
          <w:szCs w:val="24"/>
          <w:lang w:bidi="ar-SA"/>
        </w:rPr>
      </w:pPr>
      <w:r>
        <w:rPr>
          <w:sz w:val="24"/>
          <w:szCs w:val="24"/>
          <w:lang w:val="kk-KZ" w:bidi="ar-SA"/>
        </w:rPr>
        <w:t xml:space="preserve">қан </w:t>
      </w:r>
      <w:r w:rsidR="00D20342" w:rsidRPr="00503A0B">
        <w:rPr>
          <w:sz w:val="24"/>
          <w:szCs w:val="24"/>
          <w:lang w:bidi="ar-SA"/>
        </w:rPr>
        <w:t>тамырлы патологияны емдеу</w:t>
      </w:r>
    </w:p>
    <w:p w:rsidR="00503A0B" w:rsidRDefault="009D7F7F" w:rsidP="00503A0B">
      <w:pPr>
        <w:widowControl/>
        <w:numPr>
          <w:ilvl w:val="0"/>
          <w:numId w:val="47"/>
        </w:numPr>
        <w:tabs>
          <w:tab w:val="clear" w:pos="720"/>
          <w:tab w:val="num" w:pos="284"/>
        </w:tabs>
        <w:autoSpaceDE/>
        <w:autoSpaceDN/>
        <w:spacing w:line="275" w:lineRule="atLeast"/>
        <w:ind w:left="0" w:firstLine="0"/>
        <w:jc w:val="both"/>
        <w:rPr>
          <w:sz w:val="24"/>
          <w:szCs w:val="24"/>
          <w:lang w:bidi="ar-SA"/>
        </w:rPr>
      </w:pPr>
      <w:r>
        <w:rPr>
          <w:sz w:val="24"/>
          <w:szCs w:val="24"/>
          <w:lang w:val="kk-KZ" w:bidi="ar-SA"/>
        </w:rPr>
        <w:t>шеткі</w:t>
      </w:r>
      <w:r w:rsidR="00D20342" w:rsidRPr="00503A0B">
        <w:rPr>
          <w:sz w:val="24"/>
          <w:szCs w:val="24"/>
          <w:lang w:bidi="ar-SA"/>
        </w:rPr>
        <w:t xml:space="preserve"> жүйке жүйесінің ауруларын емдеу</w:t>
      </w:r>
    </w:p>
    <w:p w:rsidR="00503A0B" w:rsidRPr="00503A0B" w:rsidRDefault="00D20342" w:rsidP="00503A0B">
      <w:pPr>
        <w:widowControl/>
        <w:numPr>
          <w:ilvl w:val="0"/>
          <w:numId w:val="47"/>
        </w:numPr>
        <w:tabs>
          <w:tab w:val="clear" w:pos="720"/>
          <w:tab w:val="num" w:pos="284"/>
        </w:tabs>
        <w:autoSpaceDE/>
        <w:autoSpaceDN/>
        <w:spacing w:line="275" w:lineRule="atLeast"/>
        <w:ind w:left="0" w:firstLine="0"/>
        <w:jc w:val="both"/>
        <w:rPr>
          <w:sz w:val="24"/>
          <w:szCs w:val="24"/>
          <w:lang w:bidi="ar-SA"/>
        </w:rPr>
      </w:pPr>
      <w:r w:rsidRPr="00503A0B">
        <w:rPr>
          <w:sz w:val="24"/>
          <w:szCs w:val="24"/>
          <w:lang w:bidi="ar-SA"/>
        </w:rPr>
        <w:t>тірек-қимыл аппараты ауруларын емдеу</w:t>
      </w:r>
      <w:r w:rsidR="00503A0B" w:rsidRPr="00503A0B">
        <w:rPr>
          <w:sz w:val="24"/>
          <w:szCs w:val="24"/>
          <w:lang w:bidi="ar-SA"/>
        </w:rPr>
        <w:t xml:space="preserve"> </w:t>
      </w:r>
    </w:p>
    <w:p w:rsidR="00503A0B" w:rsidRPr="00D20342" w:rsidRDefault="00503A0B" w:rsidP="00503A0B">
      <w:pPr>
        <w:widowControl/>
        <w:shd w:val="clear" w:color="auto" w:fill="FFFFFF"/>
        <w:autoSpaceDE/>
        <w:autoSpaceDN/>
        <w:jc w:val="both"/>
        <w:rPr>
          <w:sz w:val="24"/>
          <w:szCs w:val="24"/>
          <w:lang w:bidi="ar-SA"/>
        </w:rPr>
      </w:pPr>
      <w:r w:rsidRPr="00D20342">
        <w:rPr>
          <w:sz w:val="24"/>
          <w:szCs w:val="24"/>
          <w:lang w:bidi="ar-SA"/>
        </w:rPr>
        <w:t xml:space="preserve">Әр пациентке заманауи және жеке </w:t>
      </w:r>
      <w:r>
        <w:rPr>
          <w:sz w:val="24"/>
          <w:szCs w:val="24"/>
          <w:lang w:val="kk-KZ" w:bidi="ar-SA"/>
        </w:rPr>
        <w:t>ем тағайындау</w:t>
      </w:r>
      <w:r w:rsidRPr="00D20342">
        <w:rPr>
          <w:sz w:val="24"/>
          <w:szCs w:val="24"/>
          <w:lang w:bidi="ar-SA"/>
        </w:rPr>
        <w:t xml:space="preserve"> емдеу-профилактикалық </w:t>
      </w:r>
      <w:r>
        <w:rPr>
          <w:sz w:val="24"/>
          <w:szCs w:val="24"/>
          <w:lang w:val="kk-KZ" w:bidi="ar-SA"/>
        </w:rPr>
        <w:t>емшаралар</w:t>
      </w:r>
      <w:r w:rsidRPr="00D20342">
        <w:rPr>
          <w:sz w:val="24"/>
          <w:szCs w:val="24"/>
          <w:lang w:bidi="ar-SA"/>
        </w:rPr>
        <w:t xml:space="preserve"> кешенін амбулаториялық жүргізу кезінде жақсы нәтиже алуға мүмкіндік береді. Бөлімше жұмысындағы емдеу-алдын алу бағытына мыналар кіреді:</w:t>
      </w:r>
    </w:p>
    <w:p w:rsidR="00503A0B" w:rsidRDefault="00503A0B" w:rsidP="00503A0B">
      <w:pPr>
        <w:pStyle w:val="a5"/>
        <w:widowControl/>
        <w:numPr>
          <w:ilvl w:val="0"/>
          <w:numId w:val="47"/>
        </w:numPr>
        <w:shd w:val="clear" w:color="auto" w:fill="FFFFFF"/>
        <w:autoSpaceDE/>
        <w:autoSpaceDN/>
        <w:ind w:left="284" w:hanging="284"/>
        <w:rPr>
          <w:sz w:val="24"/>
          <w:szCs w:val="24"/>
          <w:lang w:bidi="ar-SA"/>
        </w:rPr>
      </w:pPr>
      <w:r w:rsidRPr="00503A0B">
        <w:rPr>
          <w:sz w:val="24"/>
          <w:szCs w:val="24"/>
          <w:lang w:bidi="ar-SA"/>
        </w:rPr>
        <w:t xml:space="preserve">аурудың сатысы мен сіздің </w:t>
      </w:r>
      <w:r>
        <w:rPr>
          <w:sz w:val="24"/>
          <w:szCs w:val="24"/>
          <w:lang w:val="kk-KZ" w:bidi="ar-SA"/>
        </w:rPr>
        <w:t>дене</w:t>
      </w:r>
      <w:r w:rsidRPr="00503A0B">
        <w:rPr>
          <w:sz w:val="24"/>
          <w:szCs w:val="24"/>
          <w:lang w:bidi="ar-SA"/>
        </w:rPr>
        <w:t xml:space="preserve"> </w:t>
      </w:r>
      <w:r w:rsidR="009D7F7F">
        <w:rPr>
          <w:sz w:val="24"/>
          <w:szCs w:val="24"/>
          <w:lang w:val="kk-KZ" w:bidi="ar-SA"/>
        </w:rPr>
        <w:t xml:space="preserve">тұрқыңыздың ерекшелігін </w:t>
      </w:r>
      <w:r w:rsidRPr="00503A0B">
        <w:rPr>
          <w:sz w:val="24"/>
          <w:szCs w:val="24"/>
          <w:lang w:bidi="ar-SA"/>
        </w:rPr>
        <w:t>ескере отырып, жеке оңалту бағдарламасын таңдау</w:t>
      </w:r>
    </w:p>
    <w:p w:rsidR="00503A0B" w:rsidRDefault="00D20342" w:rsidP="00D20342">
      <w:pPr>
        <w:pStyle w:val="a5"/>
        <w:widowControl/>
        <w:numPr>
          <w:ilvl w:val="0"/>
          <w:numId w:val="47"/>
        </w:numPr>
        <w:shd w:val="clear" w:color="auto" w:fill="FFFFFF"/>
        <w:tabs>
          <w:tab w:val="clear" w:pos="720"/>
          <w:tab w:val="num" w:pos="426"/>
        </w:tabs>
        <w:autoSpaceDE/>
        <w:autoSpaceDN/>
        <w:ind w:left="284" w:hanging="284"/>
        <w:rPr>
          <w:sz w:val="24"/>
          <w:szCs w:val="24"/>
          <w:lang w:bidi="ar-SA"/>
        </w:rPr>
      </w:pPr>
      <w:r w:rsidRPr="00503A0B">
        <w:rPr>
          <w:sz w:val="24"/>
          <w:szCs w:val="24"/>
          <w:lang w:bidi="ar-SA"/>
        </w:rPr>
        <w:t xml:space="preserve">аурудың сатысы мен сіздің </w:t>
      </w:r>
      <w:r w:rsidR="009D7F7F">
        <w:rPr>
          <w:sz w:val="24"/>
          <w:szCs w:val="24"/>
          <w:lang w:val="kk-KZ" w:bidi="ar-SA"/>
        </w:rPr>
        <w:t>дене бітіміңіздің</w:t>
      </w:r>
      <w:r w:rsidR="009D7F7F">
        <w:rPr>
          <w:sz w:val="24"/>
          <w:szCs w:val="24"/>
          <w:lang w:bidi="ar-SA"/>
        </w:rPr>
        <w:t xml:space="preserve"> жағдайын</w:t>
      </w:r>
      <w:r w:rsidRPr="00503A0B">
        <w:rPr>
          <w:sz w:val="24"/>
          <w:szCs w:val="24"/>
          <w:lang w:bidi="ar-SA"/>
        </w:rPr>
        <w:t xml:space="preserve"> ескере отырып, жеке оңалту бағдарламасын таңдау</w:t>
      </w:r>
    </w:p>
    <w:p w:rsidR="00503A0B" w:rsidRDefault="00D20342" w:rsidP="00503A0B">
      <w:pPr>
        <w:pStyle w:val="a5"/>
        <w:widowControl/>
        <w:numPr>
          <w:ilvl w:val="0"/>
          <w:numId w:val="47"/>
        </w:numPr>
        <w:shd w:val="clear" w:color="auto" w:fill="FFFFFF"/>
        <w:tabs>
          <w:tab w:val="clear" w:pos="720"/>
          <w:tab w:val="num" w:pos="426"/>
        </w:tabs>
        <w:autoSpaceDE/>
        <w:autoSpaceDN/>
        <w:ind w:left="284" w:hanging="284"/>
        <w:rPr>
          <w:sz w:val="24"/>
          <w:szCs w:val="24"/>
          <w:lang w:bidi="ar-SA"/>
        </w:rPr>
      </w:pPr>
      <w:r w:rsidRPr="00503A0B">
        <w:rPr>
          <w:sz w:val="24"/>
          <w:szCs w:val="24"/>
          <w:lang w:bidi="ar-SA"/>
        </w:rPr>
        <w:t xml:space="preserve">физиотерапия мен емдік дене шынықтыруды біріктіру арқылы еңбекке қабілеттілікті тез қалпына келтіру. </w:t>
      </w:r>
    </w:p>
    <w:p w:rsidR="00503A0B" w:rsidRDefault="00503A0B" w:rsidP="00503A0B">
      <w:pPr>
        <w:pStyle w:val="a5"/>
        <w:widowControl/>
        <w:shd w:val="clear" w:color="auto" w:fill="FFFFFF"/>
        <w:autoSpaceDE/>
        <w:autoSpaceDN/>
        <w:ind w:left="284" w:firstLine="0"/>
        <w:rPr>
          <w:sz w:val="24"/>
          <w:szCs w:val="24"/>
          <w:lang w:bidi="ar-SA"/>
        </w:rPr>
      </w:pPr>
    </w:p>
    <w:p w:rsidR="006763D2" w:rsidRPr="00503A0B" w:rsidRDefault="00503A0B" w:rsidP="003830CC">
      <w:pPr>
        <w:pStyle w:val="11"/>
        <w:tabs>
          <w:tab w:val="left" w:pos="993"/>
        </w:tabs>
        <w:ind w:left="0" w:right="285" w:firstLine="709"/>
        <w:rPr>
          <w:kern w:val="36"/>
          <w:lang w:val="kk-KZ" w:bidi="ar-SA"/>
        </w:rPr>
      </w:pPr>
      <w:r>
        <w:rPr>
          <w:kern w:val="36"/>
          <w:lang w:bidi="ar-SA"/>
        </w:rPr>
        <w:t>А</w:t>
      </w:r>
      <w:r w:rsidR="006763D2" w:rsidRPr="003830CC">
        <w:rPr>
          <w:kern w:val="36"/>
          <w:lang w:bidi="ar-SA"/>
        </w:rPr>
        <w:t>нестезиологи</w:t>
      </w:r>
      <w:r>
        <w:rPr>
          <w:kern w:val="36"/>
          <w:lang w:val="kk-KZ" w:bidi="ar-SA"/>
        </w:rPr>
        <w:t>я,</w:t>
      </w:r>
      <w:r w:rsidR="006763D2" w:rsidRPr="003830CC">
        <w:rPr>
          <w:kern w:val="36"/>
          <w:lang w:bidi="ar-SA"/>
        </w:rPr>
        <w:t xml:space="preserve"> реанимаци</w:t>
      </w:r>
      <w:r w:rsidR="003A017C">
        <w:rPr>
          <w:kern w:val="36"/>
          <w:lang w:val="kk-KZ" w:bidi="ar-SA"/>
        </w:rPr>
        <w:t>я</w:t>
      </w:r>
      <w:r w:rsidR="006763D2" w:rsidRPr="003830CC">
        <w:rPr>
          <w:kern w:val="36"/>
          <w:lang w:bidi="ar-SA"/>
        </w:rPr>
        <w:t xml:space="preserve"> </w:t>
      </w:r>
      <w:r>
        <w:rPr>
          <w:kern w:val="36"/>
          <w:lang w:val="kk-KZ" w:bidi="ar-SA"/>
        </w:rPr>
        <w:t xml:space="preserve">және қарқынды </w:t>
      </w:r>
      <w:r w:rsidR="006763D2" w:rsidRPr="003830CC">
        <w:rPr>
          <w:kern w:val="36"/>
          <w:lang w:bidi="ar-SA"/>
        </w:rPr>
        <w:t>терапи</w:t>
      </w:r>
      <w:r>
        <w:rPr>
          <w:kern w:val="36"/>
          <w:lang w:val="kk-KZ" w:bidi="ar-SA"/>
        </w:rPr>
        <w:t>я бөлімшесі</w:t>
      </w:r>
    </w:p>
    <w:p w:rsidR="00503A0B" w:rsidRPr="00503A0B" w:rsidRDefault="00503A0B" w:rsidP="00503A0B">
      <w:pPr>
        <w:widowControl/>
        <w:shd w:val="clear" w:color="auto" w:fill="FFFFFF"/>
        <w:autoSpaceDE/>
        <w:autoSpaceDN/>
        <w:ind w:firstLine="709"/>
        <w:jc w:val="both"/>
        <w:rPr>
          <w:sz w:val="24"/>
          <w:szCs w:val="24"/>
          <w:lang w:val="kk-KZ" w:bidi="ar-SA"/>
        </w:rPr>
      </w:pPr>
      <w:r>
        <w:rPr>
          <w:sz w:val="24"/>
          <w:szCs w:val="24"/>
          <w:lang w:val="kk-KZ" w:bidi="ar-SA"/>
        </w:rPr>
        <w:t>АРжҚТБ</w:t>
      </w:r>
      <w:r w:rsidRPr="00503A0B">
        <w:rPr>
          <w:sz w:val="24"/>
          <w:szCs w:val="24"/>
          <w:lang w:val="kk-KZ" w:bidi="ar-SA"/>
        </w:rPr>
        <w:t xml:space="preserve"> 18 төсек</w:t>
      </w:r>
      <w:r>
        <w:rPr>
          <w:sz w:val="24"/>
          <w:szCs w:val="24"/>
          <w:lang w:val="kk-KZ" w:bidi="ar-SA"/>
        </w:rPr>
        <w:t>-орындық</w:t>
      </w:r>
      <w:r w:rsidRPr="00503A0B">
        <w:rPr>
          <w:sz w:val="24"/>
          <w:szCs w:val="24"/>
          <w:lang w:val="kk-KZ" w:bidi="ar-SA"/>
        </w:rPr>
        <w:t xml:space="preserve"> нейрореанимация бөлімшесін қамтиды, оның 6 төсе</w:t>
      </w:r>
      <w:r>
        <w:rPr>
          <w:sz w:val="24"/>
          <w:szCs w:val="24"/>
          <w:lang w:val="kk-KZ" w:bidi="ar-SA"/>
        </w:rPr>
        <w:t>к-орны</w:t>
      </w:r>
      <w:r w:rsidRPr="00503A0B">
        <w:rPr>
          <w:sz w:val="24"/>
          <w:szCs w:val="24"/>
          <w:lang w:val="kk-KZ" w:bidi="ar-SA"/>
        </w:rPr>
        <w:t xml:space="preserve"> төтенше жағдайларға арналған, нейромониторинг, неврологиялық мәртебені бағалау және ағзаның барлық өмірлік маңызды функцияларын мониторингтік-компьютерлік бақылау жүйелері бар әлемдік жетекші өндіруші фирмалардың заманауи аппаратурасымен жабдықталған.</w:t>
      </w:r>
    </w:p>
    <w:p w:rsidR="00503A0B" w:rsidRDefault="00503A0B" w:rsidP="00503A0B">
      <w:pPr>
        <w:widowControl/>
        <w:shd w:val="clear" w:color="auto" w:fill="FFFFFF"/>
        <w:autoSpaceDE/>
        <w:autoSpaceDN/>
        <w:ind w:firstLine="709"/>
        <w:jc w:val="both"/>
        <w:rPr>
          <w:sz w:val="24"/>
          <w:szCs w:val="24"/>
          <w:lang w:val="kk-KZ" w:bidi="ar-SA"/>
        </w:rPr>
      </w:pPr>
      <w:r w:rsidRPr="00503A0B">
        <w:rPr>
          <w:sz w:val="24"/>
          <w:szCs w:val="24"/>
          <w:lang w:val="kk-KZ" w:bidi="ar-SA"/>
        </w:rPr>
        <w:t>Біздің бөлімше ең заманауи жабдықтармен жабдықталған:</w:t>
      </w:r>
    </w:p>
    <w:p w:rsidR="00503A0B" w:rsidRDefault="00503A0B" w:rsidP="00503A0B">
      <w:pPr>
        <w:pStyle w:val="a5"/>
        <w:widowControl/>
        <w:numPr>
          <w:ilvl w:val="0"/>
          <w:numId w:val="49"/>
        </w:numPr>
        <w:shd w:val="clear" w:color="auto" w:fill="FFFFFF"/>
        <w:autoSpaceDE/>
        <w:autoSpaceDN/>
        <w:rPr>
          <w:sz w:val="24"/>
          <w:szCs w:val="24"/>
          <w:lang w:val="kk-KZ" w:bidi="ar-SA"/>
        </w:rPr>
      </w:pPr>
      <w:r>
        <w:rPr>
          <w:sz w:val="24"/>
          <w:szCs w:val="24"/>
          <w:lang w:val="kk-KZ" w:bidi="ar-SA"/>
        </w:rPr>
        <w:t>Гемодинамиканы бақылау (инвазиялық</w:t>
      </w:r>
      <w:r w:rsidRPr="00503A0B">
        <w:rPr>
          <w:sz w:val="24"/>
          <w:szCs w:val="24"/>
          <w:lang w:val="kk-KZ" w:bidi="ar-SA"/>
        </w:rPr>
        <w:t xml:space="preserve"> қан қысымын, жүрек соғу жиілігін, ЭКГ, қанның қанықтылығын өлшеу (SpO2),</w:t>
      </w:r>
    </w:p>
    <w:p w:rsidR="003A017C" w:rsidRDefault="00503A0B" w:rsidP="003A017C">
      <w:pPr>
        <w:pStyle w:val="a5"/>
        <w:widowControl/>
        <w:numPr>
          <w:ilvl w:val="0"/>
          <w:numId w:val="49"/>
        </w:numPr>
        <w:shd w:val="clear" w:color="auto" w:fill="FFFFFF"/>
        <w:autoSpaceDE/>
        <w:autoSpaceDN/>
        <w:rPr>
          <w:sz w:val="24"/>
          <w:szCs w:val="24"/>
          <w:lang w:val="kk-KZ" w:bidi="ar-SA"/>
        </w:rPr>
      </w:pPr>
      <w:r w:rsidRPr="00503A0B">
        <w:rPr>
          <w:sz w:val="24"/>
          <w:szCs w:val="24"/>
          <w:lang w:val="kk-KZ" w:bidi="ar-SA"/>
        </w:rPr>
        <w:t>CNS-9701</w:t>
      </w:r>
      <w:r w:rsidR="0075005C" w:rsidRPr="00503A0B">
        <w:rPr>
          <w:sz w:val="24"/>
          <w:szCs w:val="24"/>
          <w:lang w:val="kk-KZ" w:bidi="ar-SA"/>
        </w:rPr>
        <w:t>K</w:t>
      </w:r>
      <w:r w:rsidRPr="00503A0B">
        <w:rPr>
          <w:sz w:val="24"/>
          <w:szCs w:val="24"/>
          <w:lang w:val="kk-KZ" w:bidi="ar-SA"/>
        </w:rPr>
        <w:t xml:space="preserve"> Nihon Kohden, Japan 12 төсек жанындағы мониторларға арналған орталық монитор станциясы);</w:t>
      </w:r>
    </w:p>
    <w:p w:rsidR="003A017C" w:rsidRDefault="00503A0B" w:rsidP="003A017C">
      <w:pPr>
        <w:pStyle w:val="a5"/>
        <w:widowControl/>
        <w:numPr>
          <w:ilvl w:val="0"/>
          <w:numId w:val="49"/>
        </w:numPr>
        <w:shd w:val="clear" w:color="auto" w:fill="FFFFFF"/>
        <w:autoSpaceDE/>
        <w:autoSpaceDN/>
        <w:rPr>
          <w:sz w:val="24"/>
          <w:szCs w:val="24"/>
          <w:lang w:val="kk-KZ" w:bidi="ar-SA"/>
        </w:rPr>
      </w:pPr>
      <w:r w:rsidRPr="003A017C">
        <w:rPr>
          <w:sz w:val="24"/>
          <w:szCs w:val="24"/>
          <w:lang w:val="kk-KZ" w:bidi="ar-SA"/>
        </w:rPr>
        <w:t xml:space="preserve">Фибробронхоскопия, трахеяның </w:t>
      </w:r>
      <w:r w:rsidR="003A017C" w:rsidRPr="003A017C">
        <w:rPr>
          <w:sz w:val="24"/>
          <w:szCs w:val="24"/>
          <w:lang w:val="kk-KZ" w:bidi="ar-SA"/>
        </w:rPr>
        <w:t xml:space="preserve">күрделі </w:t>
      </w:r>
      <w:r w:rsidRPr="003A017C">
        <w:rPr>
          <w:sz w:val="24"/>
          <w:szCs w:val="24"/>
          <w:lang w:val="kk-KZ" w:bidi="ar-SA"/>
        </w:rPr>
        <w:t>интубациясы</w:t>
      </w:r>
      <w:r w:rsidR="003A017C" w:rsidRPr="003A017C">
        <w:rPr>
          <w:sz w:val="24"/>
          <w:szCs w:val="24"/>
          <w:lang w:val="kk-KZ" w:bidi="ar-SA"/>
        </w:rPr>
        <w:t>на арналған</w:t>
      </w:r>
      <w:r w:rsidRPr="003A017C">
        <w:rPr>
          <w:sz w:val="24"/>
          <w:szCs w:val="24"/>
          <w:lang w:val="kk-KZ" w:bidi="ar-SA"/>
        </w:rPr>
        <w:t xml:space="preserve"> жиынтық </w:t>
      </w:r>
      <w:r w:rsidR="003A017C" w:rsidRPr="003A017C">
        <w:rPr>
          <w:sz w:val="24"/>
          <w:szCs w:val="24"/>
          <w:lang w:val="kk-KZ" w:bidi="ar-SA"/>
        </w:rPr>
        <w:t>(Karl Storz, Germany);</w:t>
      </w:r>
    </w:p>
    <w:p w:rsidR="0075005C" w:rsidRDefault="003A017C" w:rsidP="0075005C">
      <w:pPr>
        <w:pStyle w:val="a5"/>
        <w:widowControl/>
        <w:numPr>
          <w:ilvl w:val="0"/>
          <w:numId w:val="49"/>
        </w:numPr>
        <w:shd w:val="clear" w:color="auto" w:fill="FFFFFF"/>
        <w:autoSpaceDE/>
        <w:autoSpaceDN/>
        <w:rPr>
          <w:sz w:val="24"/>
          <w:szCs w:val="24"/>
          <w:lang w:val="kk-KZ" w:bidi="ar-SA"/>
        </w:rPr>
      </w:pPr>
      <w:r>
        <w:rPr>
          <w:sz w:val="24"/>
          <w:szCs w:val="24"/>
          <w:lang w:val="kk-KZ" w:bidi="ar-SA"/>
        </w:rPr>
        <w:lastRenderedPageBreak/>
        <w:t>Бассүйекішілік</w:t>
      </w:r>
      <w:r w:rsidR="00503A0B" w:rsidRPr="003A017C">
        <w:rPr>
          <w:sz w:val="24"/>
          <w:szCs w:val="24"/>
          <w:lang w:val="kk-KZ" w:bidi="ar-SA"/>
        </w:rPr>
        <w:t xml:space="preserve"> қысымды, церебральды перфузиялық қысымды және краниоспинальды комплинсті бақылау </w:t>
      </w:r>
      <w:r>
        <w:rPr>
          <w:sz w:val="24"/>
          <w:szCs w:val="24"/>
          <w:lang w:val="kk-KZ" w:bidi="ar-SA"/>
        </w:rPr>
        <w:t xml:space="preserve">мониторингі </w:t>
      </w:r>
      <w:r w:rsidR="00503A0B" w:rsidRPr="003A017C">
        <w:rPr>
          <w:sz w:val="24"/>
          <w:szCs w:val="24"/>
          <w:lang w:val="kk-KZ" w:bidi="ar-SA"/>
        </w:rPr>
        <w:t>(Spiegelberg);</w:t>
      </w:r>
    </w:p>
    <w:p w:rsidR="0075005C" w:rsidRPr="0075005C" w:rsidRDefault="00503A0B" w:rsidP="0075005C">
      <w:pPr>
        <w:pStyle w:val="a5"/>
        <w:widowControl/>
        <w:numPr>
          <w:ilvl w:val="0"/>
          <w:numId w:val="49"/>
        </w:numPr>
        <w:shd w:val="clear" w:color="auto" w:fill="FFFFFF"/>
        <w:autoSpaceDE/>
        <w:autoSpaceDN/>
        <w:rPr>
          <w:sz w:val="24"/>
          <w:szCs w:val="24"/>
          <w:lang w:val="kk-KZ" w:bidi="ar-SA"/>
        </w:rPr>
      </w:pPr>
      <w:r w:rsidRPr="0075005C">
        <w:rPr>
          <w:sz w:val="24"/>
          <w:szCs w:val="24"/>
          <w:lang w:bidi="ar-SA"/>
        </w:rPr>
        <w:t>Гипербаротерапия</w:t>
      </w:r>
      <w:r w:rsidRPr="0075005C">
        <w:rPr>
          <w:sz w:val="24"/>
          <w:szCs w:val="24"/>
          <w:lang w:val="en-US" w:bidi="ar-SA"/>
        </w:rPr>
        <w:t xml:space="preserve"> (Bara-Med, </w:t>
      </w:r>
      <w:r w:rsidR="0075005C" w:rsidRPr="0075005C">
        <w:rPr>
          <w:sz w:val="24"/>
          <w:szCs w:val="24"/>
          <w:lang w:val="en-US" w:bidi="ar-SA"/>
        </w:rPr>
        <w:t>B</w:t>
      </w:r>
      <w:r w:rsidRPr="0075005C">
        <w:rPr>
          <w:sz w:val="24"/>
          <w:szCs w:val="24"/>
          <w:lang w:val="en-US" w:bidi="ar-SA"/>
        </w:rPr>
        <w:t>io</w:t>
      </w:r>
      <w:r w:rsidR="0075005C" w:rsidRPr="0075005C">
        <w:rPr>
          <w:sz w:val="24"/>
          <w:szCs w:val="24"/>
          <w:lang w:val="en-US" w:bidi="ar-SA"/>
        </w:rPr>
        <w:t>M</w:t>
      </w:r>
      <w:r w:rsidRPr="0075005C">
        <w:rPr>
          <w:sz w:val="24"/>
          <w:szCs w:val="24"/>
          <w:lang w:val="en-US" w:bidi="ar-SA"/>
        </w:rPr>
        <w:t xml:space="preserve">edical Systems Group, </w:t>
      </w:r>
      <w:r w:rsidRPr="0075005C">
        <w:rPr>
          <w:sz w:val="24"/>
          <w:szCs w:val="24"/>
          <w:lang w:bidi="ar-SA"/>
        </w:rPr>
        <w:t>АҚШ</w:t>
      </w:r>
      <w:r w:rsidRPr="0075005C">
        <w:rPr>
          <w:sz w:val="24"/>
          <w:szCs w:val="24"/>
          <w:lang w:val="en-US" w:bidi="ar-SA"/>
        </w:rPr>
        <w:t>);</w:t>
      </w:r>
    </w:p>
    <w:p w:rsidR="0075005C" w:rsidRDefault="0075005C" w:rsidP="0075005C">
      <w:pPr>
        <w:pStyle w:val="a5"/>
        <w:widowControl/>
        <w:numPr>
          <w:ilvl w:val="0"/>
          <w:numId w:val="49"/>
        </w:numPr>
        <w:shd w:val="clear" w:color="auto" w:fill="FFFFFF"/>
        <w:autoSpaceDE/>
        <w:autoSpaceDN/>
        <w:rPr>
          <w:sz w:val="24"/>
          <w:szCs w:val="24"/>
          <w:lang w:val="kk-KZ" w:bidi="ar-SA"/>
        </w:rPr>
      </w:pPr>
      <w:r>
        <w:rPr>
          <w:sz w:val="24"/>
          <w:szCs w:val="24"/>
          <w:lang w:val="kk-KZ" w:bidi="ar-SA"/>
        </w:rPr>
        <w:t>ГБО</w:t>
      </w:r>
    </w:p>
    <w:p w:rsidR="0075005C" w:rsidRDefault="00503A0B" w:rsidP="0075005C">
      <w:pPr>
        <w:pStyle w:val="a5"/>
        <w:widowControl/>
        <w:numPr>
          <w:ilvl w:val="0"/>
          <w:numId w:val="49"/>
        </w:numPr>
        <w:shd w:val="clear" w:color="auto" w:fill="FFFFFF"/>
        <w:autoSpaceDE/>
        <w:autoSpaceDN/>
        <w:rPr>
          <w:sz w:val="24"/>
          <w:szCs w:val="24"/>
          <w:lang w:val="kk-KZ" w:bidi="ar-SA"/>
        </w:rPr>
      </w:pPr>
      <w:r w:rsidRPr="0075005C">
        <w:rPr>
          <w:sz w:val="24"/>
          <w:szCs w:val="24"/>
          <w:lang w:val="kk-KZ" w:bidi="ar-SA"/>
        </w:rPr>
        <w:t>Инфузиялық түзету терапиясы;</w:t>
      </w:r>
    </w:p>
    <w:p w:rsidR="0075005C" w:rsidRDefault="00503A0B" w:rsidP="0075005C">
      <w:pPr>
        <w:pStyle w:val="a5"/>
        <w:widowControl/>
        <w:numPr>
          <w:ilvl w:val="0"/>
          <w:numId w:val="49"/>
        </w:numPr>
        <w:shd w:val="clear" w:color="auto" w:fill="FFFFFF"/>
        <w:autoSpaceDE/>
        <w:autoSpaceDN/>
        <w:rPr>
          <w:sz w:val="24"/>
          <w:szCs w:val="24"/>
          <w:lang w:val="kk-KZ" w:bidi="ar-SA"/>
        </w:rPr>
      </w:pPr>
      <w:r w:rsidRPr="0075005C">
        <w:rPr>
          <w:sz w:val="24"/>
          <w:szCs w:val="24"/>
          <w:lang w:val="kk-KZ" w:bidi="ar-SA"/>
        </w:rPr>
        <w:t>Қоректік қолдау;</w:t>
      </w:r>
    </w:p>
    <w:p w:rsidR="0075005C" w:rsidRDefault="003830CC" w:rsidP="0075005C">
      <w:pPr>
        <w:pStyle w:val="a5"/>
        <w:widowControl/>
        <w:numPr>
          <w:ilvl w:val="0"/>
          <w:numId w:val="49"/>
        </w:numPr>
        <w:shd w:val="clear" w:color="auto" w:fill="FFFFFF"/>
        <w:autoSpaceDE/>
        <w:autoSpaceDN/>
        <w:rPr>
          <w:sz w:val="24"/>
          <w:szCs w:val="24"/>
          <w:lang w:val="kk-KZ" w:bidi="ar-SA"/>
        </w:rPr>
      </w:pPr>
      <w:r w:rsidRPr="0075005C">
        <w:rPr>
          <w:sz w:val="24"/>
          <w:szCs w:val="24"/>
          <w:lang w:val="kk-KZ" w:bidi="ar-SA"/>
        </w:rPr>
        <w:t>Церебраль</w:t>
      </w:r>
      <w:r w:rsidR="0075005C" w:rsidRPr="0075005C">
        <w:rPr>
          <w:sz w:val="24"/>
          <w:szCs w:val="24"/>
          <w:lang w:val="kk-KZ" w:bidi="ar-SA"/>
        </w:rPr>
        <w:t>ды</w:t>
      </w:r>
      <w:r w:rsidRPr="0075005C">
        <w:rPr>
          <w:sz w:val="24"/>
          <w:szCs w:val="24"/>
          <w:lang w:val="kk-KZ" w:bidi="ar-SA"/>
        </w:rPr>
        <w:t xml:space="preserve"> оксиметрия (Somanetics, Invos 5100, USA);</w:t>
      </w:r>
    </w:p>
    <w:p w:rsidR="0075005C" w:rsidRDefault="0075005C" w:rsidP="0075005C">
      <w:pPr>
        <w:pStyle w:val="a5"/>
        <w:widowControl/>
        <w:numPr>
          <w:ilvl w:val="0"/>
          <w:numId w:val="49"/>
        </w:numPr>
        <w:shd w:val="clear" w:color="auto" w:fill="FFFFFF"/>
        <w:autoSpaceDE/>
        <w:autoSpaceDN/>
        <w:rPr>
          <w:sz w:val="24"/>
          <w:szCs w:val="24"/>
          <w:lang w:val="kk-KZ" w:bidi="ar-SA"/>
        </w:rPr>
      </w:pPr>
      <w:r w:rsidRPr="0075005C">
        <w:rPr>
          <w:sz w:val="24"/>
          <w:szCs w:val="24"/>
          <w:lang w:val="kk-KZ" w:bidi="ar-SA"/>
        </w:rPr>
        <w:t>Операциядан кейінгі кезеңде науқастарда тыныс алу функциясы бұзылған кезде тыныс алу терапиясы;</w:t>
      </w:r>
    </w:p>
    <w:p w:rsidR="0075005C" w:rsidRDefault="0075005C" w:rsidP="0075005C">
      <w:pPr>
        <w:pStyle w:val="a5"/>
        <w:widowControl/>
        <w:numPr>
          <w:ilvl w:val="0"/>
          <w:numId w:val="49"/>
        </w:numPr>
        <w:shd w:val="clear" w:color="auto" w:fill="FFFFFF"/>
        <w:autoSpaceDE/>
        <w:autoSpaceDN/>
        <w:rPr>
          <w:sz w:val="24"/>
          <w:szCs w:val="24"/>
          <w:lang w:val="kk-KZ" w:bidi="ar-SA"/>
        </w:rPr>
      </w:pPr>
      <w:r w:rsidRPr="0075005C">
        <w:rPr>
          <w:sz w:val="24"/>
          <w:szCs w:val="24"/>
          <w:lang w:val="kk-KZ" w:bidi="ar-SA"/>
        </w:rPr>
        <w:t xml:space="preserve">Ішкі </w:t>
      </w:r>
      <w:r>
        <w:rPr>
          <w:sz w:val="24"/>
          <w:szCs w:val="24"/>
          <w:lang w:val="kk-KZ" w:bidi="ar-SA"/>
        </w:rPr>
        <w:t>жарма</w:t>
      </w:r>
      <w:r w:rsidR="009D7F7F">
        <w:rPr>
          <w:sz w:val="24"/>
          <w:szCs w:val="24"/>
          <w:lang w:val="kk-KZ" w:bidi="ar-SA"/>
        </w:rPr>
        <w:t>лық</w:t>
      </w:r>
      <w:r w:rsidRPr="0075005C">
        <w:rPr>
          <w:sz w:val="24"/>
          <w:szCs w:val="24"/>
          <w:lang w:val="kk-KZ" w:bidi="ar-SA"/>
        </w:rPr>
        <w:t xml:space="preserve"> венаның жоғарғы </w:t>
      </w:r>
      <w:r>
        <w:rPr>
          <w:sz w:val="24"/>
          <w:szCs w:val="24"/>
          <w:lang w:val="kk-KZ" w:bidi="ar-SA"/>
        </w:rPr>
        <w:t>буылтығын</w:t>
      </w:r>
      <w:r w:rsidRPr="0075005C">
        <w:rPr>
          <w:sz w:val="24"/>
          <w:szCs w:val="24"/>
          <w:lang w:val="kk-KZ" w:bidi="ar-SA"/>
        </w:rPr>
        <w:t xml:space="preserve"> катетер</w:t>
      </w:r>
      <w:r>
        <w:rPr>
          <w:sz w:val="24"/>
          <w:szCs w:val="24"/>
          <w:lang w:val="kk-KZ" w:bidi="ar-SA"/>
        </w:rPr>
        <w:t>леу</w:t>
      </w:r>
      <w:r w:rsidRPr="0075005C">
        <w:rPr>
          <w:sz w:val="24"/>
          <w:szCs w:val="24"/>
          <w:lang w:val="kk-KZ" w:bidi="ar-SA"/>
        </w:rPr>
        <w:t xml:space="preserve"> және мидан ағып жатқан веноздық қандағы қан газдарын, электролиттерді, лактат пен глюкозаны анықтау;</w:t>
      </w:r>
    </w:p>
    <w:p w:rsidR="0075005C" w:rsidRPr="0075005C" w:rsidRDefault="0075005C" w:rsidP="0075005C">
      <w:pPr>
        <w:pStyle w:val="a5"/>
        <w:widowControl/>
        <w:numPr>
          <w:ilvl w:val="0"/>
          <w:numId w:val="49"/>
        </w:numPr>
        <w:shd w:val="clear" w:color="auto" w:fill="FFFFFF"/>
        <w:autoSpaceDE/>
        <w:autoSpaceDN/>
        <w:rPr>
          <w:sz w:val="24"/>
          <w:szCs w:val="24"/>
          <w:lang w:val="kk-KZ" w:bidi="ar-SA"/>
        </w:rPr>
      </w:pPr>
      <w:r w:rsidRPr="0075005C">
        <w:rPr>
          <w:sz w:val="24"/>
          <w:szCs w:val="24"/>
          <w:lang w:bidi="ar-SA"/>
        </w:rPr>
        <w:t>Транскраниальды доплерография;</w:t>
      </w:r>
    </w:p>
    <w:p w:rsidR="0075005C" w:rsidRPr="0075005C" w:rsidRDefault="0075005C" w:rsidP="0075005C">
      <w:pPr>
        <w:pStyle w:val="a5"/>
        <w:widowControl/>
        <w:numPr>
          <w:ilvl w:val="0"/>
          <w:numId w:val="49"/>
        </w:numPr>
        <w:shd w:val="clear" w:color="auto" w:fill="FFFFFF"/>
        <w:autoSpaceDE/>
        <w:autoSpaceDN/>
        <w:rPr>
          <w:sz w:val="24"/>
          <w:szCs w:val="24"/>
          <w:lang w:val="kk-KZ" w:bidi="ar-SA"/>
        </w:rPr>
      </w:pPr>
      <w:r w:rsidRPr="0075005C">
        <w:rPr>
          <w:sz w:val="24"/>
          <w:szCs w:val="24"/>
          <w:lang w:bidi="ar-SA"/>
        </w:rPr>
        <w:t>Науқас</w:t>
      </w:r>
      <w:r w:rsidR="009D7F7F">
        <w:rPr>
          <w:sz w:val="24"/>
          <w:szCs w:val="24"/>
          <w:lang w:val="kk-KZ" w:bidi="ar-SA"/>
        </w:rPr>
        <w:t>пен бақыланатын</w:t>
      </w:r>
      <w:r w:rsidRPr="0075005C">
        <w:rPr>
          <w:sz w:val="24"/>
          <w:szCs w:val="24"/>
          <w:lang w:val="en-US" w:bidi="ar-SA"/>
        </w:rPr>
        <w:t xml:space="preserve"> </w:t>
      </w:r>
      <w:r w:rsidRPr="0075005C">
        <w:rPr>
          <w:sz w:val="24"/>
          <w:szCs w:val="24"/>
          <w:lang w:bidi="ar-SA"/>
        </w:rPr>
        <w:t>анальгезия</w:t>
      </w:r>
      <w:r w:rsidRPr="0075005C">
        <w:rPr>
          <w:sz w:val="24"/>
          <w:szCs w:val="24"/>
          <w:lang w:val="en-US" w:bidi="ar-SA"/>
        </w:rPr>
        <w:t xml:space="preserve"> </w:t>
      </w:r>
      <w:r w:rsidR="003830CC" w:rsidRPr="0075005C">
        <w:rPr>
          <w:sz w:val="24"/>
          <w:szCs w:val="24"/>
          <w:lang w:val="en-US" w:bidi="ar-SA"/>
        </w:rPr>
        <w:t>(Patient-controlled analgesia (PCA));</w:t>
      </w:r>
    </w:p>
    <w:p w:rsidR="0075005C" w:rsidRDefault="0075005C" w:rsidP="0075005C">
      <w:pPr>
        <w:pStyle w:val="a5"/>
        <w:widowControl/>
        <w:numPr>
          <w:ilvl w:val="0"/>
          <w:numId w:val="49"/>
        </w:numPr>
        <w:shd w:val="clear" w:color="auto" w:fill="FFFFFF"/>
        <w:autoSpaceDE/>
        <w:autoSpaceDN/>
        <w:rPr>
          <w:sz w:val="24"/>
          <w:szCs w:val="24"/>
          <w:lang w:val="kk-KZ" w:bidi="ar-SA"/>
        </w:rPr>
      </w:pPr>
      <w:r w:rsidRPr="0075005C">
        <w:rPr>
          <w:sz w:val="24"/>
          <w:szCs w:val="24"/>
          <w:lang w:val="kk-KZ" w:bidi="ar-SA"/>
        </w:rPr>
        <w:t xml:space="preserve">Бір рет қолданылатын бактериовирустық тыныс алу </w:t>
      </w:r>
      <w:r>
        <w:rPr>
          <w:sz w:val="24"/>
          <w:szCs w:val="24"/>
          <w:lang w:val="kk-KZ" w:bidi="ar-SA"/>
        </w:rPr>
        <w:t>сүзгі-</w:t>
      </w:r>
      <w:r w:rsidRPr="0075005C">
        <w:rPr>
          <w:sz w:val="24"/>
          <w:szCs w:val="24"/>
          <w:lang w:val="kk-KZ" w:bidi="ar-SA"/>
        </w:rPr>
        <w:t>термовенті;</w:t>
      </w:r>
    </w:p>
    <w:p w:rsidR="0075005C" w:rsidRPr="0075005C" w:rsidRDefault="0075005C" w:rsidP="0075005C">
      <w:pPr>
        <w:pStyle w:val="a5"/>
        <w:widowControl/>
        <w:numPr>
          <w:ilvl w:val="0"/>
          <w:numId w:val="49"/>
        </w:numPr>
        <w:shd w:val="clear" w:color="auto" w:fill="FFFFFF"/>
        <w:autoSpaceDE/>
        <w:autoSpaceDN/>
        <w:rPr>
          <w:sz w:val="24"/>
          <w:szCs w:val="24"/>
          <w:lang w:val="kk-KZ" w:bidi="ar-SA"/>
        </w:rPr>
      </w:pPr>
      <w:r w:rsidRPr="0075005C">
        <w:rPr>
          <w:sz w:val="24"/>
          <w:szCs w:val="24"/>
          <w:lang w:val="kk-KZ" w:bidi="ar-SA"/>
        </w:rPr>
        <w:t>Ларингеальды маска.</w:t>
      </w:r>
    </w:p>
    <w:p w:rsidR="0075005C" w:rsidRDefault="0075005C" w:rsidP="003830CC">
      <w:pPr>
        <w:widowControl/>
        <w:shd w:val="clear" w:color="auto" w:fill="FFFFFF"/>
        <w:autoSpaceDE/>
        <w:autoSpaceDN/>
        <w:ind w:firstLine="709"/>
        <w:jc w:val="both"/>
        <w:rPr>
          <w:sz w:val="24"/>
          <w:szCs w:val="24"/>
          <w:lang w:val="kk-KZ" w:bidi="ar-SA"/>
        </w:rPr>
      </w:pPr>
      <w:r w:rsidRPr="0075005C">
        <w:rPr>
          <w:sz w:val="24"/>
          <w:szCs w:val="24"/>
          <w:lang w:val="kk-KZ" w:bidi="ar-SA"/>
        </w:rPr>
        <w:t xml:space="preserve">Бұл әлемдік стандарттарға сәйкес келетін анестезиологиялық </w:t>
      </w:r>
      <w:r w:rsidR="00E3680F">
        <w:rPr>
          <w:sz w:val="24"/>
          <w:szCs w:val="24"/>
          <w:lang w:val="kk-KZ" w:bidi="ar-SA"/>
        </w:rPr>
        <w:t>нұсқама</w:t>
      </w:r>
      <w:r w:rsidRPr="0075005C">
        <w:rPr>
          <w:sz w:val="24"/>
          <w:szCs w:val="24"/>
          <w:lang w:val="kk-KZ" w:bidi="ar-SA"/>
        </w:rPr>
        <w:t xml:space="preserve"> мен қарқынды терапия сапасының жоғары деңгейін қамтамасыз етуге мүмкіндік береді. Бөлімше қызметкерлері жоғары білікті мамандар, олар ауыр жағдайларды емдеуде жеткілікті тәжірибесі бар. Бөлімше құрамында </w:t>
      </w:r>
      <w:r w:rsidR="00E3680F" w:rsidRPr="0075005C">
        <w:rPr>
          <w:sz w:val="24"/>
          <w:szCs w:val="24"/>
          <w:lang w:val="kk-KZ" w:bidi="ar-SA"/>
        </w:rPr>
        <w:t xml:space="preserve">әртүрлі жастағы және </w:t>
      </w:r>
      <w:r w:rsidR="009D7F7F">
        <w:rPr>
          <w:sz w:val="24"/>
          <w:szCs w:val="24"/>
          <w:lang w:val="kk-KZ" w:bidi="ar-SA"/>
        </w:rPr>
        <w:t xml:space="preserve">әртүрлі </w:t>
      </w:r>
      <w:r w:rsidR="00E3680F" w:rsidRPr="0075005C">
        <w:rPr>
          <w:sz w:val="24"/>
          <w:szCs w:val="24"/>
          <w:lang w:val="kk-KZ" w:bidi="ar-SA"/>
        </w:rPr>
        <w:t>ауырлық</w:t>
      </w:r>
      <w:r w:rsidR="00E3680F">
        <w:rPr>
          <w:sz w:val="24"/>
          <w:szCs w:val="24"/>
          <w:lang w:val="kk-KZ" w:bidi="ar-SA"/>
        </w:rPr>
        <w:t xml:space="preserve"> дәрежесіндегі </w:t>
      </w:r>
      <w:r w:rsidR="00E3680F" w:rsidRPr="0075005C">
        <w:rPr>
          <w:sz w:val="24"/>
          <w:szCs w:val="24"/>
          <w:lang w:val="kk-KZ" w:bidi="ar-SA"/>
        </w:rPr>
        <w:t xml:space="preserve"> пациенттерді емдеу бойынша </w:t>
      </w:r>
      <w:r w:rsidRPr="0075005C">
        <w:rPr>
          <w:sz w:val="24"/>
          <w:szCs w:val="24"/>
          <w:lang w:val="kk-KZ" w:bidi="ar-SA"/>
        </w:rPr>
        <w:t>жоғары білікті санаттағы 14 дәрігер маман бар. Тәжірибелі және қамқор ме</w:t>
      </w:r>
      <w:r w:rsidR="00E3680F">
        <w:rPr>
          <w:sz w:val="24"/>
          <w:szCs w:val="24"/>
          <w:lang w:val="kk-KZ" w:bidi="ar-SA"/>
        </w:rPr>
        <w:t>йіргерлер</w:t>
      </w:r>
      <w:r w:rsidRPr="0075005C">
        <w:rPr>
          <w:sz w:val="24"/>
          <w:szCs w:val="24"/>
          <w:lang w:val="kk-KZ" w:bidi="ar-SA"/>
        </w:rPr>
        <w:t xml:space="preserve">, ұқыпты санитарлар біздің пациенттерге </w:t>
      </w:r>
      <w:r w:rsidR="009D7F7F">
        <w:rPr>
          <w:sz w:val="24"/>
          <w:szCs w:val="24"/>
          <w:lang w:val="kk-KZ" w:bidi="ar-SA"/>
        </w:rPr>
        <w:t xml:space="preserve">толық </w:t>
      </w:r>
      <w:r w:rsidRPr="0075005C">
        <w:rPr>
          <w:sz w:val="24"/>
          <w:szCs w:val="24"/>
          <w:lang w:val="kk-KZ" w:bidi="ar-SA"/>
        </w:rPr>
        <w:t>күтімді қамтамасыз етеді, бұл бөлім</w:t>
      </w:r>
      <w:r w:rsidR="00E3680F">
        <w:rPr>
          <w:sz w:val="24"/>
          <w:szCs w:val="24"/>
          <w:lang w:val="kk-KZ" w:bidi="ar-SA"/>
        </w:rPr>
        <w:t>ше</w:t>
      </w:r>
      <w:r w:rsidRPr="0075005C">
        <w:rPr>
          <w:sz w:val="24"/>
          <w:szCs w:val="24"/>
          <w:lang w:val="kk-KZ" w:bidi="ar-SA"/>
        </w:rPr>
        <w:t xml:space="preserve">де болуды мүмкіндігінше ыңғайлы етеді. Жақын және алыс шетел клиникаларында дайындықтан өткен </w:t>
      </w:r>
      <w:r w:rsidR="00E3680F">
        <w:rPr>
          <w:sz w:val="24"/>
          <w:szCs w:val="24"/>
          <w:lang w:val="kk-KZ" w:bidi="ar-SA"/>
        </w:rPr>
        <w:t>АРжҚТБ</w:t>
      </w:r>
      <w:r w:rsidRPr="0075005C">
        <w:rPr>
          <w:sz w:val="24"/>
          <w:szCs w:val="24"/>
          <w:lang w:val="kk-KZ" w:bidi="ar-SA"/>
        </w:rPr>
        <w:t xml:space="preserve"> қызметкерлері әртүрлі нейрохирургиялық патологиясы бар балалар мен ересектерге анестезиологиялық </w:t>
      </w:r>
      <w:r w:rsidR="00E3680F">
        <w:rPr>
          <w:sz w:val="24"/>
          <w:szCs w:val="24"/>
          <w:lang w:val="kk-KZ" w:bidi="ar-SA"/>
        </w:rPr>
        <w:t>нұсқаманың</w:t>
      </w:r>
      <w:r w:rsidRPr="0075005C">
        <w:rPr>
          <w:sz w:val="24"/>
          <w:szCs w:val="24"/>
          <w:lang w:val="kk-KZ" w:bidi="ar-SA"/>
        </w:rPr>
        <w:t xml:space="preserve"> әртүрлі әдістерін (севофлюран және изофлюранмен төмен ағынды ингаляциялық анестезия, аймақтық, өткізгіш, жалпы көктамырішілік анестезия) жүргізеді, науқастарда </w:t>
      </w:r>
      <w:r w:rsidR="00E3680F" w:rsidRPr="0075005C">
        <w:rPr>
          <w:sz w:val="24"/>
          <w:szCs w:val="24"/>
          <w:lang w:val="kk-KZ" w:bidi="ar-SA"/>
        </w:rPr>
        <w:t>операциядан кейінгі кезең</w:t>
      </w:r>
      <w:r w:rsidR="00E3680F">
        <w:rPr>
          <w:sz w:val="24"/>
          <w:szCs w:val="24"/>
          <w:lang w:val="kk-KZ" w:bidi="ar-SA"/>
        </w:rPr>
        <w:t>де</w:t>
      </w:r>
      <w:r w:rsidR="00E3680F" w:rsidRPr="0075005C">
        <w:rPr>
          <w:sz w:val="24"/>
          <w:szCs w:val="24"/>
          <w:lang w:val="kk-KZ" w:bidi="ar-SA"/>
        </w:rPr>
        <w:t xml:space="preserve"> </w:t>
      </w:r>
      <w:r w:rsidRPr="0075005C">
        <w:rPr>
          <w:sz w:val="24"/>
          <w:szCs w:val="24"/>
          <w:lang w:val="kk-KZ" w:bidi="ar-SA"/>
        </w:rPr>
        <w:t>тыныс алу функциясы бұзылған кезде тыныс алу терапиясы және оңалту жүргізіледі</w:t>
      </w:r>
      <w:r w:rsidR="009D7F7F">
        <w:rPr>
          <w:sz w:val="24"/>
          <w:szCs w:val="24"/>
          <w:lang w:val="kk-KZ" w:bidi="ar-SA"/>
        </w:rPr>
        <w:t>.</w:t>
      </w:r>
      <w:r w:rsidRPr="0075005C">
        <w:rPr>
          <w:sz w:val="24"/>
          <w:szCs w:val="24"/>
          <w:lang w:val="kk-KZ" w:bidi="ar-SA"/>
        </w:rPr>
        <w:t xml:space="preserve"> </w:t>
      </w:r>
    </w:p>
    <w:p w:rsidR="00E3680F" w:rsidRPr="00067E3E" w:rsidRDefault="008E3288" w:rsidP="00E3680F">
      <w:pPr>
        <w:pStyle w:val="ad"/>
        <w:shd w:val="clear" w:color="auto" w:fill="FFFFFF"/>
        <w:spacing w:before="0" w:beforeAutospacing="0" w:after="0" w:afterAutospacing="0"/>
        <w:ind w:firstLine="567"/>
        <w:jc w:val="both"/>
        <w:rPr>
          <w:rFonts w:ascii="Arial" w:hAnsi="Arial" w:cs="Arial"/>
          <w:color w:val="565857"/>
          <w:sz w:val="23"/>
          <w:szCs w:val="23"/>
          <w:lang w:val="kk-KZ"/>
        </w:rPr>
      </w:pPr>
      <w:r>
        <w:rPr>
          <w:i/>
          <w:lang w:val="kk-KZ"/>
        </w:rPr>
        <w:t>Бөлімше меңгерушісі</w:t>
      </w:r>
      <w:r w:rsidR="003830CC" w:rsidRPr="0075005C">
        <w:rPr>
          <w:lang w:val="kk-KZ"/>
        </w:rPr>
        <w:t> </w:t>
      </w:r>
      <w:r>
        <w:rPr>
          <w:lang w:val="kk-KZ"/>
        </w:rPr>
        <w:t>–</w:t>
      </w:r>
      <w:r w:rsidR="003830CC" w:rsidRPr="0075005C">
        <w:rPr>
          <w:lang w:val="kk-KZ"/>
        </w:rPr>
        <w:t> </w:t>
      </w:r>
      <w:r w:rsidR="003830CC" w:rsidRPr="0075005C">
        <w:rPr>
          <w:b/>
          <w:bCs/>
          <w:u w:val="single"/>
          <w:lang w:val="kk-KZ"/>
        </w:rPr>
        <w:t>Н</w:t>
      </w:r>
      <w:r>
        <w:rPr>
          <w:b/>
          <w:bCs/>
          <w:u w:val="single"/>
          <w:lang w:val="kk-KZ"/>
        </w:rPr>
        <w:t xml:space="preserve">ұрпейісов </w:t>
      </w:r>
      <w:r w:rsidR="003830CC" w:rsidRPr="0075005C">
        <w:rPr>
          <w:b/>
          <w:bCs/>
          <w:u w:val="single"/>
          <w:lang w:val="kk-KZ"/>
        </w:rPr>
        <w:t>Айса Захар</w:t>
      </w:r>
      <w:r>
        <w:rPr>
          <w:b/>
          <w:bCs/>
          <w:u w:val="single"/>
          <w:lang w:val="kk-KZ"/>
        </w:rPr>
        <w:t>ұлы</w:t>
      </w:r>
      <w:r w:rsidR="003830CC" w:rsidRPr="0075005C">
        <w:rPr>
          <w:b/>
          <w:bCs/>
          <w:lang w:val="kk-KZ"/>
        </w:rPr>
        <w:t>,</w:t>
      </w:r>
      <w:r w:rsidR="003830CC" w:rsidRPr="0075005C">
        <w:rPr>
          <w:lang w:val="kk-KZ"/>
        </w:rPr>
        <w:t> </w:t>
      </w:r>
      <w:r w:rsidR="00E3680F">
        <w:rPr>
          <w:lang w:val="kk-KZ"/>
        </w:rPr>
        <w:t>ж</w:t>
      </w:r>
      <w:r w:rsidR="00E3680F" w:rsidRPr="00290E89">
        <w:rPr>
          <w:lang w:val="kk-KZ"/>
        </w:rPr>
        <w:t xml:space="preserve">оғары біліктілік санатты </w:t>
      </w:r>
      <w:r w:rsidR="00E3680F">
        <w:rPr>
          <w:lang w:val="kk-KZ"/>
        </w:rPr>
        <w:t>анестезиолог</w:t>
      </w:r>
      <w:r w:rsidR="00E3680F" w:rsidRPr="00290E89">
        <w:rPr>
          <w:lang w:val="kk-KZ"/>
        </w:rPr>
        <w:t xml:space="preserve"> </w:t>
      </w:r>
      <w:r w:rsidR="00E3680F">
        <w:rPr>
          <w:lang w:val="kk-KZ"/>
        </w:rPr>
        <w:t>–</w:t>
      </w:r>
      <w:r w:rsidR="00E3680F" w:rsidRPr="00290E89">
        <w:rPr>
          <w:lang w:val="kk-KZ"/>
        </w:rPr>
        <w:t xml:space="preserve"> дәрігер</w:t>
      </w:r>
      <w:r w:rsidR="00E3680F">
        <w:rPr>
          <w:lang w:val="kk-KZ"/>
        </w:rPr>
        <w:t>, медицина ғылымдарының кандидаты</w:t>
      </w:r>
      <w:r w:rsidR="00E3680F" w:rsidRPr="00290E89">
        <w:rPr>
          <w:lang w:val="kk-KZ"/>
        </w:rPr>
        <w:t>.</w:t>
      </w:r>
      <w:r w:rsidR="00E3680F">
        <w:rPr>
          <w:lang w:val="kk-KZ"/>
        </w:rPr>
        <w:t xml:space="preserve"> </w:t>
      </w:r>
    </w:p>
    <w:p w:rsidR="007C694C" w:rsidRPr="0075005C" w:rsidRDefault="007C694C" w:rsidP="00A55CEB">
      <w:pPr>
        <w:pStyle w:val="11"/>
        <w:tabs>
          <w:tab w:val="left" w:pos="993"/>
        </w:tabs>
        <w:ind w:left="0" w:right="285" w:firstLine="709"/>
        <w:rPr>
          <w:lang w:val="kk-KZ"/>
        </w:rPr>
      </w:pPr>
    </w:p>
    <w:p w:rsidR="006763D2" w:rsidRDefault="00E3680F" w:rsidP="00526DB8">
      <w:pPr>
        <w:pStyle w:val="11"/>
        <w:tabs>
          <w:tab w:val="left" w:pos="993"/>
        </w:tabs>
        <w:ind w:left="0" w:right="285"/>
      </w:pPr>
      <w:r>
        <w:rPr>
          <w:lang w:val="kk-KZ"/>
        </w:rPr>
        <w:t xml:space="preserve">         </w:t>
      </w:r>
      <w:r w:rsidR="006763D2" w:rsidRPr="00103999">
        <w:t>Операци</w:t>
      </w:r>
      <w:r>
        <w:rPr>
          <w:lang w:val="kk-KZ"/>
        </w:rPr>
        <w:t>ялық бөлімше</w:t>
      </w:r>
    </w:p>
    <w:p w:rsidR="00526DB8" w:rsidRDefault="00526DB8" w:rsidP="00526DB8">
      <w:pPr>
        <w:pStyle w:val="ad"/>
        <w:shd w:val="clear" w:color="auto" w:fill="FFFFFF"/>
        <w:spacing w:before="0" w:beforeAutospacing="0" w:after="0" w:afterAutospacing="0"/>
        <w:ind w:firstLine="567"/>
        <w:jc w:val="both"/>
      </w:pPr>
      <w:r>
        <w:t xml:space="preserve">Операциялық блоктың құрамында барлығы 6 операциялық зал бар. Олардың барлығы ашық және </w:t>
      </w:r>
      <w:r>
        <w:rPr>
          <w:lang w:val="kk-KZ"/>
        </w:rPr>
        <w:t>кіші инвазиялық</w:t>
      </w:r>
      <w:r>
        <w:t xml:space="preserve"> араласуларға арналған, алтыншысы – Siemens фирмасының соңғы буынының қуатты ангиографымен жабдықталған ангиографиялық операция бөлмесі - ми тамырларының патологиясын және орталық жүйке жүйесінің басқа ауруларын диагностикалау және емдеу үшін </w:t>
      </w:r>
      <w:r>
        <w:rPr>
          <w:lang w:val="kk-KZ"/>
        </w:rPr>
        <w:t>кіші инвазиялық</w:t>
      </w:r>
      <w:r>
        <w:t xml:space="preserve"> тамырішілік араласуларды орындау</w:t>
      </w:r>
      <w:r>
        <w:rPr>
          <w:lang w:val="kk-KZ"/>
        </w:rPr>
        <w:t>ға арналған</w:t>
      </w:r>
      <w:r>
        <w:t xml:space="preserve">. </w:t>
      </w:r>
    </w:p>
    <w:p w:rsidR="00526DB8" w:rsidRDefault="00526DB8" w:rsidP="00526DB8">
      <w:pPr>
        <w:pStyle w:val="ad"/>
        <w:shd w:val="clear" w:color="auto" w:fill="FFFFFF"/>
        <w:spacing w:before="0" w:beforeAutospacing="0" w:after="0" w:afterAutospacing="0"/>
        <w:ind w:firstLine="567"/>
        <w:jc w:val="both"/>
      </w:pPr>
      <w:r>
        <w:t>Оперблок барлық қажетті хирургиялық және диагностикалық жабдықтармен, заманауи көпфункционалды операциялық үстелдермен, төбе</w:t>
      </w:r>
      <w:r>
        <w:rPr>
          <w:lang w:val="kk-KZ"/>
        </w:rPr>
        <w:t>де тұратын</w:t>
      </w:r>
      <w:r>
        <w:t xml:space="preserve"> анестезиологиялық және хирургиялық консольдермен жабдықталған. Барлық операциялық бөлмелерде Zeiss және Leica өндіретін заманауи нейрохирургиялық микроскоптар бар, олар операция кезінде тамырлар арқылы қан ағымын анықтауға және әдеттегі жарық спектрінде көрінбейтін ісік аймақтарын анықтауға мүмкіндік береді. Soering ультрадыбыстық деструкторлары, Aesculap электр станциялары мен құралдар жинақтары, Storz және Erbe коагуляциялық жүйелері, KLS Martin медициналық лазері, </w:t>
      </w:r>
      <w:r w:rsidRPr="003830CC">
        <w:t>Radionix</w:t>
      </w:r>
      <w:r>
        <w:t xml:space="preserve"> жақтаусыз навигациялық станциялары, Storz және Aesculap эндоскопиялық жабдықтары, Siemens 3D модельдеу С </w:t>
      </w:r>
      <w:r w:rsidR="009D7F7F">
        <w:rPr>
          <w:lang w:val="kk-KZ"/>
        </w:rPr>
        <w:t>-</w:t>
      </w:r>
      <w:r>
        <w:t xml:space="preserve">доғалары хирургиялық араласуды қажет ететін орталық және </w:t>
      </w:r>
      <w:r>
        <w:rPr>
          <w:lang w:val="kk-KZ"/>
        </w:rPr>
        <w:t xml:space="preserve">шеткі </w:t>
      </w:r>
      <w:r>
        <w:t xml:space="preserve">жүйке жүйесінің патологиясы үшін нейрохирургиялық араласулардың барлық спектрін орындауға мүмкіндік береді. Операциялар кезінде ми мен жұлынның, сондай-ақ Nicolet фирмасының </w:t>
      </w:r>
      <w:r>
        <w:rPr>
          <w:lang w:val="kk-KZ"/>
        </w:rPr>
        <w:t>шеткі</w:t>
      </w:r>
      <w:r>
        <w:t xml:space="preserve"> жүйке жүйесінің қызметін мониторинг</w:t>
      </w:r>
      <w:r>
        <w:rPr>
          <w:lang w:val="kk-KZ"/>
        </w:rPr>
        <w:t>те</w:t>
      </w:r>
      <w:r>
        <w:t>у үшін станцияны пайдалану орталық жүйке жүйесінің функционалдық маңызды құрылымдарының толық қосымша жарақатын азайтуға немесе алып тастауға мүмкіндік береді, бұл хирургиялық емдеу нәтижелерін жақсартады және операциядан кейінгі кезеңде пациенттердің өмір сүру сапасын арттыруға мүмкіндік береді.</w:t>
      </w:r>
    </w:p>
    <w:p w:rsidR="000616E8" w:rsidRDefault="000616E8" w:rsidP="001464D6">
      <w:pPr>
        <w:pStyle w:val="ad"/>
        <w:shd w:val="clear" w:color="auto" w:fill="FFFFFF"/>
        <w:spacing w:before="120" w:beforeAutospacing="0" w:after="0" w:afterAutospacing="0"/>
        <w:ind w:firstLine="567"/>
        <w:jc w:val="both"/>
      </w:pPr>
      <w:r w:rsidRPr="000616E8">
        <w:t xml:space="preserve">Арнайы </w:t>
      </w:r>
      <w:r>
        <w:rPr>
          <w:lang w:val="kk-KZ"/>
        </w:rPr>
        <w:t xml:space="preserve">вентиляция </w:t>
      </w:r>
      <w:r w:rsidRPr="000616E8">
        <w:t xml:space="preserve">жүйесі ауруханаішілік іріңді-септикалық аурулардың алдын алудың негізгі элементі болып табылады. Бағытталған ламинарлы ауа ағыны көршілес үй-жайлардан ауа ағындарының операциялық залдарының үй-жайына </w:t>
      </w:r>
      <w:r w:rsidR="009D7F7F">
        <w:rPr>
          <w:lang w:val="kk-KZ"/>
        </w:rPr>
        <w:t>еніп</w:t>
      </w:r>
      <w:r w:rsidRPr="000616E8">
        <w:t xml:space="preserve"> кетуіне жол бермейді. Мұндай </w:t>
      </w:r>
      <w:r w:rsidRPr="000616E8">
        <w:lastRenderedPageBreak/>
        <w:t>операциялық бөлмелер таза үй-жайларды бағалаудың қабылданған шкаласы бойынша тазалықтың жоғары с</w:t>
      </w:r>
      <w:r>
        <w:t>анатындағы үй-жайларға жатады. «</w:t>
      </w:r>
      <w:r w:rsidR="000D7C3C">
        <w:rPr>
          <w:lang w:val="kk-KZ"/>
        </w:rPr>
        <w:t>С</w:t>
      </w:r>
      <w:r w:rsidRPr="000616E8">
        <w:t>терильді</w:t>
      </w:r>
      <w:r>
        <w:rPr>
          <w:lang w:val="kk-KZ"/>
        </w:rPr>
        <w:t>»</w:t>
      </w:r>
      <w:r>
        <w:t xml:space="preserve"> және «</w:t>
      </w:r>
      <w:r w:rsidRPr="000616E8">
        <w:t>стерильді емес</w:t>
      </w:r>
      <w:r>
        <w:rPr>
          <w:lang w:val="kk-KZ"/>
        </w:rPr>
        <w:t>»</w:t>
      </w:r>
      <w:r w:rsidRPr="000616E8">
        <w:t xml:space="preserve"> бөліктерге қатаң </w:t>
      </w:r>
      <w:r>
        <w:rPr>
          <w:lang w:val="kk-KZ"/>
        </w:rPr>
        <w:t xml:space="preserve">түрде </w:t>
      </w:r>
      <w:r w:rsidRPr="000616E8">
        <w:t>аудандастырудың арқасында стерильді емес заттардың операциялық бөлмелерге ену қаупі толығымен жойылады. Әрбір операциялық бөлме-бұл сүзгілер мен дезинфекциялау қондырғылары орнатылған бөлмелер мен каналдардың толық оқшауланған жүйесі.</w:t>
      </w:r>
    </w:p>
    <w:p w:rsidR="000616E8" w:rsidRDefault="000616E8" w:rsidP="001464D6">
      <w:pPr>
        <w:pStyle w:val="ad"/>
        <w:shd w:val="clear" w:color="auto" w:fill="FFFFFF"/>
        <w:spacing w:before="120" w:beforeAutospacing="0" w:after="0" w:afterAutospacing="0"/>
        <w:ind w:firstLine="567"/>
        <w:jc w:val="both"/>
      </w:pPr>
      <w:r>
        <w:t>Операциялық залдарды заманауи медициналық жабдықтар кешенімен жарақтандыру кез келген күрделіліктегі жедел араласуларды жүргізуді қамтамасыз етеді. Соңғы буын жабдықтары мен құралдарының барлық спектрін пайдалана отырып, оперблокта стерильділікті қамтамасыз етудің заманауи мүмкіндіктерінің үйлесуі хирургиялық көмек көрсету сапасын арттырады, асқынулардың даму қаупін азайтады, пациенттің клиникада болу уақытын қысқартады және нәтижесінде операциядан кейінгі кезеңде науқастың өмір сүру сапасын жақсартады. Операциялық бөлім</w:t>
      </w:r>
      <w:r w:rsidR="001464D6">
        <w:rPr>
          <w:lang w:val="kk-KZ"/>
        </w:rPr>
        <w:t>ше</w:t>
      </w:r>
      <w:r>
        <w:t>де жылына 2500-ге жуық нейрохирургиялық операция жасалады.</w:t>
      </w:r>
    </w:p>
    <w:p w:rsidR="000616E8" w:rsidRPr="00044926" w:rsidRDefault="000616E8" w:rsidP="001464D6">
      <w:pPr>
        <w:pStyle w:val="ad"/>
        <w:shd w:val="clear" w:color="auto" w:fill="FFFFFF"/>
        <w:spacing w:before="120" w:beforeAutospacing="0" w:after="0" w:afterAutospacing="0"/>
        <w:ind w:firstLine="567"/>
        <w:jc w:val="both"/>
        <w:rPr>
          <w:lang w:val="kk-KZ"/>
        </w:rPr>
      </w:pPr>
      <w:r>
        <w:t>Біздің операциялық блоктың барлық қызметкерлері нейрохирургиялық араласудың барлық түрлерін қамтамасыз етуге бағытталған бірыңғай команда. Операцияға қатысатын барлық адам</w:t>
      </w:r>
      <w:r w:rsidR="00B02DBA">
        <w:rPr>
          <w:lang w:val="kk-KZ"/>
        </w:rPr>
        <w:t xml:space="preserve"> </w:t>
      </w:r>
      <w:r>
        <w:t>-</w:t>
      </w:r>
      <w:r w:rsidR="00B02DBA">
        <w:rPr>
          <w:lang w:val="kk-KZ"/>
        </w:rPr>
        <w:t xml:space="preserve"> </w:t>
      </w:r>
      <w:r>
        <w:t xml:space="preserve">хирургтар, операциялық </w:t>
      </w:r>
      <w:r w:rsidR="00FD196A">
        <w:rPr>
          <w:lang w:val="kk-KZ"/>
        </w:rPr>
        <w:t>мейіргерлер</w:t>
      </w:r>
      <w:r w:rsidR="00B02DBA">
        <w:t xml:space="preserve">, анестезиологтар </w:t>
      </w:r>
      <w:r>
        <w:t xml:space="preserve">және </w:t>
      </w:r>
      <w:r w:rsidR="00B02DBA">
        <w:rPr>
          <w:lang w:val="kk-KZ"/>
        </w:rPr>
        <w:t xml:space="preserve">анестезисттер, </w:t>
      </w:r>
      <w:r>
        <w:t>санитарлар – бұл біртұтас</w:t>
      </w:r>
      <w:r w:rsidR="00B02DBA" w:rsidRPr="00B02DBA">
        <w:t xml:space="preserve"> </w:t>
      </w:r>
      <w:r w:rsidR="00B02DBA">
        <w:t>күрделі ұйымдастырылған механизм</w:t>
      </w:r>
      <w:r>
        <w:t xml:space="preserve">, </w:t>
      </w:r>
      <w:r w:rsidR="00B02DBA">
        <w:t>оларды кәсібіне деген сүйіспеншілі</w:t>
      </w:r>
      <w:r w:rsidR="00B02DBA">
        <w:rPr>
          <w:lang w:val="kk-KZ"/>
        </w:rPr>
        <w:t xml:space="preserve">к </w:t>
      </w:r>
      <w:r w:rsidR="00B02DBA">
        <w:t xml:space="preserve">және пациенттерге көмектесу үшін </w:t>
      </w:r>
      <w:r w:rsidR="00B02DBA">
        <w:rPr>
          <w:lang w:val="kk-KZ"/>
        </w:rPr>
        <w:t>қолдан келетін де</w:t>
      </w:r>
      <w:r w:rsidR="004F0A79">
        <w:rPr>
          <w:lang w:val="kk-KZ"/>
        </w:rPr>
        <w:t>,</w:t>
      </w:r>
      <w:r w:rsidR="00B02DBA">
        <w:rPr>
          <w:lang w:val="kk-KZ"/>
        </w:rPr>
        <w:t xml:space="preserve"> келмейтін де </w:t>
      </w:r>
      <w:r w:rsidR="00B02DBA">
        <w:t xml:space="preserve">барлық </w:t>
      </w:r>
      <w:proofErr w:type="gramStart"/>
      <w:r w:rsidR="004F0A79">
        <w:rPr>
          <w:lang w:val="kk-KZ"/>
        </w:rPr>
        <w:t xml:space="preserve">мүмкіндікті </w:t>
      </w:r>
      <w:r w:rsidR="00B02DBA">
        <w:t xml:space="preserve"> жасау</w:t>
      </w:r>
      <w:proofErr w:type="gramEnd"/>
      <w:r w:rsidR="00B02DBA" w:rsidRPr="00B02DBA">
        <w:t xml:space="preserve"> </w:t>
      </w:r>
      <w:r w:rsidR="00B02DBA">
        <w:t>біріктір</w:t>
      </w:r>
      <w:r w:rsidR="004F0A79">
        <w:rPr>
          <w:lang w:val="kk-KZ"/>
        </w:rPr>
        <w:t>еді.</w:t>
      </w:r>
      <w:r>
        <w:t xml:space="preserve"> </w:t>
      </w:r>
    </w:p>
    <w:p w:rsidR="003830CC" w:rsidRPr="002D45F5" w:rsidRDefault="000616E8" w:rsidP="000616E8">
      <w:pPr>
        <w:pStyle w:val="ad"/>
        <w:shd w:val="clear" w:color="auto" w:fill="FFFFFF"/>
        <w:spacing w:before="0" w:beforeAutospacing="0" w:after="0" w:afterAutospacing="0"/>
        <w:ind w:firstLine="567"/>
        <w:jc w:val="both"/>
        <w:rPr>
          <w:lang w:val="kk-KZ"/>
        </w:rPr>
      </w:pPr>
      <w:r>
        <w:rPr>
          <w:i/>
          <w:lang w:val="kk-KZ"/>
        </w:rPr>
        <w:t>Операциялық бөлімше меңгерушісі</w:t>
      </w:r>
      <w:r w:rsidR="003830CC" w:rsidRPr="002D45F5">
        <w:rPr>
          <w:lang w:val="kk-KZ"/>
        </w:rPr>
        <w:t xml:space="preserve"> – </w:t>
      </w:r>
      <w:r w:rsidR="003830CC" w:rsidRPr="002D45F5">
        <w:rPr>
          <w:b/>
          <w:bCs/>
          <w:u w:val="single"/>
          <w:lang w:val="kk-KZ"/>
        </w:rPr>
        <w:t>К</w:t>
      </w:r>
      <w:r>
        <w:rPr>
          <w:b/>
          <w:bCs/>
          <w:u w:val="single"/>
          <w:lang w:val="kk-KZ"/>
        </w:rPr>
        <w:t>әрібай Серік Дүзелбайұлы</w:t>
      </w:r>
      <w:r w:rsidR="003830CC" w:rsidRPr="002D45F5">
        <w:rPr>
          <w:lang w:val="kk-KZ"/>
        </w:rPr>
        <w:t xml:space="preserve">,  </w:t>
      </w:r>
      <w:r>
        <w:rPr>
          <w:lang w:val="kk-KZ"/>
        </w:rPr>
        <w:t>ж</w:t>
      </w:r>
      <w:r w:rsidRPr="00290E89">
        <w:rPr>
          <w:lang w:val="kk-KZ"/>
        </w:rPr>
        <w:t xml:space="preserve">оғары біліктілік санатты </w:t>
      </w:r>
      <w:r>
        <w:rPr>
          <w:lang w:val="kk-KZ"/>
        </w:rPr>
        <w:t>нейрохирург</w:t>
      </w:r>
      <w:r w:rsidRPr="00290E89">
        <w:rPr>
          <w:lang w:val="kk-KZ"/>
        </w:rPr>
        <w:t xml:space="preserve"> </w:t>
      </w:r>
      <w:r>
        <w:rPr>
          <w:lang w:val="kk-KZ"/>
        </w:rPr>
        <w:t>–</w:t>
      </w:r>
      <w:r w:rsidRPr="00290E89">
        <w:rPr>
          <w:lang w:val="kk-KZ"/>
        </w:rPr>
        <w:t xml:space="preserve"> дәрігер</w:t>
      </w:r>
      <w:r w:rsidR="003830CC" w:rsidRPr="002D45F5">
        <w:rPr>
          <w:lang w:val="kk-KZ"/>
        </w:rPr>
        <w:t>. </w:t>
      </w:r>
    </w:p>
    <w:p w:rsidR="007C694C" w:rsidRPr="002D45F5" w:rsidRDefault="007C694C" w:rsidP="00A55CEB">
      <w:pPr>
        <w:pStyle w:val="ad"/>
        <w:shd w:val="clear" w:color="auto" w:fill="FFFFFF"/>
        <w:tabs>
          <w:tab w:val="left" w:pos="993"/>
        </w:tabs>
        <w:spacing w:before="0" w:beforeAutospacing="0" w:after="0" w:afterAutospacing="0"/>
        <w:ind w:right="285" w:firstLine="709"/>
        <w:jc w:val="both"/>
        <w:rPr>
          <w:b/>
          <w:lang w:val="kk-KZ"/>
        </w:rPr>
      </w:pPr>
    </w:p>
    <w:p w:rsidR="006763D2" w:rsidRPr="002D45F5" w:rsidRDefault="006763D2" w:rsidP="00A55CEB">
      <w:pPr>
        <w:pStyle w:val="ad"/>
        <w:shd w:val="clear" w:color="auto" w:fill="FFFFFF"/>
        <w:tabs>
          <w:tab w:val="left" w:pos="993"/>
        </w:tabs>
        <w:spacing w:before="0" w:beforeAutospacing="0" w:after="0" w:afterAutospacing="0"/>
        <w:ind w:right="285" w:firstLine="709"/>
        <w:jc w:val="both"/>
        <w:rPr>
          <w:b/>
          <w:lang w:val="kk-KZ"/>
        </w:rPr>
      </w:pPr>
      <w:r w:rsidRPr="002D45F5">
        <w:rPr>
          <w:b/>
          <w:lang w:val="kk-KZ"/>
        </w:rPr>
        <w:t>Патологоанатоми</w:t>
      </w:r>
      <w:r w:rsidR="00044926">
        <w:rPr>
          <w:b/>
          <w:lang w:val="kk-KZ"/>
        </w:rPr>
        <w:t>ялық бөлімше</w:t>
      </w:r>
    </w:p>
    <w:p w:rsidR="00044926" w:rsidRPr="002D45F5" w:rsidRDefault="00044926" w:rsidP="0085423D">
      <w:pPr>
        <w:pStyle w:val="ad"/>
        <w:shd w:val="clear" w:color="auto" w:fill="FFFFFF"/>
        <w:tabs>
          <w:tab w:val="left" w:pos="993"/>
        </w:tabs>
        <w:spacing w:before="0" w:beforeAutospacing="0" w:after="0" w:afterAutospacing="0"/>
        <w:ind w:right="285" w:firstLine="709"/>
        <w:jc w:val="both"/>
        <w:rPr>
          <w:lang w:val="kk-KZ"/>
        </w:rPr>
      </w:pPr>
      <w:r w:rsidRPr="002D45F5">
        <w:rPr>
          <w:lang w:val="kk-KZ"/>
        </w:rPr>
        <w:t xml:space="preserve">Орталықтың </w:t>
      </w:r>
      <w:r w:rsidR="0085423D">
        <w:rPr>
          <w:lang w:val="kk-KZ"/>
        </w:rPr>
        <w:t>П</w:t>
      </w:r>
      <w:r w:rsidRPr="002D45F5">
        <w:rPr>
          <w:lang w:val="kk-KZ"/>
        </w:rPr>
        <w:t>атолог</w:t>
      </w:r>
      <w:r w:rsidR="0085423D">
        <w:rPr>
          <w:lang w:val="kk-KZ"/>
        </w:rPr>
        <w:t>о</w:t>
      </w:r>
      <w:r w:rsidRPr="002D45F5">
        <w:rPr>
          <w:lang w:val="kk-KZ"/>
        </w:rPr>
        <w:t>анатомиялық бөлімшесі әлемді</w:t>
      </w:r>
      <w:r w:rsidR="0085423D" w:rsidRPr="002D45F5">
        <w:rPr>
          <w:lang w:val="kk-KZ"/>
        </w:rPr>
        <w:t>к стандарттарға сәйкес келетін «</w:t>
      </w:r>
      <w:r w:rsidRPr="002D45F5">
        <w:rPr>
          <w:lang w:val="kk-KZ"/>
        </w:rPr>
        <w:t>CARL ZEISS</w:t>
      </w:r>
      <w:r w:rsidR="0085423D">
        <w:rPr>
          <w:lang w:val="kk-KZ"/>
        </w:rPr>
        <w:t>»</w:t>
      </w:r>
      <w:r w:rsidRPr="002D45F5">
        <w:rPr>
          <w:lang w:val="kk-KZ"/>
        </w:rPr>
        <w:t xml:space="preserve"> фирмасының заманауи аппаратурасымен жабдықталған. Бөлімше екі бөлімшеден тұрады: патоморфологиялық зертхана (экспресс-биопсияларды зерттеу зертханасы, иммунолюминисцентті, гистохимиялық және цитоморфологиялық зертхана) және мәйітхана.</w:t>
      </w:r>
    </w:p>
    <w:p w:rsidR="00044926" w:rsidRPr="002D45F5" w:rsidRDefault="0085423D" w:rsidP="0085423D">
      <w:pPr>
        <w:pStyle w:val="ad"/>
        <w:shd w:val="clear" w:color="auto" w:fill="FFFFFF"/>
        <w:tabs>
          <w:tab w:val="left" w:pos="993"/>
        </w:tabs>
        <w:spacing w:before="0" w:beforeAutospacing="0" w:after="0" w:afterAutospacing="0"/>
        <w:ind w:right="285" w:firstLine="709"/>
        <w:jc w:val="both"/>
        <w:rPr>
          <w:lang w:val="kk-KZ"/>
        </w:rPr>
      </w:pPr>
      <w:r>
        <w:rPr>
          <w:lang w:val="kk-KZ"/>
        </w:rPr>
        <w:t>П</w:t>
      </w:r>
      <w:r w:rsidRPr="002D45F5">
        <w:rPr>
          <w:lang w:val="kk-KZ"/>
        </w:rPr>
        <w:t>атолог</w:t>
      </w:r>
      <w:r>
        <w:rPr>
          <w:lang w:val="kk-KZ"/>
        </w:rPr>
        <w:t>о</w:t>
      </w:r>
      <w:r w:rsidRPr="002D45F5">
        <w:rPr>
          <w:lang w:val="kk-KZ"/>
        </w:rPr>
        <w:t xml:space="preserve">анатомиялық </w:t>
      </w:r>
      <w:r w:rsidR="00044926" w:rsidRPr="002D45F5">
        <w:rPr>
          <w:lang w:val="kk-KZ"/>
        </w:rPr>
        <w:t xml:space="preserve">бөлімшенің басым бағыты әртүрлі құрылымдық деңгейлерде (тіндік, жасушалық, биохимиялық) операциялық-биопсиялық биоматериалды </w:t>
      </w:r>
      <w:r>
        <w:rPr>
          <w:lang w:val="kk-KZ"/>
        </w:rPr>
        <w:t xml:space="preserve">тіршілік ету кезеңінде </w:t>
      </w:r>
      <w:r w:rsidR="00044926" w:rsidRPr="002D45F5">
        <w:rPr>
          <w:lang w:val="kk-KZ"/>
        </w:rPr>
        <w:t xml:space="preserve"> зерттеу болып табылады. Бөлімше базасында Қазақстанда алғаш рет ОЖЖ ісіктеріне экспресс-әдіспен интраоперациялық патоморфологиялық зерттеулер енгізілді. Бөлім</w:t>
      </w:r>
      <w:r>
        <w:rPr>
          <w:lang w:val="kk-KZ"/>
        </w:rPr>
        <w:t>ше</w:t>
      </w:r>
      <w:r w:rsidR="00044926" w:rsidRPr="002D45F5">
        <w:rPr>
          <w:lang w:val="kk-KZ"/>
        </w:rPr>
        <w:t>дегі зерттеудің негізгі әдістері: макроскопиялық, гистологиялық (люминесцентті, поляризациялық және фазалық-контрастты микроскопия), гистохимиялық, цитоморфологиялық және микробиологиялық. Зертханаларда гликоген, липидтер, муцин, темір, меланин, мыс, аргирофил, серпімді және коллаген талшықтарын анықтау сияқты гистохимиялық зерттеулер жүргізіледі. Флуоресцентті, поляризациялық және фазалық-контрастты микроскопия, флуоресцентті антиденелер әдісімен саңырауқұлақтарды анықтау арқылы ОЖЖ микоздарын зерттеу әдістері енгізілуде.</w:t>
      </w:r>
    </w:p>
    <w:p w:rsidR="00044926" w:rsidRPr="002D45F5" w:rsidRDefault="00044926" w:rsidP="0085423D">
      <w:pPr>
        <w:pStyle w:val="ad"/>
        <w:shd w:val="clear" w:color="auto" w:fill="FFFFFF"/>
        <w:tabs>
          <w:tab w:val="left" w:pos="993"/>
        </w:tabs>
        <w:spacing w:before="0" w:beforeAutospacing="0" w:after="0" w:afterAutospacing="0"/>
        <w:ind w:right="285" w:firstLine="709"/>
        <w:jc w:val="both"/>
        <w:rPr>
          <w:lang w:val="kk-KZ"/>
        </w:rPr>
      </w:pPr>
      <w:r w:rsidRPr="002D45F5">
        <w:rPr>
          <w:lang w:val="kk-KZ"/>
        </w:rPr>
        <w:t>Бөлімшеде зерттеулер мен қызметтердің келесі түрлері жүргізіледі:</w:t>
      </w:r>
    </w:p>
    <w:p w:rsidR="00044926" w:rsidRPr="002D45F5" w:rsidRDefault="00044926" w:rsidP="0085423D">
      <w:pPr>
        <w:pStyle w:val="ad"/>
        <w:shd w:val="clear" w:color="auto" w:fill="FFFFFF"/>
        <w:tabs>
          <w:tab w:val="left" w:pos="993"/>
        </w:tabs>
        <w:spacing w:before="0" w:beforeAutospacing="0" w:after="0" w:afterAutospacing="0"/>
        <w:ind w:right="285" w:firstLine="709"/>
        <w:jc w:val="both"/>
        <w:rPr>
          <w:lang w:val="kk-KZ"/>
        </w:rPr>
      </w:pPr>
      <w:r w:rsidRPr="002D45F5">
        <w:rPr>
          <w:lang w:val="kk-KZ"/>
        </w:rPr>
        <w:t>1) диагностика мен диф</w:t>
      </w:r>
      <w:r w:rsidR="00272517">
        <w:rPr>
          <w:lang w:val="kk-KZ"/>
        </w:rPr>
        <w:t>.диагностикан</w:t>
      </w:r>
      <w:r w:rsidRPr="002D45F5">
        <w:rPr>
          <w:lang w:val="kk-KZ"/>
        </w:rPr>
        <w:t xml:space="preserve">ы қоса алғанда, дәстүрлі және экспресс (шұғыл) әдістермен патологиялық процестердің барлық түрлерінің </w:t>
      </w:r>
      <w:r w:rsidR="00272517" w:rsidRPr="002D45F5">
        <w:rPr>
          <w:lang w:val="kk-KZ"/>
        </w:rPr>
        <w:t xml:space="preserve">патоморфологиялық диагностикасы, </w:t>
      </w:r>
      <w:r w:rsidRPr="002D45F5">
        <w:rPr>
          <w:lang w:val="kk-KZ"/>
        </w:rPr>
        <w:t>күрделі биопсияларды диагностикалау - әртүрлі органдардың қатерлі ісіктері, гепато - және нефробиопсияларды, тері, аталық без, бұлшықет және сүйек тіндерінің биопсияларын зерттеу. Сүйек тінін зерттеу заманауи декальцификация әдістерінің арқасында 10 күннен 1 күнге дейін қысқарды. Қорытынды гистологиялық препараттардың фотосуреттері бар ПА</w:t>
      </w:r>
      <w:r w:rsidR="00272517">
        <w:rPr>
          <w:lang w:val="kk-KZ"/>
        </w:rPr>
        <w:t>Б</w:t>
      </w:r>
      <w:r w:rsidRPr="002D45F5">
        <w:rPr>
          <w:lang w:val="kk-KZ"/>
        </w:rPr>
        <w:t>-ға биоматериал түскеннен кейін 1-3 күннен кейін беріледі. Экспресс-биопсияның қорытындысы биоматериал бөлімшеге түскеннен кейін 15-20 минуттан кейін беріледі.</w:t>
      </w:r>
    </w:p>
    <w:p w:rsidR="00044926" w:rsidRPr="002D45F5" w:rsidRDefault="00044926" w:rsidP="0085423D">
      <w:pPr>
        <w:pStyle w:val="ad"/>
        <w:shd w:val="clear" w:color="auto" w:fill="FFFFFF"/>
        <w:tabs>
          <w:tab w:val="left" w:pos="993"/>
        </w:tabs>
        <w:spacing w:before="0" w:beforeAutospacing="0" w:after="0" w:afterAutospacing="0"/>
        <w:ind w:right="285" w:firstLine="709"/>
        <w:jc w:val="both"/>
        <w:rPr>
          <w:lang w:val="kk-KZ"/>
        </w:rPr>
      </w:pPr>
      <w:r w:rsidRPr="002D45F5">
        <w:rPr>
          <w:lang w:val="kk-KZ"/>
        </w:rPr>
        <w:t>2) Романовский-Гимза, Пап</w:t>
      </w:r>
      <w:r w:rsidR="00272517">
        <w:rPr>
          <w:lang w:val="kk-KZ"/>
        </w:rPr>
        <w:t>аник</w:t>
      </w:r>
      <w:r w:rsidRPr="002D45F5">
        <w:rPr>
          <w:lang w:val="kk-KZ"/>
        </w:rPr>
        <w:t xml:space="preserve">олау бойынша түстерді қолдана отырып, пункциялық биоматериалды </w:t>
      </w:r>
      <w:r w:rsidR="00272517">
        <w:rPr>
          <w:lang w:val="kk-KZ"/>
        </w:rPr>
        <w:t>ц</w:t>
      </w:r>
      <w:r w:rsidRPr="002D45F5">
        <w:rPr>
          <w:lang w:val="kk-KZ"/>
        </w:rPr>
        <w:t>итоморфологиялық зерттеу.</w:t>
      </w:r>
    </w:p>
    <w:p w:rsidR="00044926" w:rsidRPr="002D45F5" w:rsidRDefault="00272517" w:rsidP="0085423D">
      <w:pPr>
        <w:pStyle w:val="ad"/>
        <w:shd w:val="clear" w:color="auto" w:fill="FFFFFF"/>
        <w:tabs>
          <w:tab w:val="left" w:pos="993"/>
        </w:tabs>
        <w:spacing w:before="0" w:beforeAutospacing="0" w:after="0" w:afterAutospacing="0"/>
        <w:ind w:right="285" w:firstLine="709"/>
        <w:jc w:val="both"/>
        <w:rPr>
          <w:lang w:val="kk-KZ"/>
        </w:rPr>
      </w:pPr>
      <w:r w:rsidRPr="002D45F5">
        <w:rPr>
          <w:lang w:val="kk-KZ"/>
        </w:rPr>
        <w:t>3) О</w:t>
      </w:r>
      <w:r w:rsidR="00044926" w:rsidRPr="002D45F5">
        <w:rPr>
          <w:lang w:val="kk-KZ"/>
        </w:rPr>
        <w:t>рталық жүйке жүйесінің ісіктерін зерттеудің иммуногистохимиялық әдісі.</w:t>
      </w:r>
    </w:p>
    <w:p w:rsidR="00044926" w:rsidRPr="002D45F5" w:rsidRDefault="00044926" w:rsidP="0085423D">
      <w:pPr>
        <w:pStyle w:val="ad"/>
        <w:shd w:val="clear" w:color="auto" w:fill="FFFFFF"/>
        <w:tabs>
          <w:tab w:val="left" w:pos="993"/>
        </w:tabs>
        <w:spacing w:before="0" w:beforeAutospacing="0" w:after="0" w:afterAutospacing="0"/>
        <w:ind w:right="285" w:firstLine="709"/>
        <w:jc w:val="both"/>
        <w:rPr>
          <w:lang w:val="kk-KZ"/>
        </w:rPr>
      </w:pPr>
      <w:r w:rsidRPr="002D45F5">
        <w:rPr>
          <w:lang w:val="kk-KZ"/>
        </w:rPr>
        <w:t xml:space="preserve">4) </w:t>
      </w:r>
      <w:r w:rsidR="00272517">
        <w:rPr>
          <w:lang w:val="kk-KZ"/>
        </w:rPr>
        <w:t>Қ</w:t>
      </w:r>
      <w:r w:rsidRPr="002D45F5">
        <w:rPr>
          <w:lang w:val="kk-KZ"/>
        </w:rPr>
        <w:t>айтыс болғандардың денелерін патологиялық-анатомиялық ашу.</w:t>
      </w:r>
    </w:p>
    <w:p w:rsidR="006763D2" w:rsidRPr="002D45F5" w:rsidRDefault="00272517" w:rsidP="00A55CEB">
      <w:pPr>
        <w:pStyle w:val="ad"/>
        <w:shd w:val="clear" w:color="auto" w:fill="FFFFFF"/>
        <w:tabs>
          <w:tab w:val="left" w:pos="993"/>
        </w:tabs>
        <w:spacing w:before="0" w:beforeAutospacing="0" w:after="0" w:afterAutospacing="0"/>
        <w:ind w:right="285" w:firstLine="709"/>
        <w:jc w:val="both"/>
        <w:rPr>
          <w:lang w:val="kk-KZ"/>
        </w:rPr>
      </w:pPr>
      <w:r>
        <w:rPr>
          <w:i/>
          <w:lang w:val="kk-KZ"/>
        </w:rPr>
        <w:t>Бөлімше меңгерушісі</w:t>
      </w:r>
      <w:r w:rsidR="006763D2" w:rsidRPr="002D45F5">
        <w:rPr>
          <w:lang w:val="kk-KZ"/>
        </w:rPr>
        <w:t> - </w:t>
      </w:r>
      <w:r w:rsidR="006763D2" w:rsidRPr="002D45F5">
        <w:rPr>
          <w:b/>
          <w:bCs/>
          <w:u w:val="single"/>
          <w:lang w:val="kk-KZ"/>
        </w:rPr>
        <w:t>Жетп</w:t>
      </w:r>
      <w:r>
        <w:rPr>
          <w:b/>
          <w:bCs/>
          <w:u w:val="single"/>
          <w:lang w:val="kk-KZ"/>
        </w:rPr>
        <w:t>іс</w:t>
      </w:r>
      <w:r w:rsidR="006763D2" w:rsidRPr="002D45F5">
        <w:rPr>
          <w:b/>
          <w:bCs/>
          <w:u w:val="single"/>
          <w:lang w:val="kk-KZ"/>
        </w:rPr>
        <w:t>баев Бер</w:t>
      </w:r>
      <w:r>
        <w:rPr>
          <w:b/>
          <w:bCs/>
          <w:u w:val="single"/>
          <w:lang w:val="kk-KZ"/>
        </w:rPr>
        <w:t>і</w:t>
      </w:r>
      <w:r w:rsidR="006763D2" w:rsidRPr="002D45F5">
        <w:rPr>
          <w:b/>
          <w:bCs/>
          <w:u w:val="single"/>
          <w:lang w:val="kk-KZ"/>
        </w:rPr>
        <w:t>к Барлыба</w:t>
      </w:r>
      <w:r>
        <w:rPr>
          <w:b/>
          <w:bCs/>
          <w:u w:val="single"/>
          <w:lang w:val="kk-KZ"/>
        </w:rPr>
        <w:t>йұлы</w:t>
      </w:r>
      <w:r w:rsidR="006763D2" w:rsidRPr="002D45F5">
        <w:rPr>
          <w:lang w:val="kk-KZ"/>
        </w:rPr>
        <w:t xml:space="preserve">, </w:t>
      </w:r>
      <w:r>
        <w:rPr>
          <w:lang w:val="kk-KZ"/>
        </w:rPr>
        <w:t>жоғары санатты дәрігер</w:t>
      </w:r>
      <w:r w:rsidR="006763D2" w:rsidRPr="002D45F5">
        <w:rPr>
          <w:lang w:val="kk-KZ"/>
        </w:rPr>
        <w:t>-патологоанатом.</w:t>
      </w:r>
    </w:p>
    <w:p w:rsidR="00FC3F03" w:rsidRPr="002D45F5" w:rsidRDefault="00FC3F03" w:rsidP="00A55CEB">
      <w:pPr>
        <w:pStyle w:val="ad"/>
        <w:shd w:val="clear" w:color="auto" w:fill="FFFFFF"/>
        <w:tabs>
          <w:tab w:val="left" w:pos="993"/>
        </w:tabs>
        <w:spacing w:before="0" w:beforeAutospacing="0" w:after="0" w:afterAutospacing="0"/>
        <w:ind w:right="285" w:firstLine="709"/>
        <w:jc w:val="both"/>
        <w:rPr>
          <w:lang w:val="kk-KZ"/>
        </w:rPr>
      </w:pPr>
    </w:p>
    <w:p w:rsidR="006763D2" w:rsidRPr="002D45F5" w:rsidRDefault="00272517" w:rsidP="00272517">
      <w:pPr>
        <w:pStyle w:val="11"/>
        <w:tabs>
          <w:tab w:val="left" w:pos="993"/>
        </w:tabs>
        <w:ind w:left="0" w:right="285"/>
        <w:rPr>
          <w:kern w:val="36"/>
          <w:lang w:val="kk-KZ" w:bidi="ar-SA"/>
        </w:rPr>
      </w:pPr>
      <w:r>
        <w:rPr>
          <w:kern w:val="36"/>
          <w:lang w:val="kk-KZ" w:bidi="ar-SA"/>
        </w:rPr>
        <w:lastRenderedPageBreak/>
        <w:t xml:space="preserve">         Қабылдау бөлімшесі</w:t>
      </w:r>
      <w:r w:rsidR="006763D2" w:rsidRPr="002D45F5">
        <w:rPr>
          <w:kern w:val="36"/>
          <w:lang w:val="kk-KZ" w:bidi="ar-SA"/>
        </w:rPr>
        <w:t xml:space="preserve"> </w:t>
      </w:r>
    </w:p>
    <w:p w:rsidR="00272517" w:rsidRPr="00272517" w:rsidRDefault="00272517" w:rsidP="00272517">
      <w:pPr>
        <w:widowControl/>
        <w:shd w:val="clear" w:color="auto" w:fill="FFFFFF"/>
        <w:autoSpaceDE/>
        <w:autoSpaceDN/>
        <w:ind w:firstLine="567"/>
        <w:jc w:val="both"/>
        <w:rPr>
          <w:sz w:val="24"/>
          <w:szCs w:val="24"/>
          <w:lang w:val="kk-KZ" w:bidi="ar-SA"/>
        </w:rPr>
      </w:pPr>
      <w:r w:rsidRPr="002D45F5">
        <w:rPr>
          <w:sz w:val="24"/>
          <w:szCs w:val="24"/>
          <w:lang w:val="kk-KZ" w:bidi="ar-SA"/>
        </w:rPr>
        <w:t>Қабылдау бөлімшесі стационарлық медициналық көмекке жүгінген пациенттерді қабылдауға, тіркеуге және емдеуге жатқызуға жауапты «Ұлттық нейрохирургия орталығы</w:t>
      </w:r>
      <w:r>
        <w:rPr>
          <w:sz w:val="24"/>
          <w:szCs w:val="24"/>
          <w:lang w:val="kk-KZ" w:bidi="ar-SA"/>
        </w:rPr>
        <w:t>»</w:t>
      </w:r>
      <w:r w:rsidRPr="002D45F5">
        <w:rPr>
          <w:sz w:val="24"/>
          <w:szCs w:val="24"/>
          <w:lang w:val="kk-KZ" w:bidi="ar-SA"/>
        </w:rPr>
        <w:t xml:space="preserve"> АҚ дербес құрылымдық бөлімшесі болып табылады. Ұлттық нейрохирургия орталығының қабылдау бөлімшесі арқылы жоғары технологиялық медициналық қызметтерді алу үшін, нейрохирургия, қалпына келтіру </w:t>
      </w:r>
      <w:r>
        <w:rPr>
          <w:sz w:val="24"/>
          <w:szCs w:val="24"/>
          <w:lang w:val="kk-KZ" w:bidi="ar-SA"/>
        </w:rPr>
        <w:t>емі</w:t>
      </w:r>
      <w:r w:rsidRPr="002D45F5">
        <w:rPr>
          <w:sz w:val="24"/>
          <w:szCs w:val="24"/>
          <w:lang w:val="kk-KZ" w:bidi="ar-SA"/>
        </w:rPr>
        <w:t xml:space="preserve"> және медициналық оңалту саласында стационарлық емделуге келген </w:t>
      </w:r>
      <w:r>
        <w:rPr>
          <w:sz w:val="24"/>
          <w:szCs w:val="24"/>
          <w:lang w:val="kk-KZ" w:bidi="ar-SA"/>
        </w:rPr>
        <w:t>пациенттер</w:t>
      </w:r>
      <w:r w:rsidRPr="002D45F5">
        <w:rPr>
          <w:sz w:val="24"/>
          <w:szCs w:val="24"/>
          <w:lang w:val="kk-KZ" w:bidi="ar-SA"/>
        </w:rPr>
        <w:t xml:space="preserve"> келіп түседі</w:t>
      </w:r>
      <w:r>
        <w:rPr>
          <w:sz w:val="24"/>
          <w:szCs w:val="24"/>
          <w:lang w:val="kk-KZ" w:bidi="ar-SA"/>
        </w:rPr>
        <w:t>.</w:t>
      </w:r>
    </w:p>
    <w:p w:rsidR="00272517" w:rsidRPr="002D45F5" w:rsidRDefault="00272517" w:rsidP="00272517">
      <w:pPr>
        <w:widowControl/>
        <w:shd w:val="clear" w:color="auto" w:fill="FFFFFF"/>
        <w:autoSpaceDE/>
        <w:autoSpaceDN/>
        <w:ind w:firstLine="567"/>
        <w:jc w:val="both"/>
        <w:rPr>
          <w:sz w:val="24"/>
          <w:szCs w:val="24"/>
          <w:lang w:val="kk-KZ" w:bidi="ar-SA"/>
        </w:rPr>
      </w:pPr>
      <w:r w:rsidRPr="002D45F5">
        <w:rPr>
          <w:sz w:val="24"/>
          <w:szCs w:val="24"/>
          <w:lang w:val="kk-KZ" w:bidi="ar-SA"/>
        </w:rPr>
        <w:t>Бөлімшеде пациенттерді қабылдау және ауруханаға жатқызу жолға қойылған. Пациенттерді қарау және тексеру кезінде бірыңғай стандарттар әзірленді. Жоспарлы емдеуге жатқызу бейінді клиникалық бөлімшелер дәрігерлерінің алдын ала консультациясынан кейін белгіленген күні емдеуге жатқызу талоны және басшылықпен расталған жолдама болған кезде және тексерудің барлық қажетті нәтижелерімен жүзеге асырылады.</w:t>
      </w:r>
    </w:p>
    <w:p w:rsidR="00D6795F" w:rsidRPr="002D45F5" w:rsidRDefault="00272517" w:rsidP="00272517">
      <w:pPr>
        <w:widowControl/>
        <w:shd w:val="clear" w:color="auto" w:fill="FFFFFF"/>
        <w:autoSpaceDE/>
        <w:autoSpaceDN/>
        <w:ind w:firstLine="567"/>
        <w:rPr>
          <w:sz w:val="24"/>
          <w:szCs w:val="24"/>
          <w:lang w:val="kk-KZ" w:bidi="ar-SA"/>
        </w:rPr>
      </w:pPr>
      <w:r w:rsidRPr="002D45F5">
        <w:rPr>
          <w:sz w:val="24"/>
          <w:szCs w:val="24"/>
          <w:lang w:val="kk-KZ" w:bidi="ar-SA"/>
        </w:rPr>
        <w:t xml:space="preserve">  </w:t>
      </w:r>
      <w:r>
        <w:rPr>
          <w:bCs/>
          <w:i/>
          <w:sz w:val="24"/>
          <w:szCs w:val="24"/>
          <w:bdr w:val="none" w:sz="0" w:space="0" w:color="auto" w:frame="1"/>
          <w:lang w:val="kk-KZ" w:bidi="ar-SA"/>
        </w:rPr>
        <w:t>Бөлімше меңгерушісі</w:t>
      </w:r>
      <w:r w:rsidR="00D6795F" w:rsidRPr="002D45F5">
        <w:rPr>
          <w:b/>
          <w:bCs/>
          <w:sz w:val="24"/>
          <w:szCs w:val="24"/>
          <w:bdr w:val="none" w:sz="0" w:space="0" w:color="auto" w:frame="1"/>
          <w:lang w:val="kk-KZ" w:bidi="ar-SA"/>
        </w:rPr>
        <w:t> -</w:t>
      </w:r>
      <w:r w:rsidR="00D6795F" w:rsidRPr="002D45F5">
        <w:rPr>
          <w:b/>
          <w:bCs/>
          <w:sz w:val="24"/>
          <w:szCs w:val="24"/>
          <w:lang w:val="kk-KZ" w:bidi="ar-SA"/>
        </w:rPr>
        <w:t> </w:t>
      </w:r>
      <w:r w:rsidR="00D6795F" w:rsidRPr="002D45F5">
        <w:rPr>
          <w:b/>
          <w:bCs/>
          <w:sz w:val="24"/>
          <w:szCs w:val="24"/>
          <w:bdr w:val="none" w:sz="0" w:space="0" w:color="auto" w:frame="1"/>
          <w:lang w:val="kk-KZ" w:bidi="ar-SA"/>
        </w:rPr>
        <w:t>Урунбаев Ермек Ахмет</w:t>
      </w:r>
      <w:r>
        <w:rPr>
          <w:b/>
          <w:bCs/>
          <w:sz w:val="24"/>
          <w:szCs w:val="24"/>
          <w:bdr w:val="none" w:sz="0" w:space="0" w:color="auto" w:frame="1"/>
          <w:lang w:val="kk-KZ" w:bidi="ar-SA"/>
        </w:rPr>
        <w:t>ұлы</w:t>
      </w:r>
      <w:r w:rsidR="00D6795F" w:rsidRPr="002D45F5">
        <w:rPr>
          <w:b/>
          <w:bCs/>
          <w:sz w:val="24"/>
          <w:szCs w:val="24"/>
          <w:bdr w:val="none" w:sz="0" w:space="0" w:color="auto" w:frame="1"/>
          <w:lang w:val="kk-KZ" w:bidi="ar-SA"/>
        </w:rPr>
        <w:t xml:space="preserve">, </w:t>
      </w:r>
      <w:r w:rsidR="00D6795F" w:rsidRPr="002D45F5">
        <w:rPr>
          <w:bCs/>
          <w:sz w:val="24"/>
          <w:szCs w:val="24"/>
          <w:bdr w:val="none" w:sz="0" w:space="0" w:color="auto" w:frame="1"/>
          <w:lang w:val="kk-KZ" w:bidi="ar-SA"/>
        </w:rPr>
        <w:t>нейрохирург</w:t>
      </w:r>
      <w:r w:rsidRPr="00272517">
        <w:rPr>
          <w:bCs/>
          <w:sz w:val="24"/>
          <w:szCs w:val="24"/>
          <w:bdr w:val="none" w:sz="0" w:space="0" w:color="auto" w:frame="1"/>
          <w:lang w:val="kk-KZ" w:bidi="ar-SA"/>
        </w:rPr>
        <w:t xml:space="preserve"> </w:t>
      </w:r>
      <w:r>
        <w:rPr>
          <w:bCs/>
          <w:sz w:val="24"/>
          <w:szCs w:val="24"/>
          <w:bdr w:val="none" w:sz="0" w:space="0" w:color="auto" w:frame="1"/>
          <w:lang w:val="kk-KZ" w:bidi="ar-SA"/>
        </w:rPr>
        <w:t>дәрігер</w:t>
      </w:r>
      <w:r w:rsidR="00D6795F" w:rsidRPr="002D45F5">
        <w:rPr>
          <w:bCs/>
          <w:sz w:val="24"/>
          <w:szCs w:val="24"/>
          <w:bdr w:val="none" w:sz="0" w:space="0" w:color="auto" w:frame="1"/>
          <w:lang w:val="kk-KZ" w:bidi="ar-SA"/>
        </w:rPr>
        <w:t>.</w:t>
      </w:r>
    </w:p>
    <w:p w:rsidR="005329C4" w:rsidRPr="002D45F5" w:rsidRDefault="005329C4" w:rsidP="007C694C">
      <w:pPr>
        <w:pStyle w:val="11"/>
        <w:tabs>
          <w:tab w:val="left" w:pos="993"/>
        </w:tabs>
        <w:ind w:left="0" w:right="285" w:firstLine="709"/>
        <w:rPr>
          <w:color w:val="FF0000"/>
          <w:kern w:val="36"/>
          <w:lang w:val="kk-KZ" w:bidi="ar-SA"/>
        </w:rPr>
      </w:pPr>
    </w:p>
    <w:p w:rsidR="007C694C" w:rsidRPr="002D45F5" w:rsidRDefault="007C694C" w:rsidP="00E30374">
      <w:pPr>
        <w:pStyle w:val="11"/>
        <w:tabs>
          <w:tab w:val="left" w:pos="993"/>
        </w:tabs>
        <w:ind w:left="0" w:right="285" w:firstLine="709"/>
        <w:jc w:val="both"/>
        <w:rPr>
          <w:kern w:val="36"/>
          <w:lang w:val="kk-KZ" w:bidi="ar-SA"/>
        </w:rPr>
      </w:pPr>
      <w:r w:rsidRPr="002D45F5">
        <w:rPr>
          <w:kern w:val="36"/>
          <w:lang w:val="kk-KZ" w:bidi="ar-SA"/>
        </w:rPr>
        <w:t>Консультатив</w:t>
      </w:r>
      <w:r w:rsidR="00272517">
        <w:rPr>
          <w:kern w:val="36"/>
          <w:lang w:val="kk-KZ" w:bidi="ar-SA"/>
        </w:rPr>
        <w:t xml:space="preserve">тік </w:t>
      </w:r>
      <w:r w:rsidR="00272517" w:rsidRPr="002D45F5">
        <w:rPr>
          <w:kern w:val="36"/>
          <w:lang w:val="kk-KZ" w:bidi="ar-SA"/>
        </w:rPr>
        <w:t>–</w:t>
      </w:r>
      <w:r w:rsidRPr="002D45F5">
        <w:rPr>
          <w:kern w:val="36"/>
          <w:lang w:val="kk-KZ" w:bidi="ar-SA"/>
        </w:rPr>
        <w:t>диагности</w:t>
      </w:r>
      <w:r w:rsidR="00272517">
        <w:rPr>
          <w:kern w:val="36"/>
          <w:lang w:val="kk-KZ" w:bidi="ar-SA"/>
        </w:rPr>
        <w:t>калық бөлімше</w:t>
      </w:r>
      <w:r w:rsidRPr="002D45F5">
        <w:rPr>
          <w:kern w:val="36"/>
          <w:lang w:val="kk-KZ" w:bidi="ar-SA"/>
        </w:rPr>
        <w:t xml:space="preserve"> </w:t>
      </w:r>
    </w:p>
    <w:p w:rsidR="00E30374" w:rsidRPr="002D45F5" w:rsidRDefault="00E30374" w:rsidP="00E30374">
      <w:pPr>
        <w:widowControl/>
        <w:shd w:val="clear" w:color="auto" w:fill="FFFFFF"/>
        <w:autoSpaceDE/>
        <w:autoSpaceDN/>
        <w:ind w:firstLine="567"/>
        <w:jc w:val="both"/>
        <w:rPr>
          <w:rFonts w:eastAsia="+mn-ea"/>
          <w:bCs/>
          <w:kern w:val="24"/>
          <w:sz w:val="24"/>
          <w:szCs w:val="24"/>
          <w:lang w:val="kk-KZ"/>
        </w:rPr>
      </w:pPr>
      <w:r>
        <w:rPr>
          <w:rFonts w:eastAsia="+mn-ea"/>
          <w:bCs/>
          <w:kern w:val="24"/>
          <w:sz w:val="24"/>
          <w:szCs w:val="24"/>
          <w:lang w:val="kk-KZ"/>
        </w:rPr>
        <w:t xml:space="preserve">  </w:t>
      </w:r>
      <w:r w:rsidRPr="002D45F5">
        <w:rPr>
          <w:rFonts w:eastAsia="+mn-ea"/>
          <w:bCs/>
          <w:kern w:val="24"/>
          <w:sz w:val="24"/>
          <w:szCs w:val="24"/>
          <w:lang w:val="kk-KZ"/>
        </w:rPr>
        <w:t xml:space="preserve">Орталықтың негізгі және маңызды бөлімшелерінің бірі. КДБ нейрохирургиялық патологиясы бар пациенттерге, сондай-ақ қажет болған жағдайда </w:t>
      </w:r>
      <w:r>
        <w:rPr>
          <w:rFonts w:eastAsia="+mn-ea"/>
          <w:bCs/>
          <w:kern w:val="24"/>
          <w:sz w:val="24"/>
          <w:szCs w:val="24"/>
          <w:lang w:val="kk-KZ"/>
        </w:rPr>
        <w:t>жанама</w:t>
      </w:r>
      <w:r w:rsidRPr="002D45F5">
        <w:rPr>
          <w:rFonts w:eastAsia="+mn-ea"/>
          <w:bCs/>
          <w:kern w:val="24"/>
          <w:sz w:val="24"/>
          <w:szCs w:val="24"/>
          <w:lang w:val="kk-KZ"/>
        </w:rPr>
        <w:t xml:space="preserve"> патологиясы бар пациенттерге Қазақстан Республикасының барлық өңірлерінен, жақын және алыс шет елдерден амбулаториялық, емдеу-диагностикалық көмек көрсетеді.</w:t>
      </w:r>
    </w:p>
    <w:p w:rsidR="00E30374" w:rsidRPr="002D45F5" w:rsidRDefault="00E30374" w:rsidP="00E30374">
      <w:pPr>
        <w:widowControl/>
        <w:shd w:val="clear" w:color="auto" w:fill="FFFFFF"/>
        <w:autoSpaceDE/>
        <w:autoSpaceDN/>
        <w:ind w:firstLine="567"/>
        <w:jc w:val="both"/>
        <w:rPr>
          <w:rFonts w:eastAsia="+mn-ea"/>
          <w:bCs/>
          <w:kern w:val="24"/>
          <w:sz w:val="24"/>
          <w:szCs w:val="24"/>
          <w:lang w:val="kk-KZ"/>
        </w:rPr>
      </w:pPr>
      <w:r w:rsidRPr="002D45F5">
        <w:rPr>
          <w:rFonts w:eastAsia="+mn-ea"/>
          <w:bCs/>
          <w:kern w:val="24"/>
          <w:sz w:val="24"/>
          <w:szCs w:val="24"/>
          <w:lang w:val="kk-KZ"/>
        </w:rPr>
        <w:t>Консультативтік-диагностикалық бөлімшенің негізгі мақсаттары мен міндеттері:</w:t>
      </w:r>
    </w:p>
    <w:p w:rsidR="00E30374" w:rsidRPr="002D45F5" w:rsidRDefault="00E30374" w:rsidP="00E30374">
      <w:pPr>
        <w:widowControl/>
        <w:shd w:val="clear" w:color="auto" w:fill="FFFFFF"/>
        <w:tabs>
          <w:tab w:val="left" w:pos="851"/>
        </w:tabs>
        <w:autoSpaceDE/>
        <w:autoSpaceDN/>
        <w:ind w:firstLine="567"/>
        <w:jc w:val="both"/>
        <w:rPr>
          <w:rFonts w:eastAsia="+mn-ea"/>
          <w:bCs/>
          <w:kern w:val="24"/>
          <w:sz w:val="24"/>
          <w:szCs w:val="24"/>
          <w:lang w:val="kk-KZ"/>
        </w:rPr>
      </w:pPr>
      <w:r w:rsidRPr="002D45F5">
        <w:rPr>
          <w:rFonts w:eastAsia="+mn-ea"/>
          <w:bCs/>
          <w:kern w:val="24"/>
          <w:sz w:val="24"/>
          <w:szCs w:val="24"/>
          <w:lang w:val="kk-KZ"/>
        </w:rPr>
        <w:t>1.</w:t>
      </w:r>
      <w:r w:rsidRPr="002D45F5">
        <w:rPr>
          <w:rFonts w:eastAsia="+mn-ea"/>
          <w:bCs/>
          <w:kern w:val="24"/>
          <w:sz w:val="24"/>
          <w:szCs w:val="24"/>
          <w:lang w:val="kk-KZ"/>
        </w:rPr>
        <w:tab/>
        <w:t xml:space="preserve">Науқасты тәулік бойы емдеу, бақылау және күту қажеттілігі болмаған кезде </w:t>
      </w:r>
      <w:r w:rsidR="003C7ABE">
        <w:rPr>
          <w:rFonts w:eastAsia="+mn-ea"/>
          <w:bCs/>
          <w:kern w:val="24"/>
          <w:sz w:val="24"/>
          <w:szCs w:val="24"/>
          <w:lang w:val="kk-KZ"/>
        </w:rPr>
        <w:t xml:space="preserve">жағдайы </w:t>
      </w:r>
      <w:r w:rsidRPr="002D45F5">
        <w:rPr>
          <w:rFonts w:eastAsia="+mn-ea"/>
          <w:bCs/>
          <w:kern w:val="24"/>
          <w:sz w:val="24"/>
          <w:szCs w:val="24"/>
          <w:lang w:val="kk-KZ"/>
        </w:rPr>
        <w:t xml:space="preserve">ауыр аурулардан, операциялардан кейін медициналық-әлеуметтік оңалту кезеңінде тәулік бойы бақылауды қажет етпейтін аурулар мен жағдайлар кезінде халыққа кешенді білікті және мамандандырылған медициналық көмек көрсету. </w:t>
      </w:r>
    </w:p>
    <w:p w:rsidR="00E30374" w:rsidRPr="002D45F5" w:rsidRDefault="00E30374" w:rsidP="00E30374">
      <w:pPr>
        <w:widowControl/>
        <w:shd w:val="clear" w:color="auto" w:fill="FFFFFF"/>
        <w:autoSpaceDE/>
        <w:autoSpaceDN/>
        <w:ind w:firstLine="567"/>
        <w:jc w:val="both"/>
        <w:rPr>
          <w:rFonts w:eastAsia="+mn-ea"/>
          <w:bCs/>
          <w:kern w:val="24"/>
          <w:sz w:val="24"/>
          <w:szCs w:val="24"/>
          <w:lang w:val="kk-KZ"/>
        </w:rPr>
      </w:pPr>
      <w:r w:rsidRPr="002D45F5">
        <w:rPr>
          <w:rFonts w:eastAsia="+mn-ea"/>
          <w:bCs/>
          <w:kern w:val="24"/>
          <w:sz w:val="24"/>
          <w:szCs w:val="24"/>
          <w:lang w:val="kk-KZ"/>
        </w:rPr>
        <w:t>2. Қазақстан Республикасының тұрғындарына амбулаториялық мамандандырылған нейрохирургиялық көмек.</w:t>
      </w:r>
    </w:p>
    <w:p w:rsidR="00E30374" w:rsidRPr="002D45F5" w:rsidRDefault="00E30374" w:rsidP="00E30374">
      <w:pPr>
        <w:widowControl/>
        <w:shd w:val="clear" w:color="auto" w:fill="FFFFFF"/>
        <w:autoSpaceDE/>
        <w:autoSpaceDN/>
        <w:ind w:firstLine="567"/>
        <w:jc w:val="both"/>
        <w:rPr>
          <w:rFonts w:eastAsia="+mn-ea"/>
          <w:bCs/>
          <w:kern w:val="24"/>
          <w:sz w:val="24"/>
          <w:szCs w:val="24"/>
          <w:lang w:val="kk-KZ"/>
        </w:rPr>
      </w:pPr>
      <w:r w:rsidRPr="002D45F5">
        <w:rPr>
          <w:rFonts w:eastAsia="+mn-ea"/>
          <w:bCs/>
          <w:kern w:val="24"/>
          <w:sz w:val="24"/>
          <w:szCs w:val="24"/>
          <w:lang w:val="kk-KZ"/>
        </w:rPr>
        <w:t xml:space="preserve">3. Орталықта жоғары мамандандырылған нейрохирургиялық қызмет көрсету үшін пациенттерді іріктеуді жүргізу. </w:t>
      </w:r>
    </w:p>
    <w:p w:rsidR="00E30374" w:rsidRPr="002D45F5" w:rsidRDefault="00E30374" w:rsidP="00E30374">
      <w:pPr>
        <w:widowControl/>
        <w:shd w:val="clear" w:color="auto" w:fill="FFFFFF"/>
        <w:autoSpaceDE/>
        <w:autoSpaceDN/>
        <w:ind w:firstLine="567"/>
        <w:jc w:val="both"/>
        <w:rPr>
          <w:rFonts w:eastAsia="+mn-ea"/>
          <w:bCs/>
          <w:kern w:val="24"/>
          <w:sz w:val="24"/>
          <w:szCs w:val="24"/>
          <w:lang w:val="kk-KZ"/>
        </w:rPr>
      </w:pPr>
      <w:r w:rsidRPr="002D45F5">
        <w:rPr>
          <w:rFonts w:eastAsia="+mn-ea"/>
          <w:bCs/>
          <w:kern w:val="24"/>
          <w:sz w:val="24"/>
          <w:szCs w:val="24"/>
          <w:lang w:val="kk-KZ"/>
        </w:rPr>
        <w:t>4. Орталықтың клиникалық бөлімшелерінің стационарлық пациенттеріне консультациялық-диагностикалық және емдік көмек көрсету.</w:t>
      </w:r>
    </w:p>
    <w:p w:rsidR="00E30374" w:rsidRPr="002D45F5" w:rsidRDefault="00E30374" w:rsidP="00E30374">
      <w:pPr>
        <w:widowControl/>
        <w:shd w:val="clear" w:color="auto" w:fill="FFFFFF"/>
        <w:autoSpaceDE/>
        <w:autoSpaceDN/>
        <w:ind w:firstLine="567"/>
        <w:jc w:val="both"/>
        <w:rPr>
          <w:rFonts w:eastAsia="+mn-ea"/>
          <w:bCs/>
          <w:kern w:val="24"/>
          <w:sz w:val="24"/>
          <w:szCs w:val="24"/>
          <w:lang w:val="kk-KZ"/>
        </w:rPr>
      </w:pPr>
      <w:r w:rsidRPr="002D45F5">
        <w:rPr>
          <w:rFonts w:eastAsia="+mn-ea"/>
          <w:bCs/>
          <w:kern w:val="24"/>
          <w:sz w:val="24"/>
          <w:szCs w:val="24"/>
          <w:lang w:val="kk-KZ"/>
        </w:rPr>
        <w:t>5. Қазақстан Республикасы халқына амбулаториялық жоғары мамандандырылған медициналық көмек.</w:t>
      </w:r>
    </w:p>
    <w:p w:rsidR="00E30374" w:rsidRPr="002D45F5" w:rsidRDefault="00E30374" w:rsidP="00E30374">
      <w:pPr>
        <w:widowControl/>
        <w:shd w:val="clear" w:color="auto" w:fill="FFFFFF"/>
        <w:autoSpaceDE/>
        <w:autoSpaceDN/>
        <w:ind w:firstLine="567"/>
        <w:jc w:val="both"/>
        <w:rPr>
          <w:rFonts w:eastAsia="+mn-ea"/>
          <w:bCs/>
          <w:kern w:val="24"/>
          <w:sz w:val="24"/>
          <w:szCs w:val="24"/>
          <w:lang w:val="kk-KZ"/>
        </w:rPr>
      </w:pPr>
      <w:r w:rsidRPr="002D45F5">
        <w:rPr>
          <w:rFonts w:eastAsia="+mn-ea"/>
          <w:bCs/>
          <w:kern w:val="24"/>
          <w:sz w:val="24"/>
          <w:szCs w:val="24"/>
          <w:lang w:val="kk-KZ"/>
        </w:rPr>
        <w:t>6. Диагностиканың, емдеудің және оңалтудың жаңа әдістерін, озық технологиялар мен стандарттарды әзірлеу, енгізу.</w:t>
      </w:r>
    </w:p>
    <w:p w:rsidR="00E30374" w:rsidRPr="00193F4E" w:rsidRDefault="00E30374" w:rsidP="00E30374">
      <w:pPr>
        <w:widowControl/>
        <w:shd w:val="clear" w:color="auto" w:fill="FFFFFF"/>
        <w:autoSpaceDE/>
        <w:autoSpaceDN/>
        <w:ind w:firstLine="567"/>
        <w:jc w:val="both"/>
        <w:rPr>
          <w:rFonts w:eastAsia="+mn-ea"/>
          <w:bCs/>
          <w:kern w:val="24"/>
          <w:sz w:val="24"/>
          <w:szCs w:val="24"/>
          <w:lang w:val="kk-KZ"/>
        </w:rPr>
      </w:pPr>
      <w:r w:rsidRPr="00193F4E">
        <w:rPr>
          <w:rFonts w:eastAsia="+mn-ea"/>
          <w:bCs/>
          <w:kern w:val="24"/>
          <w:sz w:val="24"/>
          <w:szCs w:val="24"/>
          <w:lang w:val="kk-KZ"/>
        </w:rPr>
        <w:t xml:space="preserve">Консультативтік-диагностикалық бөлімшеде Орталықтың барлық клиникалық бөлімшелерінің амбулаториялық пациенттерді қабылдау кабинеттері, </w:t>
      </w:r>
      <w:r w:rsidR="00093E41">
        <w:rPr>
          <w:rFonts w:eastAsia="+mn-ea"/>
          <w:bCs/>
          <w:kern w:val="24"/>
          <w:sz w:val="24"/>
          <w:szCs w:val="24"/>
          <w:lang w:val="kk-KZ"/>
        </w:rPr>
        <w:t>т</w:t>
      </w:r>
      <w:r w:rsidRPr="00193F4E">
        <w:rPr>
          <w:rFonts w:eastAsia="+mn-ea"/>
          <w:bCs/>
          <w:kern w:val="24"/>
          <w:sz w:val="24"/>
          <w:szCs w:val="24"/>
          <w:lang w:val="kk-KZ"/>
        </w:rPr>
        <w:t xml:space="preserve">амырлы және функционалды нейрохирургия бөлімшесінің кабинеті, </w:t>
      </w:r>
      <w:r w:rsidR="00093E41">
        <w:rPr>
          <w:rFonts w:eastAsia="+mn-ea"/>
          <w:bCs/>
          <w:kern w:val="24"/>
          <w:sz w:val="24"/>
          <w:szCs w:val="24"/>
          <w:lang w:val="kk-KZ"/>
        </w:rPr>
        <w:t>ж</w:t>
      </w:r>
      <w:r w:rsidRPr="00193F4E">
        <w:rPr>
          <w:rFonts w:eastAsia="+mn-ea"/>
          <w:bCs/>
          <w:kern w:val="24"/>
          <w:sz w:val="24"/>
          <w:szCs w:val="24"/>
          <w:lang w:val="kk-KZ"/>
        </w:rPr>
        <w:t>ұлын нейрохирургиясы бөлімшесі, ми патология</w:t>
      </w:r>
      <w:r w:rsidR="00093E41">
        <w:rPr>
          <w:rFonts w:eastAsia="+mn-ea"/>
          <w:bCs/>
          <w:kern w:val="24"/>
          <w:sz w:val="24"/>
          <w:szCs w:val="24"/>
          <w:lang w:val="kk-KZ"/>
        </w:rPr>
        <w:t>лар</w:t>
      </w:r>
      <w:r w:rsidRPr="00193F4E">
        <w:rPr>
          <w:rFonts w:eastAsia="+mn-ea"/>
          <w:bCs/>
          <w:kern w:val="24"/>
          <w:sz w:val="24"/>
          <w:szCs w:val="24"/>
          <w:lang w:val="kk-KZ"/>
        </w:rPr>
        <w:t>ы</w:t>
      </w:r>
      <w:r w:rsidR="00093E41">
        <w:rPr>
          <w:rFonts w:eastAsia="+mn-ea"/>
          <w:bCs/>
          <w:kern w:val="24"/>
          <w:sz w:val="24"/>
          <w:szCs w:val="24"/>
          <w:lang w:val="kk-KZ"/>
        </w:rPr>
        <w:t>ның</w:t>
      </w:r>
      <w:r w:rsidRPr="00193F4E">
        <w:rPr>
          <w:rFonts w:eastAsia="+mn-ea"/>
          <w:bCs/>
          <w:kern w:val="24"/>
          <w:sz w:val="24"/>
          <w:szCs w:val="24"/>
          <w:lang w:val="kk-KZ"/>
        </w:rPr>
        <w:t xml:space="preserve"> нейрохирургиясы бөлімшесі, </w:t>
      </w:r>
      <w:r w:rsidR="00886939">
        <w:rPr>
          <w:rFonts w:eastAsia="+mn-ea"/>
          <w:bCs/>
          <w:kern w:val="24"/>
          <w:sz w:val="24"/>
          <w:szCs w:val="24"/>
          <w:lang w:val="kk-KZ"/>
        </w:rPr>
        <w:t>б</w:t>
      </w:r>
      <w:r w:rsidRPr="00193F4E">
        <w:rPr>
          <w:rFonts w:eastAsia="+mn-ea"/>
          <w:bCs/>
          <w:kern w:val="24"/>
          <w:sz w:val="24"/>
          <w:szCs w:val="24"/>
          <w:lang w:val="kk-KZ"/>
        </w:rPr>
        <w:t xml:space="preserve">алалар нейрохирургиясы бөлімшесі, </w:t>
      </w:r>
      <w:r w:rsidR="00886939">
        <w:rPr>
          <w:rFonts w:eastAsia="+mn-ea"/>
          <w:bCs/>
          <w:kern w:val="24"/>
          <w:sz w:val="24"/>
          <w:szCs w:val="24"/>
          <w:lang w:val="kk-KZ"/>
        </w:rPr>
        <w:t>кіші</w:t>
      </w:r>
      <w:r w:rsidRPr="00193F4E">
        <w:rPr>
          <w:rFonts w:eastAsia="+mn-ea"/>
          <w:bCs/>
          <w:kern w:val="24"/>
          <w:sz w:val="24"/>
          <w:szCs w:val="24"/>
          <w:lang w:val="kk-KZ"/>
        </w:rPr>
        <w:t xml:space="preserve"> инвази</w:t>
      </w:r>
      <w:r w:rsidR="00886939">
        <w:rPr>
          <w:rFonts w:eastAsia="+mn-ea"/>
          <w:bCs/>
          <w:kern w:val="24"/>
          <w:sz w:val="24"/>
          <w:szCs w:val="24"/>
          <w:lang w:val="kk-KZ"/>
        </w:rPr>
        <w:t>ялық</w:t>
      </w:r>
      <w:r w:rsidRPr="00193F4E">
        <w:rPr>
          <w:rFonts w:eastAsia="+mn-ea"/>
          <w:bCs/>
          <w:kern w:val="24"/>
          <w:sz w:val="24"/>
          <w:szCs w:val="24"/>
          <w:lang w:val="kk-KZ"/>
        </w:rPr>
        <w:t xml:space="preserve"> нейрохирургия бөлімшесі, нейро</w:t>
      </w:r>
      <w:r w:rsidR="00093E41">
        <w:rPr>
          <w:rFonts w:eastAsia="+mn-ea"/>
          <w:bCs/>
          <w:kern w:val="24"/>
          <w:sz w:val="24"/>
          <w:szCs w:val="24"/>
          <w:lang w:val="kk-KZ"/>
        </w:rPr>
        <w:t>оңалту</w:t>
      </w:r>
      <w:r w:rsidRPr="00193F4E">
        <w:rPr>
          <w:rFonts w:eastAsia="+mn-ea"/>
          <w:bCs/>
          <w:kern w:val="24"/>
          <w:sz w:val="24"/>
          <w:szCs w:val="24"/>
          <w:lang w:val="kk-KZ"/>
        </w:rPr>
        <w:t xml:space="preserve"> бөлімшесі орналастырылған. Сондай-ақ, КД</w:t>
      </w:r>
      <w:r w:rsidR="00093E41">
        <w:rPr>
          <w:rFonts w:eastAsia="+mn-ea"/>
          <w:bCs/>
          <w:kern w:val="24"/>
          <w:sz w:val="24"/>
          <w:szCs w:val="24"/>
          <w:lang w:val="kk-KZ"/>
        </w:rPr>
        <w:t>Б</w:t>
      </w:r>
      <w:r w:rsidRPr="00193F4E">
        <w:rPr>
          <w:rFonts w:eastAsia="+mn-ea"/>
          <w:bCs/>
          <w:kern w:val="24"/>
          <w:sz w:val="24"/>
          <w:szCs w:val="24"/>
          <w:lang w:val="kk-KZ"/>
        </w:rPr>
        <w:t>-да кардиологтар, терапев</w:t>
      </w:r>
      <w:r w:rsidR="00093E41">
        <w:rPr>
          <w:rFonts w:eastAsia="+mn-ea"/>
          <w:bCs/>
          <w:kern w:val="24"/>
          <w:sz w:val="24"/>
          <w:szCs w:val="24"/>
          <w:lang w:val="kk-KZ"/>
        </w:rPr>
        <w:t>т</w:t>
      </w:r>
      <w:r w:rsidRPr="00193F4E">
        <w:rPr>
          <w:rFonts w:eastAsia="+mn-ea"/>
          <w:bCs/>
          <w:kern w:val="24"/>
          <w:sz w:val="24"/>
          <w:szCs w:val="24"/>
          <w:lang w:val="kk-KZ"/>
        </w:rPr>
        <w:t xml:space="preserve">тер, офтальмолог, уролог, ЛОР дәрігері, невропатологтар, </w:t>
      </w:r>
      <w:r w:rsidR="00093E41">
        <w:rPr>
          <w:rFonts w:eastAsia="+mn-ea"/>
          <w:bCs/>
          <w:kern w:val="24"/>
          <w:sz w:val="24"/>
          <w:szCs w:val="24"/>
          <w:lang w:val="kk-KZ"/>
        </w:rPr>
        <w:t>ф</w:t>
      </w:r>
      <w:r w:rsidRPr="00193F4E">
        <w:rPr>
          <w:rFonts w:eastAsia="+mn-ea"/>
          <w:bCs/>
          <w:kern w:val="24"/>
          <w:sz w:val="24"/>
          <w:szCs w:val="24"/>
          <w:lang w:val="kk-KZ"/>
        </w:rPr>
        <w:t>ункционалды және сәулелік диагностика дәрігерлері, психиатр, психотерапевт, эндокринолог және басқа</w:t>
      </w:r>
      <w:r w:rsidR="00093E41">
        <w:rPr>
          <w:rFonts w:eastAsia="+mn-ea"/>
          <w:bCs/>
          <w:kern w:val="24"/>
          <w:sz w:val="24"/>
          <w:szCs w:val="24"/>
          <w:lang w:val="kk-KZ"/>
        </w:rPr>
        <w:t xml:space="preserve"> да </w:t>
      </w:r>
      <w:r w:rsidRPr="00193F4E">
        <w:rPr>
          <w:rFonts w:eastAsia="+mn-ea"/>
          <w:bCs/>
          <w:kern w:val="24"/>
          <w:sz w:val="24"/>
          <w:szCs w:val="24"/>
          <w:lang w:val="kk-KZ"/>
        </w:rPr>
        <w:t xml:space="preserve"> тар </w:t>
      </w:r>
      <w:r w:rsidR="00093E41">
        <w:rPr>
          <w:rFonts w:eastAsia="+mn-ea"/>
          <w:bCs/>
          <w:kern w:val="24"/>
          <w:sz w:val="24"/>
          <w:szCs w:val="24"/>
          <w:lang w:val="kk-KZ"/>
        </w:rPr>
        <w:t xml:space="preserve">бейінді </w:t>
      </w:r>
      <w:r w:rsidRPr="00193F4E">
        <w:rPr>
          <w:rFonts w:eastAsia="+mn-ea"/>
          <w:bCs/>
          <w:kern w:val="24"/>
          <w:sz w:val="24"/>
          <w:szCs w:val="24"/>
          <w:lang w:val="kk-KZ"/>
        </w:rPr>
        <w:t xml:space="preserve">мамандар </w:t>
      </w:r>
      <w:r w:rsidR="00093E41">
        <w:rPr>
          <w:rFonts w:eastAsia="+mn-ea"/>
          <w:bCs/>
          <w:kern w:val="24"/>
          <w:sz w:val="24"/>
          <w:szCs w:val="24"/>
          <w:lang w:val="kk-KZ"/>
        </w:rPr>
        <w:t xml:space="preserve">бейінді </w:t>
      </w:r>
      <w:r w:rsidRPr="00193F4E">
        <w:rPr>
          <w:rFonts w:eastAsia="+mn-ea"/>
          <w:bCs/>
          <w:kern w:val="24"/>
          <w:sz w:val="24"/>
          <w:szCs w:val="24"/>
          <w:lang w:val="kk-KZ"/>
        </w:rPr>
        <w:t xml:space="preserve">мамандандырылған медициналық көмек көрсетеді. </w:t>
      </w:r>
    </w:p>
    <w:p w:rsidR="00E30374" w:rsidRPr="00193F4E" w:rsidRDefault="00E30374" w:rsidP="00E30374">
      <w:pPr>
        <w:widowControl/>
        <w:shd w:val="clear" w:color="auto" w:fill="FFFFFF"/>
        <w:autoSpaceDE/>
        <w:autoSpaceDN/>
        <w:ind w:firstLine="567"/>
        <w:jc w:val="both"/>
        <w:rPr>
          <w:rFonts w:eastAsia="+mn-ea"/>
          <w:bCs/>
          <w:kern w:val="24"/>
          <w:sz w:val="24"/>
          <w:szCs w:val="24"/>
          <w:lang w:val="kk-KZ"/>
        </w:rPr>
      </w:pPr>
      <w:r w:rsidRPr="00193F4E">
        <w:rPr>
          <w:rFonts w:eastAsia="+mn-ea"/>
          <w:bCs/>
          <w:kern w:val="24"/>
          <w:sz w:val="24"/>
          <w:szCs w:val="24"/>
          <w:lang w:val="kk-KZ"/>
        </w:rPr>
        <w:t xml:space="preserve">Мұндай тәсіл көптеген асқынуларды болдырмайды, өмірді сақтайды және </w:t>
      </w:r>
      <w:r w:rsidR="00967655">
        <w:rPr>
          <w:rFonts w:eastAsia="+mn-ea"/>
          <w:bCs/>
          <w:kern w:val="24"/>
          <w:sz w:val="24"/>
          <w:szCs w:val="24"/>
          <w:lang w:val="kk-KZ"/>
        </w:rPr>
        <w:t>О</w:t>
      </w:r>
      <w:r w:rsidRPr="00193F4E">
        <w:rPr>
          <w:rFonts w:eastAsia="+mn-ea"/>
          <w:bCs/>
          <w:kern w:val="24"/>
          <w:sz w:val="24"/>
          <w:szCs w:val="24"/>
          <w:lang w:val="kk-KZ"/>
        </w:rPr>
        <w:t>рталықта сәтті емделген пациенттердің кең контингентінде оның тиісті сапасын қамтамасыз етеді. Жыл сайын консультативтік-диагностикалық бөлімшеде Қазақстан Республикасының тұрғындарына, сондай-ақ жақын және алыс шетелдердің тұрғындарына 26 000-нан астам консультациялық-диагностикалық қызметтер көрсетіледі.</w:t>
      </w:r>
    </w:p>
    <w:p w:rsidR="00E30374" w:rsidRPr="00193F4E" w:rsidRDefault="00E30374" w:rsidP="00E30374">
      <w:pPr>
        <w:widowControl/>
        <w:shd w:val="clear" w:color="auto" w:fill="FFFFFF"/>
        <w:autoSpaceDE/>
        <w:autoSpaceDN/>
        <w:ind w:firstLine="567"/>
        <w:jc w:val="both"/>
        <w:rPr>
          <w:rFonts w:eastAsia="+mn-ea"/>
          <w:bCs/>
          <w:kern w:val="24"/>
          <w:sz w:val="24"/>
          <w:szCs w:val="24"/>
          <w:lang w:val="kk-KZ"/>
        </w:rPr>
      </w:pPr>
      <w:r w:rsidRPr="00193F4E">
        <w:rPr>
          <w:rFonts w:eastAsia="+mn-ea"/>
          <w:bCs/>
          <w:kern w:val="24"/>
          <w:sz w:val="24"/>
          <w:szCs w:val="24"/>
          <w:lang w:val="kk-KZ"/>
        </w:rPr>
        <w:t xml:space="preserve">Консультациялық-диагностикалық бөлімшеде 15 жыл ішінде жүйке жүйесінің әртүрлі патологиялары және олардың салдарынан туындаған асқынулары бар пациенттерді диагностикалау мен емдеудің 20-дан астам жаңа технологиялары енгізілді. Орталықтың отоневрологиялық нейроофтальмологиялық, нейроурологиялық қызметтерінің профильдерінде, мысалы, көру нервінің атрофиясы, есту нервінің атрофиясы, жамбас мүшелерінің нейрогендік дисфункциясы сияқты нозологияларда технологиялар енгізілді. </w:t>
      </w:r>
    </w:p>
    <w:p w:rsidR="00E30374" w:rsidRPr="00193F4E" w:rsidRDefault="00E30374" w:rsidP="00E30374">
      <w:pPr>
        <w:widowControl/>
        <w:shd w:val="clear" w:color="auto" w:fill="FFFFFF"/>
        <w:autoSpaceDE/>
        <w:autoSpaceDN/>
        <w:ind w:firstLine="567"/>
        <w:jc w:val="both"/>
        <w:rPr>
          <w:rFonts w:eastAsia="+mn-ea"/>
          <w:bCs/>
          <w:kern w:val="24"/>
          <w:sz w:val="24"/>
          <w:szCs w:val="24"/>
          <w:lang w:val="kk-KZ"/>
        </w:rPr>
      </w:pPr>
      <w:r w:rsidRPr="00193F4E">
        <w:rPr>
          <w:rFonts w:eastAsia="+mn-ea"/>
          <w:bCs/>
          <w:kern w:val="24"/>
          <w:sz w:val="24"/>
          <w:szCs w:val="24"/>
          <w:lang w:val="kk-KZ"/>
        </w:rPr>
        <w:t xml:space="preserve">Сондай-ақ бөлімшенің міндеті нейрохирургия мен басқа да бағыттардың түйіскен жерінде патологиясы бар пациенттерге консультациялар мен емдеу жүргізу болып табылады. Нейрохирургтармен бірге топта </w:t>
      </w:r>
      <w:r w:rsidR="00967655">
        <w:rPr>
          <w:rFonts w:eastAsia="+mn-ea"/>
          <w:bCs/>
          <w:kern w:val="24"/>
          <w:sz w:val="24"/>
          <w:szCs w:val="24"/>
          <w:lang w:val="kk-KZ"/>
        </w:rPr>
        <w:t>л</w:t>
      </w:r>
      <w:r w:rsidRPr="00193F4E">
        <w:rPr>
          <w:rFonts w:eastAsia="+mn-ea"/>
          <w:bCs/>
          <w:kern w:val="24"/>
          <w:sz w:val="24"/>
          <w:szCs w:val="24"/>
          <w:lang w:val="kk-KZ"/>
        </w:rPr>
        <w:t xml:space="preserve">ор органдарының, </w:t>
      </w:r>
      <w:r w:rsidR="00967655" w:rsidRPr="00193F4E">
        <w:rPr>
          <w:rFonts w:eastAsia="+mn-ea"/>
          <w:bCs/>
          <w:kern w:val="24"/>
          <w:sz w:val="24"/>
          <w:szCs w:val="24"/>
          <w:lang w:val="kk-KZ"/>
        </w:rPr>
        <w:t>мидың және бас</w:t>
      </w:r>
      <w:r w:rsidRPr="00193F4E">
        <w:rPr>
          <w:rFonts w:eastAsia="+mn-ea"/>
          <w:bCs/>
          <w:kern w:val="24"/>
          <w:sz w:val="24"/>
          <w:szCs w:val="24"/>
          <w:lang w:val="kk-KZ"/>
        </w:rPr>
        <w:t xml:space="preserve">сүйегінің белгілі бір </w:t>
      </w:r>
      <w:r w:rsidRPr="00193F4E">
        <w:rPr>
          <w:rFonts w:eastAsia="+mn-ea"/>
          <w:bCs/>
          <w:kern w:val="24"/>
          <w:sz w:val="24"/>
          <w:szCs w:val="24"/>
          <w:lang w:val="kk-KZ"/>
        </w:rPr>
        <w:lastRenderedPageBreak/>
        <w:t xml:space="preserve">патологиясы бар 1000-нан астам пациентке сәтті операция жасалды. Сонымен қатар, 10 жыл ішінде </w:t>
      </w:r>
      <w:r w:rsidR="00967655">
        <w:rPr>
          <w:rFonts w:eastAsia="+mn-ea"/>
          <w:bCs/>
          <w:kern w:val="24"/>
          <w:sz w:val="24"/>
          <w:szCs w:val="24"/>
          <w:lang w:val="kk-KZ"/>
        </w:rPr>
        <w:t>О</w:t>
      </w:r>
      <w:r w:rsidRPr="00193F4E">
        <w:rPr>
          <w:rFonts w:eastAsia="+mn-ea"/>
          <w:bCs/>
          <w:kern w:val="24"/>
          <w:sz w:val="24"/>
          <w:szCs w:val="24"/>
          <w:lang w:val="kk-KZ"/>
        </w:rPr>
        <w:t xml:space="preserve">рталық жағдайында жамбас мүшелерінің нейрогендік дисфункциясы бар көптеген пациенттерге кешенді жоғары мамандандырылған нейроурологиялық көмек көрсетілді. </w:t>
      </w:r>
    </w:p>
    <w:p w:rsidR="00E30374" w:rsidRPr="00193F4E" w:rsidRDefault="00E30374" w:rsidP="00E30374">
      <w:pPr>
        <w:widowControl/>
        <w:shd w:val="clear" w:color="auto" w:fill="FFFFFF"/>
        <w:autoSpaceDE/>
        <w:autoSpaceDN/>
        <w:ind w:firstLine="567"/>
        <w:jc w:val="both"/>
        <w:rPr>
          <w:rFonts w:eastAsia="+mn-ea"/>
          <w:bCs/>
          <w:kern w:val="24"/>
          <w:sz w:val="24"/>
          <w:szCs w:val="24"/>
          <w:lang w:val="kk-KZ"/>
        </w:rPr>
      </w:pPr>
      <w:r w:rsidRPr="00193F4E">
        <w:rPr>
          <w:rFonts w:eastAsia="+mn-ea"/>
          <w:bCs/>
          <w:kern w:val="24"/>
          <w:sz w:val="24"/>
          <w:szCs w:val="24"/>
          <w:lang w:val="kk-KZ"/>
        </w:rPr>
        <w:t>Консультативтік-диагностикалық бөлімше консультативтік кабинеттерден басқа, ультрадыбыстық диагностика кабинеті, эндоскопия және аяқ тамырларының ультрадыбыстық доплерогафия кабинеті сияқты функционалдық кабинеттермен жабдықталған.</w:t>
      </w:r>
    </w:p>
    <w:p w:rsidR="007C694C" w:rsidRPr="00193F4E" w:rsidRDefault="00967655" w:rsidP="00E30374">
      <w:pPr>
        <w:widowControl/>
        <w:shd w:val="clear" w:color="auto" w:fill="FFFFFF"/>
        <w:autoSpaceDE/>
        <w:autoSpaceDN/>
        <w:ind w:firstLine="567"/>
        <w:jc w:val="both"/>
        <w:rPr>
          <w:b/>
          <w:bCs/>
          <w:sz w:val="24"/>
          <w:szCs w:val="24"/>
          <w:bdr w:val="none" w:sz="0" w:space="0" w:color="auto" w:frame="1"/>
          <w:lang w:val="kk-KZ" w:bidi="ar-SA"/>
        </w:rPr>
      </w:pPr>
      <w:r>
        <w:rPr>
          <w:i/>
          <w:sz w:val="24"/>
          <w:szCs w:val="24"/>
          <w:lang w:val="kk-KZ" w:bidi="ar-SA"/>
        </w:rPr>
        <w:t>Бөлімше меңгерушісі</w:t>
      </w:r>
      <w:r w:rsidR="006763D2" w:rsidRPr="00193F4E">
        <w:rPr>
          <w:sz w:val="24"/>
          <w:szCs w:val="24"/>
          <w:lang w:val="kk-KZ" w:bidi="ar-SA"/>
        </w:rPr>
        <w:t> - </w:t>
      </w:r>
      <w:r w:rsidR="007C694C" w:rsidRPr="00193F4E">
        <w:rPr>
          <w:b/>
          <w:bCs/>
          <w:sz w:val="24"/>
          <w:szCs w:val="24"/>
          <w:u w:val="single"/>
          <w:lang w:val="kk-KZ" w:bidi="ar-SA"/>
        </w:rPr>
        <w:t>Кисамеденов Н</w:t>
      </w:r>
      <w:r>
        <w:rPr>
          <w:b/>
          <w:bCs/>
          <w:sz w:val="24"/>
          <w:szCs w:val="24"/>
          <w:u w:val="single"/>
          <w:lang w:val="kk-KZ" w:bidi="ar-SA"/>
        </w:rPr>
        <w:t>ұ</w:t>
      </w:r>
      <w:r w:rsidR="007C694C" w:rsidRPr="00193F4E">
        <w:rPr>
          <w:b/>
          <w:bCs/>
          <w:sz w:val="24"/>
          <w:szCs w:val="24"/>
          <w:u w:val="single"/>
          <w:lang w:val="kk-KZ" w:bidi="ar-SA"/>
        </w:rPr>
        <w:t xml:space="preserve">рлан </w:t>
      </w:r>
      <w:r>
        <w:rPr>
          <w:b/>
          <w:bCs/>
          <w:sz w:val="24"/>
          <w:szCs w:val="24"/>
          <w:u w:val="single"/>
          <w:lang w:val="kk-KZ" w:bidi="ar-SA"/>
        </w:rPr>
        <w:t>Ғ</w:t>
      </w:r>
      <w:r w:rsidR="007C694C" w:rsidRPr="00193F4E">
        <w:rPr>
          <w:b/>
          <w:bCs/>
          <w:sz w:val="24"/>
          <w:szCs w:val="24"/>
          <w:u w:val="single"/>
          <w:lang w:val="kk-KZ" w:bidi="ar-SA"/>
        </w:rPr>
        <w:t>адылбек</w:t>
      </w:r>
      <w:r>
        <w:rPr>
          <w:b/>
          <w:bCs/>
          <w:sz w:val="24"/>
          <w:szCs w:val="24"/>
          <w:u w:val="single"/>
          <w:lang w:val="kk-KZ" w:bidi="ar-SA"/>
        </w:rPr>
        <w:t>ұлы</w:t>
      </w:r>
      <w:r w:rsidR="007C694C" w:rsidRPr="00193F4E">
        <w:rPr>
          <w:bCs/>
          <w:sz w:val="24"/>
          <w:szCs w:val="24"/>
          <w:lang w:val="kk-KZ" w:bidi="ar-SA"/>
        </w:rPr>
        <w:t>,</w:t>
      </w:r>
      <w:r w:rsidR="007C694C" w:rsidRPr="00193F4E">
        <w:rPr>
          <w:sz w:val="24"/>
          <w:szCs w:val="24"/>
          <w:lang w:val="kk-KZ" w:bidi="ar-SA"/>
        </w:rPr>
        <w:t> </w:t>
      </w:r>
      <w:r w:rsidR="00B30AE0" w:rsidRPr="00193F4E">
        <w:rPr>
          <w:sz w:val="24"/>
          <w:szCs w:val="24"/>
          <w:shd w:val="clear" w:color="auto" w:fill="FFFFFF"/>
          <w:lang w:val="kk-KZ"/>
        </w:rPr>
        <w:t>м.</w:t>
      </w:r>
      <w:r>
        <w:rPr>
          <w:sz w:val="24"/>
          <w:szCs w:val="24"/>
          <w:shd w:val="clear" w:color="auto" w:fill="FFFFFF"/>
          <w:lang w:val="kk-KZ"/>
        </w:rPr>
        <w:t>ғ.к</w:t>
      </w:r>
      <w:r w:rsidR="00B30AE0" w:rsidRPr="00193F4E">
        <w:rPr>
          <w:sz w:val="24"/>
          <w:szCs w:val="24"/>
          <w:shd w:val="clear" w:color="auto" w:fill="FFFFFF"/>
          <w:lang w:val="kk-KZ"/>
        </w:rPr>
        <w:t xml:space="preserve">., </w:t>
      </w:r>
      <w:r>
        <w:rPr>
          <w:sz w:val="24"/>
          <w:szCs w:val="24"/>
          <w:shd w:val="clear" w:color="auto" w:fill="FFFFFF"/>
          <w:lang w:val="kk-KZ"/>
        </w:rPr>
        <w:t xml:space="preserve">«Ұлттық нейрохирургия орталығы» АҚ </w:t>
      </w:r>
      <w:r w:rsidR="00B30AE0" w:rsidRPr="00193F4E">
        <w:rPr>
          <w:sz w:val="24"/>
          <w:szCs w:val="24"/>
          <w:shd w:val="clear" w:color="auto" w:fill="FFFFFF"/>
          <w:lang w:val="kk-KZ"/>
        </w:rPr>
        <w:t>профессор</w:t>
      </w:r>
      <w:r>
        <w:rPr>
          <w:sz w:val="24"/>
          <w:szCs w:val="24"/>
          <w:shd w:val="clear" w:color="auto" w:fill="FFFFFF"/>
          <w:lang w:val="kk-KZ"/>
        </w:rPr>
        <w:t>ы</w:t>
      </w:r>
      <w:r w:rsidR="00B30AE0" w:rsidRPr="00193F4E">
        <w:rPr>
          <w:sz w:val="24"/>
          <w:szCs w:val="24"/>
          <w:shd w:val="clear" w:color="auto" w:fill="FFFFFF"/>
          <w:lang w:val="kk-KZ"/>
        </w:rPr>
        <w:t xml:space="preserve">, </w:t>
      </w:r>
      <w:r w:rsidRPr="00193F4E">
        <w:rPr>
          <w:sz w:val="24"/>
          <w:szCs w:val="24"/>
          <w:shd w:val="clear" w:color="auto" w:fill="FFFFFF"/>
          <w:lang w:val="kk-KZ"/>
        </w:rPr>
        <w:t>Қазақстан Республикасының Денсаулық сақтау</w:t>
      </w:r>
      <w:r>
        <w:rPr>
          <w:sz w:val="24"/>
          <w:szCs w:val="24"/>
          <w:shd w:val="clear" w:color="auto" w:fill="FFFFFF"/>
          <w:lang w:val="kk-KZ"/>
        </w:rPr>
        <w:t xml:space="preserve"> ісінің</w:t>
      </w:r>
      <w:r w:rsidRPr="00193F4E">
        <w:rPr>
          <w:sz w:val="24"/>
          <w:szCs w:val="24"/>
          <w:shd w:val="clear" w:color="auto" w:fill="FFFFFF"/>
          <w:lang w:val="kk-KZ"/>
        </w:rPr>
        <w:t xml:space="preserve"> үздігі</w:t>
      </w:r>
      <w:r w:rsidR="004D7F3B" w:rsidRPr="00193F4E">
        <w:rPr>
          <w:sz w:val="24"/>
          <w:szCs w:val="24"/>
          <w:lang w:val="kk-KZ" w:bidi="ar-SA"/>
        </w:rPr>
        <w:t>.</w:t>
      </w:r>
      <w:r w:rsidR="007C694C" w:rsidRPr="00193F4E">
        <w:rPr>
          <w:b/>
          <w:bCs/>
          <w:sz w:val="24"/>
          <w:szCs w:val="24"/>
          <w:bdr w:val="none" w:sz="0" w:space="0" w:color="auto" w:frame="1"/>
          <w:lang w:val="kk-KZ" w:bidi="ar-SA"/>
        </w:rPr>
        <w:t xml:space="preserve"> </w:t>
      </w:r>
    </w:p>
    <w:p w:rsidR="00B30AE0" w:rsidRPr="00193F4E" w:rsidRDefault="00B30AE0" w:rsidP="00E30374">
      <w:pPr>
        <w:widowControl/>
        <w:shd w:val="clear" w:color="auto" w:fill="FFFFFF"/>
        <w:autoSpaceDE/>
        <w:autoSpaceDN/>
        <w:ind w:firstLine="567"/>
        <w:jc w:val="both"/>
        <w:rPr>
          <w:b/>
          <w:bCs/>
          <w:sz w:val="24"/>
          <w:szCs w:val="24"/>
          <w:bdr w:val="none" w:sz="0" w:space="0" w:color="auto" w:frame="1"/>
          <w:lang w:val="kk-KZ" w:bidi="ar-SA"/>
        </w:rPr>
      </w:pPr>
    </w:p>
    <w:p w:rsidR="006B2E7F" w:rsidRPr="00193F4E" w:rsidRDefault="006B2E7F" w:rsidP="006B2E7F">
      <w:pPr>
        <w:ind w:right="-1" w:firstLine="720"/>
        <w:jc w:val="both"/>
        <w:rPr>
          <w:sz w:val="28"/>
          <w:szCs w:val="28"/>
          <w:lang w:val="kk-KZ"/>
        </w:rPr>
      </w:pPr>
    </w:p>
    <w:p w:rsidR="006B2E7F" w:rsidRPr="00193F4E" w:rsidRDefault="006B2E7F" w:rsidP="006B2E7F">
      <w:pPr>
        <w:ind w:right="-1" w:firstLine="720"/>
        <w:jc w:val="both"/>
        <w:rPr>
          <w:sz w:val="28"/>
          <w:szCs w:val="28"/>
          <w:lang w:val="kk-KZ"/>
        </w:rPr>
      </w:pPr>
    </w:p>
    <w:p w:rsidR="0063633E" w:rsidRPr="00193F4E" w:rsidRDefault="0063633E" w:rsidP="003074CF">
      <w:pPr>
        <w:tabs>
          <w:tab w:val="left" w:pos="993"/>
        </w:tabs>
        <w:jc w:val="both"/>
        <w:rPr>
          <w:lang w:val="kk-KZ"/>
        </w:rPr>
        <w:sectPr w:rsidR="0063633E" w:rsidRPr="00193F4E" w:rsidSect="00EE59BE">
          <w:pgSz w:w="11910" w:h="16840"/>
          <w:pgMar w:top="709" w:right="853" w:bottom="567" w:left="1100" w:header="288" w:footer="0" w:gutter="0"/>
          <w:cols w:space="720"/>
        </w:sectPr>
      </w:pPr>
    </w:p>
    <w:p w:rsidR="0035187F" w:rsidRPr="00193F4E" w:rsidRDefault="0035187F" w:rsidP="00103999">
      <w:pPr>
        <w:tabs>
          <w:tab w:val="left" w:pos="993"/>
        </w:tabs>
        <w:ind w:firstLine="709"/>
        <w:jc w:val="both"/>
        <w:rPr>
          <w:lang w:val="kk-KZ"/>
        </w:rPr>
      </w:pPr>
    </w:p>
    <w:p w:rsidR="0038642A" w:rsidRPr="00BE522C" w:rsidRDefault="00910EE9" w:rsidP="0001089F">
      <w:pPr>
        <w:pStyle w:val="a5"/>
        <w:numPr>
          <w:ilvl w:val="1"/>
          <w:numId w:val="5"/>
        </w:numPr>
        <w:tabs>
          <w:tab w:val="left" w:pos="993"/>
        </w:tabs>
        <w:spacing w:before="90"/>
        <w:ind w:left="0" w:right="832" w:firstLine="709"/>
        <w:jc w:val="center"/>
        <w:rPr>
          <w:b/>
          <w:sz w:val="24"/>
        </w:rPr>
      </w:pPr>
      <w:r>
        <w:rPr>
          <w:b/>
          <w:lang w:val="kk-KZ"/>
        </w:rPr>
        <w:t>ЖАЛПЫ ЕРЕЖЕЛЕР</w:t>
      </w:r>
    </w:p>
    <w:p w:rsidR="0035187F" w:rsidRPr="00BE522C" w:rsidRDefault="0035187F" w:rsidP="00103999">
      <w:pPr>
        <w:tabs>
          <w:tab w:val="left" w:pos="993"/>
        </w:tabs>
        <w:ind w:firstLine="709"/>
        <w:jc w:val="both"/>
      </w:pPr>
    </w:p>
    <w:p w:rsidR="0035187F" w:rsidRPr="00910EE9" w:rsidRDefault="0038642A" w:rsidP="00103999">
      <w:pPr>
        <w:tabs>
          <w:tab w:val="left" w:pos="993"/>
        </w:tabs>
        <w:spacing w:after="150"/>
        <w:ind w:firstLine="709"/>
        <w:jc w:val="center"/>
        <w:rPr>
          <w:b/>
          <w:bCs/>
          <w:sz w:val="24"/>
          <w:szCs w:val="28"/>
          <w:lang w:val="kk-KZ"/>
        </w:rPr>
      </w:pPr>
      <w:r w:rsidRPr="00123471">
        <w:rPr>
          <w:b/>
          <w:bCs/>
          <w:sz w:val="24"/>
          <w:szCs w:val="28"/>
        </w:rPr>
        <w:t xml:space="preserve">2.1 </w:t>
      </w:r>
      <w:r w:rsidR="00910EE9">
        <w:rPr>
          <w:b/>
          <w:bCs/>
          <w:sz w:val="24"/>
          <w:szCs w:val="28"/>
          <w:lang w:val="kk-KZ"/>
        </w:rPr>
        <w:t>Орталық әкімшілігі</w:t>
      </w:r>
    </w:p>
    <w:tbl>
      <w:tblPr>
        <w:tblW w:w="14926" w:type="dxa"/>
        <w:tblBorders>
          <w:top w:val="single" w:sz="6" w:space="0" w:color="DDDDDD"/>
          <w:left w:val="single" w:sz="6" w:space="0" w:color="DDDDDD"/>
          <w:bottom w:val="single" w:sz="6" w:space="0" w:color="DDDDDD"/>
          <w:right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4"/>
        <w:gridCol w:w="7952"/>
        <w:gridCol w:w="1842"/>
        <w:gridCol w:w="2835"/>
        <w:gridCol w:w="1893"/>
      </w:tblGrid>
      <w:tr w:rsidR="0035187F" w:rsidRPr="008358AA" w:rsidTr="00F65C10">
        <w:tc>
          <w:tcPr>
            <w:tcW w:w="40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5187F" w:rsidRPr="008358AA" w:rsidRDefault="0035187F" w:rsidP="008358AA">
            <w:pPr>
              <w:tabs>
                <w:tab w:val="left" w:pos="993"/>
              </w:tabs>
              <w:jc w:val="both"/>
              <w:rPr>
                <w:sz w:val="24"/>
                <w:szCs w:val="24"/>
              </w:rPr>
            </w:pPr>
            <w:r w:rsidRPr="008358AA">
              <w:rPr>
                <w:b/>
                <w:bCs/>
                <w:sz w:val="24"/>
                <w:szCs w:val="24"/>
              </w:rPr>
              <w:t>№</w:t>
            </w:r>
          </w:p>
        </w:tc>
        <w:tc>
          <w:tcPr>
            <w:tcW w:w="795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5187F" w:rsidRPr="00910EE9" w:rsidRDefault="00910EE9" w:rsidP="00910EE9">
            <w:pPr>
              <w:tabs>
                <w:tab w:val="left" w:pos="993"/>
              </w:tabs>
              <w:jc w:val="both"/>
              <w:rPr>
                <w:sz w:val="24"/>
                <w:szCs w:val="24"/>
                <w:lang w:val="kk-KZ"/>
              </w:rPr>
            </w:pPr>
            <w:r>
              <w:rPr>
                <w:b/>
                <w:bCs/>
                <w:sz w:val="24"/>
                <w:szCs w:val="24"/>
                <w:lang w:val="kk-KZ"/>
              </w:rPr>
              <w:t>Тегі, аты-жөні</w:t>
            </w:r>
          </w:p>
        </w:tc>
        <w:tc>
          <w:tcPr>
            <w:tcW w:w="184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5187F" w:rsidRPr="007A6CD1" w:rsidRDefault="007A6CD1" w:rsidP="008358AA">
            <w:pPr>
              <w:tabs>
                <w:tab w:val="left" w:pos="993"/>
              </w:tabs>
              <w:ind w:firstLine="22"/>
              <w:jc w:val="both"/>
              <w:rPr>
                <w:sz w:val="24"/>
                <w:szCs w:val="24"/>
                <w:lang w:val="kk-KZ"/>
              </w:rPr>
            </w:pPr>
            <w:r>
              <w:rPr>
                <w:b/>
                <w:bCs/>
                <w:sz w:val="24"/>
                <w:szCs w:val="24"/>
                <w:lang w:val="kk-KZ"/>
              </w:rPr>
              <w:t xml:space="preserve">Ғылыми дәрежесі </w:t>
            </w:r>
          </w:p>
        </w:tc>
        <w:tc>
          <w:tcPr>
            <w:tcW w:w="283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5187F" w:rsidRPr="007A6CD1" w:rsidRDefault="007A6CD1" w:rsidP="008358AA">
            <w:pPr>
              <w:tabs>
                <w:tab w:val="left" w:pos="993"/>
              </w:tabs>
              <w:ind w:firstLine="22"/>
              <w:jc w:val="both"/>
              <w:rPr>
                <w:sz w:val="24"/>
                <w:szCs w:val="24"/>
                <w:lang w:val="kk-KZ"/>
              </w:rPr>
            </w:pPr>
            <w:r>
              <w:rPr>
                <w:b/>
                <w:bCs/>
                <w:sz w:val="24"/>
                <w:szCs w:val="24"/>
                <w:lang w:val="kk-KZ"/>
              </w:rPr>
              <w:t>Лауазымы</w:t>
            </w:r>
          </w:p>
        </w:tc>
        <w:tc>
          <w:tcPr>
            <w:tcW w:w="189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35187F" w:rsidRPr="00C3684D" w:rsidRDefault="00C3684D" w:rsidP="008358AA">
            <w:pPr>
              <w:tabs>
                <w:tab w:val="left" w:pos="993"/>
              </w:tabs>
              <w:jc w:val="both"/>
              <w:rPr>
                <w:sz w:val="24"/>
                <w:szCs w:val="24"/>
                <w:lang w:val="kk-KZ"/>
              </w:rPr>
            </w:pPr>
            <w:r>
              <w:rPr>
                <w:b/>
                <w:bCs/>
                <w:sz w:val="24"/>
                <w:szCs w:val="24"/>
                <w:lang w:val="kk-KZ"/>
              </w:rPr>
              <w:t>Байланыс</w:t>
            </w:r>
          </w:p>
        </w:tc>
      </w:tr>
      <w:tr w:rsidR="0035187F" w:rsidRPr="008358AA" w:rsidTr="00F65C10">
        <w:tc>
          <w:tcPr>
            <w:tcW w:w="40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5187F" w:rsidRPr="008358AA" w:rsidRDefault="0035187F" w:rsidP="008358AA">
            <w:pPr>
              <w:tabs>
                <w:tab w:val="left" w:pos="993"/>
              </w:tabs>
              <w:jc w:val="both"/>
              <w:rPr>
                <w:sz w:val="24"/>
                <w:szCs w:val="24"/>
              </w:rPr>
            </w:pPr>
            <w:r w:rsidRPr="008358AA">
              <w:rPr>
                <w:sz w:val="24"/>
                <w:szCs w:val="24"/>
              </w:rPr>
              <w:t>1</w:t>
            </w:r>
          </w:p>
        </w:tc>
        <w:tc>
          <w:tcPr>
            <w:tcW w:w="79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5187F" w:rsidRPr="008358AA" w:rsidRDefault="0035187F" w:rsidP="008358AA">
            <w:pPr>
              <w:tabs>
                <w:tab w:val="left" w:pos="993"/>
              </w:tabs>
              <w:jc w:val="both"/>
              <w:rPr>
                <w:b/>
                <w:sz w:val="24"/>
                <w:szCs w:val="24"/>
              </w:rPr>
            </w:pPr>
            <w:r w:rsidRPr="008358AA">
              <w:rPr>
                <w:b/>
                <w:sz w:val="24"/>
                <w:szCs w:val="24"/>
              </w:rPr>
              <w:t>А</w:t>
            </w:r>
            <w:r w:rsidR="00910EE9">
              <w:rPr>
                <w:b/>
                <w:sz w:val="24"/>
                <w:szCs w:val="24"/>
                <w:lang w:val="kk-KZ"/>
              </w:rPr>
              <w:t>қ</w:t>
            </w:r>
            <w:r w:rsidRPr="008358AA">
              <w:rPr>
                <w:b/>
                <w:sz w:val="24"/>
                <w:szCs w:val="24"/>
              </w:rPr>
              <w:t>ш</w:t>
            </w:r>
            <w:r w:rsidR="00910EE9">
              <w:rPr>
                <w:b/>
                <w:sz w:val="24"/>
                <w:szCs w:val="24"/>
                <w:lang w:val="kk-KZ"/>
              </w:rPr>
              <w:t>ол</w:t>
            </w:r>
            <w:r w:rsidRPr="008358AA">
              <w:rPr>
                <w:b/>
                <w:sz w:val="24"/>
                <w:szCs w:val="24"/>
              </w:rPr>
              <w:t>а</w:t>
            </w:r>
            <w:r w:rsidR="00910EE9">
              <w:rPr>
                <w:b/>
                <w:sz w:val="24"/>
                <w:szCs w:val="24"/>
                <w:lang w:val="kk-KZ"/>
              </w:rPr>
              <w:t>қ</w:t>
            </w:r>
            <w:r w:rsidRPr="008358AA">
              <w:rPr>
                <w:b/>
                <w:sz w:val="24"/>
                <w:szCs w:val="24"/>
              </w:rPr>
              <w:t>ов Сер</w:t>
            </w:r>
            <w:r w:rsidR="00910EE9">
              <w:rPr>
                <w:b/>
                <w:sz w:val="24"/>
                <w:szCs w:val="24"/>
                <w:lang w:val="kk-KZ"/>
              </w:rPr>
              <w:t>і</w:t>
            </w:r>
            <w:r w:rsidRPr="008358AA">
              <w:rPr>
                <w:b/>
                <w:sz w:val="24"/>
                <w:szCs w:val="24"/>
              </w:rPr>
              <w:t xml:space="preserve">к </w:t>
            </w:r>
            <w:r w:rsidR="00910EE9">
              <w:rPr>
                <w:b/>
                <w:sz w:val="24"/>
                <w:szCs w:val="24"/>
                <w:lang w:val="kk-KZ"/>
              </w:rPr>
              <w:t>Қ</w:t>
            </w:r>
            <w:r w:rsidRPr="008358AA">
              <w:rPr>
                <w:b/>
                <w:sz w:val="24"/>
                <w:szCs w:val="24"/>
              </w:rPr>
              <w:t>уанды</w:t>
            </w:r>
            <w:r w:rsidR="00910EE9">
              <w:rPr>
                <w:b/>
                <w:sz w:val="24"/>
                <w:szCs w:val="24"/>
                <w:lang w:val="kk-KZ"/>
              </w:rPr>
              <w:t>құлы</w:t>
            </w:r>
          </w:p>
          <w:p w:rsidR="0035187F" w:rsidRPr="008358AA" w:rsidRDefault="007A6CD1" w:rsidP="002D22E8">
            <w:pPr>
              <w:tabs>
                <w:tab w:val="left" w:pos="993"/>
              </w:tabs>
              <w:jc w:val="both"/>
              <w:rPr>
                <w:sz w:val="24"/>
                <w:szCs w:val="24"/>
              </w:rPr>
            </w:pPr>
            <w:r w:rsidRPr="007A6CD1">
              <w:rPr>
                <w:sz w:val="24"/>
                <w:szCs w:val="24"/>
              </w:rPr>
              <w:t xml:space="preserve">Қазақстан </w:t>
            </w:r>
            <w:r w:rsidR="002D22E8">
              <w:rPr>
                <w:sz w:val="24"/>
                <w:szCs w:val="24"/>
              </w:rPr>
              <w:t>Республикасының еңбек сіңірген жұмыс</w:t>
            </w:r>
            <w:r w:rsidRPr="007A6CD1">
              <w:rPr>
                <w:sz w:val="24"/>
                <w:szCs w:val="24"/>
              </w:rPr>
              <w:t xml:space="preserve">кері (1998 ж.). Қазақстан Республикасы Денсаулық сақтау министрлігінің штаттан тыс </w:t>
            </w:r>
            <w:r w:rsidR="002D22E8" w:rsidRPr="007A6CD1">
              <w:rPr>
                <w:sz w:val="24"/>
                <w:szCs w:val="24"/>
              </w:rPr>
              <w:t xml:space="preserve">бас </w:t>
            </w:r>
            <w:r w:rsidRPr="007A6CD1">
              <w:rPr>
                <w:sz w:val="24"/>
                <w:szCs w:val="24"/>
              </w:rPr>
              <w:t xml:space="preserve">нейрохирургы. </w:t>
            </w:r>
            <w:r w:rsidR="002D22E8" w:rsidRPr="00420AEA">
              <w:rPr>
                <w:sz w:val="24"/>
                <w:szCs w:val="24"/>
                <w:lang w:val="kk-KZ"/>
              </w:rPr>
              <w:t xml:space="preserve">Қазақ нейрохирургтары </w:t>
            </w:r>
            <w:r w:rsidR="002D22E8" w:rsidRPr="00420AEA">
              <w:rPr>
                <w:color w:val="000000"/>
                <w:sz w:val="24"/>
                <w:szCs w:val="24"/>
                <w:lang w:val="kk-KZ"/>
              </w:rPr>
              <w:t>Ассоциациясы</w:t>
            </w:r>
            <w:r w:rsidRPr="007A6CD1">
              <w:rPr>
                <w:sz w:val="24"/>
                <w:szCs w:val="24"/>
              </w:rPr>
              <w:t xml:space="preserve">ның </w:t>
            </w:r>
            <w:r w:rsidR="002D22E8">
              <w:rPr>
                <w:sz w:val="24"/>
                <w:szCs w:val="24"/>
                <w:lang w:val="kk-KZ"/>
              </w:rPr>
              <w:t>П</w:t>
            </w:r>
            <w:r w:rsidRPr="007A6CD1">
              <w:rPr>
                <w:sz w:val="24"/>
                <w:szCs w:val="24"/>
              </w:rPr>
              <w:t>резиденті, Ресей нейрохирургт</w:t>
            </w:r>
            <w:r w:rsidR="002D22E8">
              <w:rPr>
                <w:sz w:val="24"/>
                <w:szCs w:val="24"/>
                <w:lang w:val="kk-KZ"/>
              </w:rPr>
              <w:t>ары</w:t>
            </w:r>
            <w:r w:rsidRPr="007A6CD1">
              <w:rPr>
                <w:sz w:val="24"/>
                <w:szCs w:val="24"/>
              </w:rPr>
              <w:t xml:space="preserve"> қауымдастығының құрметті мүшесі, Азиялық неврологиялық хирургтар конгресінің Атқарушы комитетінің мүшесі, Дүниежүзілік нейрохирургиялық қоғамдар </w:t>
            </w:r>
            <w:r w:rsidR="002D22E8">
              <w:rPr>
                <w:sz w:val="24"/>
                <w:szCs w:val="24"/>
                <w:lang w:val="kk-KZ"/>
              </w:rPr>
              <w:t>ф</w:t>
            </w:r>
            <w:r w:rsidRPr="007A6CD1">
              <w:rPr>
                <w:sz w:val="24"/>
                <w:szCs w:val="24"/>
              </w:rPr>
              <w:t>едерациясының нейротравматологиялық комитетінің мүшесі, Acta Neurochirurgica Еуропалық нейрохирургт</w:t>
            </w:r>
            <w:r w:rsidR="002D22E8">
              <w:rPr>
                <w:sz w:val="24"/>
                <w:szCs w:val="24"/>
                <w:lang w:val="kk-KZ"/>
              </w:rPr>
              <w:t>а</w:t>
            </w:r>
            <w:r w:rsidRPr="007A6CD1">
              <w:rPr>
                <w:sz w:val="24"/>
                <w:szCs w:val="24"/>
              </w:rPr>
              <w:t>р қауымдастығы</w:t>
            </w:r>
            <w:r w:rsidR="002D22E8">
              <w:rPr>
                <w:sz w:val="24"/>
                <w:szCs w:val="24"/>
                <w:lang w:val="kk-KZ"/>
              </w:rPr>
              <w:t xml:space="preserve"> </w:t>
            </w:r>
            <w:r w:rsidRPr="007A6CD1">
              <w:rPr>
                <w:sz w:val="24"/>
                <w:szCs w:val="24"/>
              </w:rPr>
              <w:t>журналының редакциялық комитетінің мү</w:t>
            </w:r>
            <w:r w:rsidR="002D22E8">
              <w:rPr>
                <w:sz w:val="24"/>
                <w:szCs w:val="24"/>
              </w:rPr>
              <w:t>шесі болып табылады. 2005 жылы «</w:t>
            </w:r>
            <w:r w:rsidRPr="007A6CD1">
              <w:rPr>
                <w:sz w:val="24"/>
                <w:szCs w:val="24"/>
              </w:rPr>
              <w:t>Платина Тарлан</w:t>
            </w:r>
            <w:r w:rsidR="002D22E8">
              <w:rPr>
                <w:sz w:val="24"/>
                <w:szCs w:val="24"/>
                <w:lang w:val="kk-KZ"/>
              </w:rPr>
              <w:t>»</w:t>
            </w:r>
            <w:r w:rsidRPr="007A6CD1">
              <w:rPr>
                <w:sz w:val="24"/>
                <w:szCs w:val="24"/>
              </w:rPr>
              <w:t xml:space="preserve"> жоғары тәуелсіз сыйлығының лауреаты атанды. 2005 жылы дүниеж</w:t>
            </w:r>
            <w:r w:rsidR="002D22E8">
              <w:rPr>
                <w:sz w:val="24"/>
                <w:szCs w:val="24"/>
              </w:rPr>
              <w:t>үзілік дәрігерлер қауымдастығы «</w:t>
            </w:r>
            <w:r w:rsidR="002D22E8">
              <w:rPr>
                <w:sz w:val="24"/>
                <w:szCs w:val="24"/>
                <w:lang w:val="kk-KZ"/>
              </w:rPr>
              <w:t>Ә</w:t>
            </w:r>
            <w:r w:rsidRPr="007A6CD1">
              <w:rPr>
                <w:sz w:val="24"/>
                <w:szCs w:val="24"/>
              </w:rPr>
              <w:t xml:space="preserve">лемнің </w:t>
            </w:r>
            <w:r w:rsidR="002D22E8">
              <w:rPr>
                <w:sz w:val="24"/>
                <w:szCs w:val="24"/>
                <w:lang w:val="kk-KZ"/>
              </w:rPr>
              <w:t>қ</w:t>
            </w:r>
            <w:r w:rsidRPr="007A6CD1">
              <w:rPr>
                <w:sz w:val="24"/>
                <w:szCs w:val="24"/>
              </w:rPr>
              <w:t>амқор дәрігері</w:t>
            </w:r>
            <w:r w:rsidR="002D22E8">
              <w:rPr>
                <w:sz w:val="24"/>
                <w:szCs w:val="24"/>
                <w:lang w:val="kk-KZ"/>
              </w:rPr>
              <w:t xml:space="preserve">» </w:t>
            </w:r>
            <w:r w:rsidRPr="007A6CD1">
              <w:rPr>
                <w:sz w:val="24"/>
                <w:szCs w:val="24"/>
              </w:rPr>
              <w:t>атағын алды. 2006 жыл</w:t>
            </w:r>
            <w:r w:rsidR="002D22E8">
              <w:rPr>
                <w:sz w:val="24"/>
                <w:szCs w:val="24"/>
              </w:rPr>
              <w:t>ы Ресейдің «</w:t>
            </w:r>
            <w:r w:rsidRPr="007A6CD1">
              <w:rPr>
                <w:sz w:val="24"/>
                <w:szCs w:val="24"/>
              </w:rPr>
              <w:t>ВВЦ лауреаты</w:t>
            </w:r>
            <w:r w:rsidR="002D22E8">
              <w:rPr>
                <w:sz w:val="24"/>
                <w:szCs w:val="24"/>
                <w:lang w:val="kk-KZ"/>
              </w:rPr>
              <w:t>»</w:t>
            </w:r>
            <w:r w:rsidRPr="007A6CD1">
              <w:rPr>
                <w:sz w:val="24"/>
                <w:szCs w:val="24"/>
              </w:rPr>
              <w:t xml:space="preserve"> медалімен марапатталған. 2008 жылы </w:t>
            </w:r>
            <w:r w:rsidR="002D22E8" w:rsidRPr="007A6CD1">
              <w:rPr>
                <w:sz w:val="24"/>
                <w:szCs w:val="24"/>
              </w:rPr>
              <w:t>А. Байтұрсынов</w:t>
            </w:r>
            <w:r w:rsidR="002D22E8">
              <w:rPr>
                <w:sz w:val="24"/>
                <w:szCs w:val="24"/>
                <w:lang w:val="kk-KZ"/>
              </w:rPr>
              <w:t xml:space="preserve"> </w:t>
            </w:r>
            <w:proofErr w:type="gramStart"/>
            <w:r w:rsidR="002D22E8">
              <w:rPr>
                <w:sz w:val="24"/>
                <w:szCs w:val="24"/>
                <w:lang w:val="kk-KZ"/>
              </w:rPr>
              <w:t xml:space="preserve">атындағы </w:t>
            </w:r>
            <w:r w:rsidR="002D22E8">
              <w:rPr>
                <w:sz w:val="24"/>
                <w:szCs w:val="24"/>
              </w:rPr>
              <w:t xml:space="preserve"> күміс</w:t>
            </w:r>
            <w:proofErr w:type="gramEnd"/>
            <w:r w:rsidR="002D22E8">
              <w:rPr>
                <w:sz w:val="24"/>
                <w:szCs w:val="24"/>
              </w:rPr>
              <w:t xml:space="preserve"> медальмен марапатталды</w:t>
            </w:r>
            <w:r w:rsidRPr="007A6CD1">
              <w:rPr>
                <w:sz w:val="24"/>
                <w:szCs w:val="24"/>
              </w:rPr>
              <w:t xml:space="preserve">, 2008 жылы </w:t>
            </w:r>
            <w:r w:rsidR="002D22E8" w:rsidRPr="007A6CD1">
              <w:rPr>
                <w:sz w:val="24"/>
                <w:szCs w:val="24"/>
              </w:rPr>
              <w:t>Пирогов</w:t>
            </w:r>
            <w:r w:rsidR="002D22E8">
              <w:rPr>
                <w:sz w:val="24"/>
                <w:szCs w:val="24"/>
                <w:lang w:val="kk-KZ"/>
              </w:rPr>
              <w:t xml:space="preserve"> </w:t>
            </w:r>
            <w:r w:rsidRPr="007A6CD1">
              <w:rPr>
                <w:sz w:val="24"/>
                <w:szCs w:val="24"/>
              </w:rPr>
              <w:t>атындағы сыйлықтың лауреаты</w:t>
            </w:r>
            <w:r w:rsidR="002D22E8">
              <w:rPr>
                <w:sz w:val="24"/>
                <w:szCs w:val="24"/>
                <w:lang w:val="kk-KZ"/>
              </w:rPr>
              <w:t>,</w:t>
            </w:r>
            <w:r w:rsidRPr="007A6CD1">
              <w:rPr>
                <w:sz w:val="24"/>
                <w:szCs w:val="24"/>
              </w:rPr>
              <w:t xml:space="preserve"> Ресей</w:t>
            </w:r>
            <w:r w:rsidR="002D22E8">
              <w:rPr>
                <w:sz w:val="24"/>
                <w:szCs w:val="24"/>
                <w:lang w:val="kk-KZ"/>
              </w:rPr>
              <w:t>.</w:t>
            </w:r>
            <w:r w:rsidR="002D22E8">
              <w:rPr>
                <w:sz w:val="24"/>
                <w:szCs w:val="24"/>
              </w:rPr>
              <w:t xml:space="preserve"> 2008 және 2009 жылдары </w:t>
            </w:r>
            <w:r w:rsidR="002D22E8">
              <w:rPr>
                <w:sz w:val="24"/>
                <w:szCs w:val="24"/>
                <w:lang w:val="kk-KZ"/>
              </w:rPr>
              <w:t>«</w:t>
            </w:r>
            <w:r w:rsidRPr="007A6CD1">
              <w:rPr>
                <w:sz w:val="24"/>
                <w:szCs w:val="24"/>
              </w:rPr>
              <w:t>Алтын адам – Қазақстандағы Жыл адамы</w:t>
            </w:r>
            <w:r w:rsidR="002D22E8">
              <w:rPr>
                <w:sz w:val="24"/>
                <w:szCs w:val="24"/>
                <w:lang w:val="kk-KZ"/>
              </w:rPr>
              <w:t>»</w:t>
            </w:r>
            <w:r w:rsidRPr="007A6CD1">
              <w:rPr>
                <w:sz w:val="24"/>
                <w:szCs w:val="24"/>
              </w:rPr>
              <w:t xml:space="preserve"> атағына ұсынылды, 2010 жылы</w:t>
            </w:r>
            <w:r w:rsidR="002D22E8">
              <w:rPr>
                <w:sz w:val="24"/>
                <w:szCs w:val="24"/>
              </w:rPr>
              <w:t xml:space="preserve"> ҚР Президенті «</w:t>
            </w:r>
            <w:r w:rsidRPr="007A6CD1">
              <w:rPr>
                <w:sz w:val="24"/>
                <w:szCs w:val="24"/>
              </w:rPr>
              <w:t>Парасат</w:t>
            </w:r>
            <w:r w:rsidR="002D22E8">
              <w:rPr>
                <w:sz w:val="24"/>
                <w:szCs w:val="24"/>
                <w:lang w:val="kk-KZ"/>
              </w:rPr>
              <w:t>»</w:t>
            </w:r>
            <w:r w:rsidRPr="007A6CD1">
              <w:rPr>
                <w:sz w:val="24"/>
                <w:szCs w:val="24"/>
              </w:rPr>
              <w:t xml:space="preserve"> орденімен марапатталды, 2017 жылы Қазақстан Республикасы Ұлттық Ғылым академиясының академигі атағы берілді.</w:t>
            </w:r>
          </w:p>
        </w:tc>
        <w:tc>
          <w:tcPr>
            <w:tcW w:w="184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5187F" w:rsidRPr="008358AA" w:rsidRDefault="0035187F" w:rsidP="008358AA">
            <w:pPr>
              <w:tabs>
                <w:tab w:val="left" w:pos="993"/>
              </w:tabs>
              <w:ind w:firstLine="22"/>
              <w:jc w:val="both"/>
              <w:rPr>
                <w:sz w:val="24"/>
                <w:szCs w:val="24"/>
              </w:rPr>
            </w:pPr>
          </w:p>
          <w:p w:rsidR="001B0C93" w:rsidRPr="008358AA" w:rsidRDefault="0035187F" w:rsidP="001B0C93">
            <w:pPr>
              <w:tabs>
                <w:tab w:val="left" w:pos="993"/>
              </w:tabs>
              <w:ind w:firstLine="22"/>
              <w:jc w:val="both"/>
              <w:rPr>
                <w:sz w:val="24"/>
                <w:szCs w:val="24"/>
              </w:rPr>
            </w:pPr>
            <w:r w:rsidRPr="008358AA">
              <w:rPr>
                <w:sz w:val="24"/>
                <w:szCs w:val="24"/>
              </w:rPr>
              <w:t>м.</w:t>
            </w:r>
            <w:r w:rsidR="007A6CD1">
              <w:rPr>
                <w:sz w:val="24"/>
                <w:szCs w:val="24"/>
                <w:lang w:val="kk-KZ"/>
              </w:rPr>
              <w:t>ғ.д</w:t>
            </w:r>
            <w:r w:rsidRPr="008358AA">
              <w:rPr>
                <w:sz w:val="24"/>
                <w:szCs w:val="24"/>
              </w:rPr>
              <w:t>., про</w:t>
            </w:r>
            <w:r w:rsidR="008358AA">
              <w:rPr>
                <w:sz w:val="24"/>
                <w:szCs w:val="24"/>
              </w:rPr>
              <w:t>фессор,</w:t>
            </w:r>
            <w:r w:rsidRPr="008358AA">
              <w:rPr>
                <w:sz w:val="24"/>
                <w:szCs w:val="24"/>
              </w:rPr>
              <w:t xml:space="preserve"> </w:t>
            </w:r>
            <w:r w:rsidR="001B0C93">
              <w:rPr>
                <w:sz w:val="24"/>
                <w:szCs w:val="24"/>
                <w:lang w:val="kk-KZ"/>
              </w:rPr>
              <w:t xml:space="preserve">ҚР ҰҒА академигі </w:t>
            </w:r>
          </w:p>
          <w:p w:rsidR="0035187F" w:rsidRPr="008358AA" w:rsidRDefault="0035187F" w:rsidP="007A6CD1">
            <w:pPr>
              <w:tabs>
                <w:tab w:val="left" w:pos="993"/>
              </w:tabs>
              <w:ind w:firstLine="22"/>
              <w:jc w:val="both"/>
              <w:rPr>
                <w:sz w:val="24"/>
                <w:szCs w:val="24"/>
              </w:rPr>
            </w:pP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5187F" w:rsidRPr="008358AA" w:rsidRDefault="0035187F" w:rsidP="008358AA">
            <w:pPr>
              <w:tabs>
                <w:tab w:val="left" w:pos="993"/>
              </w:tabs>
              <w:ind w:firstLine="22"/>
              <w:jc w:val="both"/>
              <w:rPr>
                <w:sz w:val="24"/>
                <w:szCs w:val="24"/>
              </w:rPr>
            </w:pPr>
          </w:p>
          <w:p w:rsidR="0035187F" w:rsidRPr="008358AA" w:rsidRDefault="002D22E8" w:rsidP="002D22E8">
            <w:pPr>
              <w:tabs>
                <w:tab w:val="left" w:pos="993"/>
              </w:tabs>
              <w:ind w:firstLine="22"/>
              <w:jc w:val="both"/>
              <w:rPr>
                <w:sz w:val="24"/>
                <w:szCs w:val="24"/>
              </w:rPr>
            </w:pPr>
            <w:r>
              <w:rPr>
                <w:sz w:val="24"/>
                <w:szCs w:val="24"/>
                <w:lang w:val="kk-KZ"/>
              </w:rPr>
              <w:t xml:space="preserve">«Ұлттық нейрохирургия орталығы» АҚ Басқарма Төрағасы </w:t>
            </w:r>
          </w:p>
        </w:tc>
        <w:tc>
          <w:tcPr>
            <w:tcW w:w="189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5187F" w:rsidRPr="008358AA" w:rsidRDefault="0035187F" w:rsidP="008358AA">
            <w:pPr>
              <w:tabs>
                <w:tab w:val="left" w:pos="993"/>
              </w:tabs>
              <w:jc w:val="both"/>
              <w:rPr>
                <w:sz w:val="24"/>
                <w:szCs w:val="24"/>
              </w:rPr>
            </w:pPr>
          </w:p>
          <w:p w:rsidR="007D7060" w:rsidRPr="002D22E8" w:rsidRDefault="002D22E8" w:rsidP="008358AA">
            <w:pPr>
              <w:tabs>
                <w:tab w:val="left" w:pos="993"/>
              </w:tabs>
              <w:jc w:val="both"/>
              <w:rPr>
                <w:sz w:val="24"/>
                <w:szCs w:val="24"/>
                <w:lang w:val="kk-KZ"/>
              </w:rPr>
            </w:pPr>
            <w:r>
              <w:rPr>
                <w:sz w:val="24"/>
                <w:szCs w:val="24"/>
                <w:lang w:val="kk-KZ"/>
              </w:rPr>
              <w:t>Қабылдау бөлмесі</w:t>
            </w:r>
          </w:p>
          <w:p w:rsidR="0035187F" w:rsidRPr="008358AA" w:rsidRDefault="0035187F" w:rsidP="008358AA">
            <w:pPr>
              <w:tabs>
                <w:tab w:val="left" w:pos="993"/>
              </w:tabs>
              <w:jc w:val="both"/>
              <w:rPr>
                <w:sz w:val="24"/>
                <w:szCs w:val="24"/>
              </w:rPr>
            </w:pPr>
            <w:r w:rsidRPr="008358AA">
              <w:rPr>
                <w:sz w:val="24"/>
                <w:szCs w:val="24"/>
              </w:rPr>
              <w:t>8-7172-62-</w:t>
            </w:r>
            <w:r w:rsidR="007D7060" w:rsidRPr="008358AA">
              <w:rPr>
                <w:sz w:val="24"/>
                <w:szCs w:val="24"/>
              </w:rPr>
              <w:t>10-11</w:t>
            </w:r>
          </w:p>
        </w:tc>
      </w:tr>
      <w:tr w:rsidR="005329C4" w:rsidRPr="008358AA" w:rsidTr="00F65C10">
        <w:tc>
          <w:tcPr>
            <w:tcW w:w="40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5329C4" w:rsidRPr="005329C4" w:rsidRDefault="005329C4" w:rsidP="005329C4">
            <w:pPr>
              <w:tabs>
                <w:tab w:val="left" w:pos="993"/>
              </w:tabs>
              <w:jc w:val="both"/>
              <w:rPr>
                <w:sz w:val="24"/>
                <w:szCs w:val="24"/>
              </w:rPr>
            </w:pPr>
            <w:r w:rsidRPr="005329C4">
              <w:rPr>
                <w:sz w:val="24"/>
                <w:szCs w:val="24"/>
              </w:rPr>
              <w:t>2</w:t>
            </w:r>
          </w:p>
        </w:tc>
        <w:tc>
          <w:tcPr>
            <w:tcW w:w="79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5329C4" w:rsidRDefault="002D22E8" w:rsidP="005329C4">
            <w:pPr>
              <w:tabs>
                <w:tab w:val="left" w:pos="993"/>
              </w:tabs>
              <w:jc w:val="both"/>
              <w:rPr>
                <w:b/>
                <w:sz w:val="24"/>
                <w:szCs w:val="24"/>
              </w:rPr>
            </w:pPr>
            <w:r>
              <w:rPr>
                <w:b/>
                <w:bCs/>
                <w:sz w:val="24"/>
                <w:szCs w:val="24"/>
              </w:rPr>
              <w:t>Қ</w:t>
            </w:r>
            <w:r w:rsidR="005329C4" w:rsidRPr="005329C4">
              <w:rPr>
                <w:b/>
                <w:bCs/>
                <w:sz w:val="24"/>
                <w:szCs w:val="24"/>
              </w:rPr>
              <w:t>алиев Асылбек Ба</w:t>
            </w:r>
            <w:r>
              <w:rPr>
                <w:b/>
                <w:bCs/>
                <w:sz w:val="24"/>
                <w:szCs w:val="24"/>
                <w:lang w:val="kk-KZ"/>
              </w:rPr>
              <w:t>қытбекұлы</w:t>
            </w:r>
            <w:r w:rsidR="005329C4" w:rsidRPr="005329C4">
              <w:rPr>
                <w:b/>
                <w:sz w:val="24"/>
                <w:szCs w:val="24"/>
              </w:rPr>
              <w:t xml:space="preserve"> </w:t>
            </w:r>
          </w:p>
          <w:p w:rsidR="005329C4" w:rsidRPr="005329C4" w:rsidRDefault="007A6CD1" w:rsidP="000A5F86">
            <w:pPr>
              <w:tabs>
                <w:tab w:val="left" w:pos="993"/>
              </w:tabs>
              <w:jc w:val="both"/>
              <w:rPr>
                <w:sz w:val="24"/>
                <w:szCs w:val="24"/>
              </w:rPr>
            </w:pPr>
            <w:r w:rsidRPr="007A6CD1">
              <w:rPr>
                <w:sz w:val="24"/>
                <w:szCs w:val="24"/>
                <w:shd w:val="clear" w:color="auto" w:fill="FFFFFF"/>
              </w:rPr>
              <w:t xml:space="preserve">2008 жылы Қазақ </w:t>
            </w:r>
            <w:r w:rsidR="000A5F86">
              <w:rPr>
                <w:sz w:val="24"/>
                <w:szCs w:val="24"/>
                <w:shd w:val="clear" w:color="auto" w:fill="FFFFFF"/>
                <w:lang w:val="kk-KZ"/>
              </w:rPr>
              <w:t>м</w:t>
            </w:r>
            <w:r w:rsidRPr="007A6CD1">
              <w:rPr>
                <w:sz w:val="24"/>
                <w:szCs w:val="24"/>
                <w:shd w:val="clear" w:color="auto" w:fill="FFFFFF"/>
              </w:rPr>
              <w:t xml:space="preserve">емлекеттік </w:t>
            </w:r>
            <w:r w:rsidR="000A5F86">
              <w:rPr>
                <w:sz w:val="24"/>
                <w:szCs w:val="24"/>
                <w:shd w:val="clear" w:color="auto" w:fill="FFFFFF"/>
                <w:lang w:val="kk-KZ"/>
              </w:rPr>
              <w:t>м</w:t>
            </w:r>
            <w:r w:rsidRPr="007A6CD1">
              <w:rPr>
                <w:sz w:val="24"/>
                <w:szCs w:val="24"/>
                <w:shd w:val="clear" w:color="auto" w:fill="FFFFFF"/>
              </w:rPr>
              <w:t xml:space="preserve">едицина </w:t>
            </w:r>
            <w:r w:rsidR="000A5F86">
              <w:rPr>
                <w:sz w:val="24"/>
                <w:szCs w:val="24"/>
                <w:shd w:val="clear" w:color="auto" w:fill="FFFFFF"/>
                <w:lang w:val="kk-KZ"/>
              </w:rPr>
              <w:t>а</w:t>
            </w:r>
            <w:r w:rsidRPr="007A6CD1">
              <w:rPr>
                <w:sz w:val="24"/>
                <w:szCs w:val="24"/>
                <w:shd w:val="clear" w:color="auto" w:fill="FFFFFF"/>
              </w:rPr>
              <w:t xml:space="preserve">кадемиясын емдеу </w:t>
            </w:r>
            <w:r w:rsidR="002D22E8">
              <w:rPr>
                <w:sz w:val="24"/>
                <w:szCs w:val="24"/>
                <w:shd w:val="clear" w:color="auto" w:fill="FFFFFF"/>
                <w:lang w:val="kk-KZ"/>
              </w:rPr>
              <w:t>ісі</w:t>
            </w:r>
            <w:r w:rsidRPr="007A6CD1">
              <w:rPr>
                <w:sz w:val="24"/>
                <w:szCs w:val="24"/>
                <w:shd w:val="clear" w:color="auto" w:fill="FFFFFF"/>
              </w:rPr>
              <w:t xml:space="preserve"> мамандығы бойынша бітірген. 2008</w:t>
            </w:r>
            <w:r w:rsidR="000A5F86">
              <w:rPr>
                <w:sz w:val="24"/>
                <w:szCs w:val="24"/>
                <w:shd w:val="clear" w:color="auto" w:fill="FFFFFF"/>
              </w:rPr>
              <w:t>-2009 жж. «</w:t>
            </w:r>
            <w:r w:rsidRPr="007A6CD1">
              <w:rPr>
                <w:sz w:val="24"/>
                <w:szCs w:val="24"/>
                <w:shd w:val="clear" w:color="auto" w:fill="FFFFFF"/>
              </w:rPr>
              <w:t>Хирургия</w:t>
            </w:r>
            <w:r w:rsidR="000A5F86">
              <w:rPr>
                <w:sz w:val="24"/>
                <w:szCs w:val="24"/>
                <w:shd w:val="clear" w:color="auto" w:fill="FFFFFF"/>
                <w:lang w:val="kk-KZ"/>
              </w:rPr>
              <w:t xml:space="preserve">» </w:t>
            </w:r>
            <w:r w:rsidRPr="007A6CD1">
              <w:rPr>
                <w:sz w:val="24"/>
                <w:szCs w:val="24"/>
                <w:shd w:val="clear" w:color="auto" w:fill="FFFFFF"/>
              </w:rPr>
              <w:t xml:space="preserve">мамандығы </w:t>
            </w:r>
            <w:r w:rsidR="000A5F86">
              <w:rPr>
                <w:sz w:val="24"/>
                <w:szCs w:val="24"/>
                <w:shd w:val="clear" w:color="auto" w:fill="FFFFFF"/>
              </w:rPr>
              <w:t>бойынша интернатура. 2009-2013 «</w:t>
            </w:r>
            <w:r w:rsidR="000A5F86">
              <w:rPr>
                <w:sz w:val="24"/>
                <w:szCs w:val="24"/>
                <w:shd w:val="clear" w:color="auto" w:fill="FFFFFF"/>
                <w:lang w:val="kk-KZ"/>
              </w:rPr>
              <w:t>Н</w:t>
            </w:r>
            <w:r w:rsidRPr="007A6CD1">
              <w:rPr>
                <w:sz w:val="24"/>
                <w:szCs w:val="24"/>
                <w:shd w:val="clear" w:color="auto" w:fill="FFFFFF"/>
              </w:rPr>
              <w:t>ейрохирургия</w:t>
            </w:r>
            <w:r w:rsidR="000A5F86">
              <w:rPr>
                <w:sz w:val="24"/>
                <w:szCs w:val="24"/>
                <w:shd w:val="clear" w:color="auto" w:fill="FFFFFF"/>
                <w:lang w:val="kk-KZ"/>
              </w:rPr>
              <w:t>»</w:t>
            </w:r>
            <w:r w:rsidR="000A5F86">
              <w:rPr>
                <w:sz w:val="24"/>
                <w:szCs w:val="24"/>
                <w:shd w:val="clear" w:color="auto" w:fill="FFFFFF"/>
              </w:rPr>
              <w:t xml:space="preserve"> мамандығы бойынша «</w:t>
            </w:r>
            <w:r w:rsidRPr="007A6CD1">
              <w:rPr>
                <w:sz w:val="24"/>
                <w:szCs w:val="24"/>
                <w:shd w:val="clear" w:color="auto" w:fill="FFFFFF"/>
              </w:rPr>
              <w:t>Республикалық нейрохирургия ғылыми орталығы</w:t>
            </w:r>
            <w:r w:rsidR="000A5F86">
              <w:rPr>
                <w:sz w:val="24"/>
                <w:szCs w:val="24"/>
                <w:shd w:val="clear" w:color="auto" w:fill="FFFFFF"/>
                <w:lang w:val="kk-KZ"/>
              </w:rPr>
              <w:t xml:space="preserve">» </w:t>
            </w:r>
            <w:r w:rsidRPr="007A6CD1">
              <w:rPr>
                <w:sz w:val="24"/>
                <w:szCs w:val="24"/>
                <w:shd w:val="clear" w:color="auto" w:fill="FFFFFF"/>
              </w:rPr>
              <w:t>АҚ базасында резидентура</w:t>
            </w:r>
            <w:r w:rsidR="000A5F86">
              <w:rPr>
                <w:sz w:val="24"/>
                <w:szCs w:val="24"/>
                <w:shd w:val="clear" w:color="auto" w:fill="FFFFFF"/>
                <w:lang w:val="kk-KZ"/>
              </w:rPr>
              <w:t>ны аяқтаған</w:t>
            </w:r>
            <w:r w:rsidR="000A5F86">
              <w:rPr>
                <w:sz w:val="24"/>
                <w:szCs w:val="24"/>
                <w:shd w:val="clear" w:color="auto" w:fill="FFFFFF"/>
              </w:rPr>
              <w:t>. 2014 жылы «</w:t>
            </w:r>
            <w:r w:rsidRPr="007A6CD1">
              <w:rPr>
                <w:sz w:val="24"/>
                <w:szCs w:val="24"/>
                <w:shd w:val="clear" w:color="auto" w:fill="FFFFFF"/>
              </w:rPr>
              <w:t>Ангиохирургия, рентгенхирургия</w:t>
            </w:r>
            <w:r w:rsidR="000A5F86">
              <w:rPr>
                <w:sz w:val="24"/>
                <w:szCs w:val="24"/>
                <w:shd w:val="clear" w:color="auto" w:fill="FFFFFF"/>
                <w:lang w:val="kk-KZ"/>
              </w:rPr>
              <w:t xml:space="preserve">» </w:t>
            </w:r>
            <w:r w:rsidRPr="007A6CD1">
              <w:rPr>
                <w:sz w:val="24"/>
                <w:szCs w:val="24"/>
                <w:shd w:val="clear" w:color="auto" w:fill="FFFFFF"/>
              </w:rPr>
              <w:t>мамандығы бойынша қайта даярлау</w:t>
            </w:r>
            <w:r w:rsidR="000A5F86">
              <w:rPr>
                <w:sz w:val="24"/>
                <w:szCs w:val="24"/>
                <w:shd w:val="clear" w:color="auto" w:fill="FFFFFF"/>
                <w:lang w:val="kk-KZ"/>
              </w:rPr>
              <w:t>дан өтті</w:t>
            </w:r>
            <w:r w:rsidRPr="007A6CD1">
              <w:rPr>
                <w:sz w:val="24"/>
                <w:szCs w:val="24"/>
                <w:shd w:val="clear" w:color="auto" w:fill="FFFFFF"/>
              </w:rPr>
              <w:t>. 2015 жылдан 201</w:t>
            </w:r>
            <w:r w:rsidR="000A5F86">
              <w:rPr>
                <w:sz w:val="24"/>
                <w:szCs w:val="24"/>
                <w:shd w:val="clear" w:color="auto" w:fill="FFFFFF"/>
              </w:rPr>
              <w:t>8 жылға дейін «</w:t>
            </w:r>
            <w:r w:rsidRPr="007A6CD1">
              <w:rPr>
                <w:sz w:val="24"/>
                <w:szCs w:val="24"/>
                <w:shd w:val="clear" w:color="auto" w:fill="FFFFFF"/>
              </w:rPr>
              <w:t>Медицина</w:t>
            </w:r>
            <w:r w:rsidR="000A5F86">
              <w:rPr>
                <w:sz w:val="24"/>
                <w:szCs w:val="24"/>
                <w:shd w:val="clear" w:color="auto" w:fill="FFFFFF"/>
                <w:lang w:val="kk-KZ"/>
              </w:rPr>
              <w:t xml:space="preserve">» </w:t>
            </w:r>
            <w:r w:rsidRPr="007A6CD1">
              <w:rPr>
                <w:sz w:val="24"/>
                <w:szCs w:val="24"/>
                <w:shd w:val="clear" w:color="auto" w:fill="FFFFFF"/>
              </w:rPr>
              <w:t>мамандығ</w:t>
            </w:r>
            <w:r w:rsidR="000A5F86">
              <w:rPr>
                <w:sz w:val="24"/>
                <w:szCs w:val="24"/>
                <w:shd w:val="clear" w:color="auto" w:fill="FFFFFF"/>
              </w:rPr>
              <w:t>ы бойынша PhD докторантурада оқыды</w:t>
            </w:r>
            <w:r w:rsidRPr="007A6CD1">
              <w:rPr>
                <w:sz w:val="24"/>
                <w:szCs w:val="24"/>
                <w:shd w:val="clear" w:color="auto" w:fill="FFFFFF"/>
              </w:rPr>
              <w:t xml:space="preserve">. Нейрохирургияның өзекті мәселелері бойынша АҚШ, Голландия, </w:t>
            </w:r>
            <w:r w:rsidRPr="007A6CD1">
              <w:rPr>
                <w:sz w:val="24"/>
                <w:szCs w:val="24"/>
                <w:shd w:val="clear" w:color="auto" w:fill="FFFFFF"/>
              </w:rPr>
              <w:lastRenderedPageBreak/>
              <w:t xml:space="preserve">Финляндия, Франция, Литва, Қытайдың жетекші клиникаларында оқыды және тағылымдамадан өтті. Өнертабысқа 1 патенттің, 30 - дан астам ғылыми жарияланымдардың, оның ішінде импакт-факторы бар халықаралық </w:t>
            </w:r>
            <w:r w:rsidR="000A5F86">
              <w:rPr>
                <w:sz w:val="24"/>
                <w:szCs w:val="24"/>
                <w:shd w:val="clear" w:color="auto" w:fill="FFFFFF"/>
              </w:rPr>
              <w:t>журналдардың авторы. 2020 жылы «</w:t>
            </w:r>
            <w:r w:rsidRPr="007A6CD1">
              <w:rPr>
                <w:sz w:val="24"/>
                <w:szCs w:val="24"/>
                <w:shd w:val="clear" w:color="auto" w:fill="FFFFFF"/>
              </w:rPr>
              <w:t>Денсаулық сақтау ісінің үздігі</w:t>
            </w:r>
            <w:r w:rsidR="000A5F86">
              <w:rPr>
                <w:sz w:val="24"/>
                <w:szCs w:val="24"/>
                <w:shd w:val="clear" w:color="auto" w:fill="FFFFFF"/>
                <w:lang w:val="kk-KZ"/>
              </w:rPr>
              <w:t>»</w:t>
            </w:r>
            <w:r w:rsidR="000A5F86">
              <w:rPr>
                <w:sz w:val="24"/>
                <w:szCs w:val="24"/>
                <w:shd w:val="clear" w:color="auto" w:fill="FFFFFF"/>
              </w:rPr>
              <w:t xml:space="preserve"> төсбелгісімен, 2021 жылы «</w:t>
            </w:r>
            <w:r w:rsidRPr="007A6CD1">
              <w:rPr>
                <w:sz w:val="24"/>
                <w:szCs w:val="24"/>
                <w:shd w:val="clear" w:color="auto" w:fill="FFFFFF"/>
              </w:rPr>
              <w:t>Шапағат</w:t>
            </w:r>
            <w:r w:rsidR="000A5F86">
              <w:rPr>
                <w:sz w:val="24"/>
                <w:szCs w:val="24"/>
                <w:shd w:val="clear" w:color="auto" w:fill="FFFFFF"/>
                <w:lang w:val="kk-KZ"/>
              </w:rPr>
              <w:t xml:space="preserve">» </w:t>
            </w:r>
            <w:r w:rsidRPr="007A6CD1">
              <w:rPr>
                <w:sz w:val="24"/>
                <w:szCs w:val="24"/>
                <w:shd w:val="clear" w:color="auto" w:fill="FFFFFF"/>
              </w:rPr>
              <w:t>мемлекеттік наградасымен марапатталды. Клиникалық бөлімшелердің қызметіне басшылықты қамтамасыз етеді, олардың жұмысын және тиімді өзара іс-қимылды ұйымдастырады.</w:t>
            </w:r>
          </w:p>
        </w:tc>
        <w:tc>
          <w:tcPr>
            <w:tcW w:w="184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5329C4" w:rsidRPr="005329C4" w:rsidRDefault="005329C4" w:rsidP="005329C4">
            <w:pPr>
              <w:tabs>
                <w:tab w:val="left" w:pos="993"/>
              </w:tabs>
              <w:ind w:firstLine="22"/>
              <w:jc w:val="center"/>
              <w:rPr>
                <w:sz w:val="24"/>
                <w:szCs w:val="24"/>
                <w:shd w:val="clear" w:color="auto" w:fill="FFFFFF"/>
              </w:rPr>
            </w:pPr>
          </w:p>
          <w:p w:rsidR="000A5F86" w:rsidRDefault="00311184" w:rsidP="000A5F86">
            <w:pPr>
              <w:tabs>
                <w:tab w:val="left" w:pos="993"/>
              </w:tabs>
              <w:ind w:firstLine="22"/>
              <w:jc w:val="center"/>
              <w:rPr>
                <w:sz w:val="24"/>
                <w:szCs w:val="24"/>
                <w:shd w:val="clear" w:color="auto" w:fill="FFFFFF"/>
              </w:rPr>
            </w:pPr>
            <w:r w:rsidRPr="005329C4">
              <w:rPr>
                <w:sz w:val="24"/>
                <w:szCs w:val="24"/>
                <w:shd w:val="clear" w:color="auto" w:fill="FFFFFF"/>
              </w:rPr>
              <w:t>PhD</w:t>
            </w:r>
            <w:r w:rsidR="000A5F86" w:rsidRPr="005329C4">
              <w:rPr>
                <w:sz w:val="24"/>
                <w:szCs w:val="24"/>
                <w:shd w:val="clear" w:color="auto" w:fill="FFFFFF"/>
              </w:rPr>
              <w:t xml:space="preserve"> </w:t>
            </w:r>
            <w:r w:rsidR="000A5F86">
              <w:rPr>
                <w:sz w:val="24"/>
                <w:szCs w:val="24"/>
                <w:shd w:val="clear" w:color="auto" w:fill="FFFFFF"/>
                <w:lang w:val="kk-KZ"/>
              </w:rPr>
              <w:t>д</w:t>
            </w:r>
            <w:r w:rsidR="000A5F86" w:rsidRPr="005329C4">
              <w:rPr>
                <w:sz w:val="24"/>
                <w:szCs w:val="24"/>
                <w:shd w:val="clear" w:color="auto" w:fill="FFFFFF"/>
              </w:rPr>
              <w:t>октор</w:t>
            </w:r>
            <w:r w:rsidR="000A5F86">
              <w:rPr>
                <w:sz w:val="24"/>
                <w:szCs w:val="24"/>
                <w:shd w:val="clear" w:color="auto" w:fill="FFFFFF"/>
                <w:lang w:val="kk-KZ"/>
              </w:rPr>
              <w:t>ы</w:t>
            </w:r>
            <w:r w:rsidRPr="005329C4">
              <w:rPr>
                <w:sz w:val="24"/>
                <w:szCs w:val="24"/>
                <w:shd w:val="clear" w:color="auto" w:fill="FFFFFF"/>
              </w:rPr>
              <w:t xml:space="preserve">,   </w:t>
            </w:r>
          </w:p>
          <w:p w:rsidR="005329C4" w:rsidRPr="005329C4" w:rsidRDefault="000A5F86" w:rsidP="000A5F86">
            <w:pPr>
              <w:tabs>
                <w:tab w:val="left" w:pos="993"/>
              </w:tabs>
              <w:ind w:firstLine="22"/>
              <w:jc w:val="center"/>
              <w:rPr>
                <w:sz w:val="24"/>
                <w:szCs w:val="24"/>
              </w:rPr>
            </w:pPr>
            <w:r w:rsidRPr="000A5F86">
              <w:rPr>
                <w:sz w:val="24"/>
                <w:szCs w:val="24"/>
                <w:shd w:val="clear" w:color="auto" w:fill="FFFFFF"/>
              </w:rPr>
              <w:t>ҚР Денсаулық сақтау ісінің үздігі, жоғары санатты нейрохирург дәрігер.</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5329C4" w:rsidRPr="005329C4" w:rsidRDefault="005329C4" w:rsidP="005329C4">
            <w:pPr>
              <w:tabs>
                <w:tab w:val="left" w:pos="993"/>
              </w:tabs>
              <w:ind w:firstLine="22"/>
              <w:jc w:val="both"/>
              <w:rPr>
                <w:sz w:val="24"/>
                <w:szCs w:val="24"/>
                <w:shd w:val="clear" w:color="auto" w:fill="FFFFFF"/>
              </w:rPr>
            </w:pPr>
          </w:p>
          <w:p w:rsidR="005329C4" w:rsidRPr="005329C4" w:rsidRDefault="002D22E8" w:rsidP="002D22E8">
            <w:pPr>
              <w:tabs>
                <w:tab w:val="left" w:pos="993"/>
              </w:tabs>
              <w:ind w:firstLine="22"/>
              <w:jc w:val="both"/>
              <w:rPr>
                <w:b/>
                <w:bCs/>
                <w:sz w:val="24"/>
                <w:szCs w:val="24"/>
              </w:rPr>
            </w:pPr>
            <w:r>
              <w:rPr>
                <w:sz w:val="24"/>
                <w:szCs w:val="24"/>
                <w:lang w:val="kk-KZ"/>
              </w:rPr>
              <w:t>«Ұлттық нейрохирургия орталығы» АҚ Басқарма төрағасының орынбасары</w:t>
            </w:r>
          </w:p>
        </w:tc>
        <w:tc>
          <w:tcPr>
            <w:tcW w:w="189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5329C4" w:rsidRPr="005329C4" w:rsidRDefault="005329C4" w:rsidP="005329C4">
            <w:pPr>
              <w:tabs>
                <w:tab w:val="left" w:pos="993"/>
              </w:tabs>
              <w:jc w:val="both"/>
              <w:rPr>
                <w:sz w:val="24"/>
                <w:szCs w:val="24"/>
              </w:rPr>
            </w:pPr>
          </w:p>
          <w:p w:rsidR="005329C4" w:rsidRPr="005329C4" w:rsidRDefault="005329C4" w:rsidP="005329C4">
            <w:pPr>
              <w:tabs>
                <w:tab w:val="left" w:pos="993"/>
              </w:tabs>
              <w:jc w:val="both"/>
              <w:rPr>
                <w:sz w:val="24"/>
                <w:szCs w:val="24"/>
              </w:rPr>
            </w:pPr>
            <w:r w:rsidRPr="005329C4">
              <w:rPr>
                <w:sz w:val="24"/>
                <w:szCs w:val="24"/>
              </w:rPr>
              <w:t>8-7172-62-10-02</w:t>
            </w:r>
          </w:p>
        </w:tc>
      </w:tr>
      <w:tr w:rsidR="005329C4" w:rsidRPr="008358AA" w:rsidTr="00F65C10">
        <w:tc>
          <w:tcPr>
            <w:tcW w:w="40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329C4" w:rsidRPr="008358AA" w:rsidRDefault="00311184" w:rsidP="00311184">
            <w:pPr>
              <w:tabs>
                <w:tab w:val="left" w:pos="993"/>
              </w:tabs>
              <w:jc w:val="both"/>
              <w:rPr>
                <w:sz w:val="24"/>
                <w:szCs w:val="24"/>
              </w:rPr>
            </w:pPr>
            <w:r>
              <w:rPr>
                <w:sz w:val="24"/>
                <w:szCs w:val="24"/>
              </w:rPr>
              <w:lastRenderedPageBreak/>
              <w:t>3</w:t>
            </w:r>
          </w:p>
        </w:tc>
        <w:tc>
          <w:tcPr>
            <w:tcW w:w="795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329C4" w:rsidRPr="008358AA" w:rsidRDefault="005329C4" w:rsidP="005329C4">
            <w:pPr>
              <w:tabs>
                <w:tab w:val="left" w:pos="993"/>
              </w:tabs>
              <w:jc w:val="both"/>
              <w:rPr>
                <w:b/>
                <w:sz w:val="24"/>
                <w:szCs w:val="24"/>
              </w:rPr>
            </w:pPr>
            <w:r w:rsidRPr="008358AA">
              <w:rPr>
                <w:b/>
                <w:sz w:val="24"/>
                <w:szCs w:val="24"/>
              </w:rPr>
              <w:t>Омаров Тал</w:t>
            </w:r>
            <w:r w:rsidR="000A5F86">
              <w:rPr>
                <w:b/>
                <w:sz w:val="24"/>
                <w:szCs w:val="24"/>
                <w:lang w:val="kk-KZ"/>
              </w:rPr>
              <w:t>ғ</w:t>
            </w:r>
            <w:r w:rsidRPr="008358AA">
              <w:rPr>
                <w:b/>
                <w:sz w:val="24"/>
                <w:szCs w:val="24"/>
              </w:rPr>
              <w:t>ат Манат</w:t>
            </w:r>
            <w:r w:rsidR="000A5F86">
              <w:rPr>
                <w:b/>
                <w:sz w:val="24"/>
                <w:szCs w:val="24"/>
                <w:lang w:val="kk-KZ"/>
              </w:rPr>
              <w:t>ұлы</w:t>
            </w:r>
          </w:p>
          <w:p w:rsidR="005329C4" w:rsidRPr="008358AA" w:rsidRDefault="007A6CD1" w:rsidP="000A5F86">
            <w:pPr>
              <w:tabs>
                <w:tab w:val="left" w:pos="993"/>
              </w:tabs>
              <w:jc w:val="both"/>
              <w:rPr>
                <w:sz w:val="24"/>
                <w:szCs w:val="24"/>
              </w:rPr>
            </w:pPr>
            <w:r w:rsidRPr="007A6CD1">
              <w:rPr>
                <w:sz w:val="24"/>
                <w:szCs w:val="24"/>
              </w:rPr>
              <w:t>Қазақ мемлекеттік медицина академиясын бітірген (1996-2003 жж.) әр жылдары ҚР Денсаулық сақт</w:t>
            </w:r>
            <w:r w:rsidR="000A5F86">
              <w:rPr>
                <w:sz w:val="24"/>
                <w:szCs w:val="24"/>
              </w:rPr>
              <w:t>ау министрлігінде бас сарапшы, «</w:t>
            </w:r>
            <w:r w:rsidRPr="007A6CD1">
              <w:rPr>
                <w:sz w:val="24"/>
                <w:szCs w:val="24"/>
              </w:rPr>
              <w:t>Ұлттық медициналық холдинг</w:t>
            </w:r>
            <w:r w:rsidR="000A5F86">
              <w:rPr>
                <w:sz w:val="24"/>
                <w:szCs w:val="24"/>
                <w:lang w:val="kk-KZ"/>
              </w:rPr>
              <w:t>»</w:t>
            </w:r>
            <w:r w:rsidRPr="007A6CD1">
              <w:rPr>
                <w:sz w:val="24"/>
                <w:szCs w:val="24"/>
              </w:rPr>
              <w:t xml:space="preserve"> АҚ бас менеджері, ұйымдастыру-әдістемелік жұмыс және тәуекелдерді</w:t>
            </w:r>
            <w:r w:rsidR="000A5F86">
              <w:rPr>
                <w:sz w:val="24"/>
                <w:szCs w:val="24"/>
              </w:rPr>
              <w:t xml:space="preserve"> басқару бөлімдерінің бастығы, «</w:t>
            </w:r>
            <w:r w:rsidRPr="007A6CD1">
              <w:rPr>
                <w:sz w:val="24"/>
                <w:szCs w:val="24"/>
              </w:rPr>
              <w:t>Республикалық нейрохирургия ғылыми орталығы</w:t>
            </w:r>
            <w:r w:rsidR="000A5F86">
              <w:rPr>
                <w:sz w:val="24"/>
                <w:szCs w:val="24"/>
                <w:lang w:val="kk-KZ"/>
              </w:rPr>
              <w:t xml:space="preserve">» </w:t>
            </w:r>
            <w:r w:rsidRPr="007A6CD1">
              <w:rPr>
                <w:sz w:val="24"/>
                <w:szCs w:val="24"/>
              </w:rPr>
              <w:t xml:space="preserve">АҚ </w:t>
            </w:r>
            <w:r w:rsidR="000A5F86">
              <w:rPr>
                <w:sz w:val="24"/>
                <w:szCs w:val="24"/>
                <w:lang w:val="kk-KZ"/>
              </w:rPr>
              <w:t>Д</w:t>
            </w:r>
            <w:r w:rsidRPr="007A6CD1">
              <w:rPr>
                <w:sz w:val="24"/>
                <w:szCs w:val="24"/>
              </w:rPr>
              <w:t>аму жөніндегі директоры қызметтерін атқарған. Әкімшілік-шаруашылық, заңгерлік, корпоративтік, кадрлық мәселелерге, сондай-ақ сатып алуды ұйымдастыруға жетекшілік етеді.</w:t>
            </w:r>
            <w:r w:rsidR="005329C4" w:rsidRPr="008358AA">
              <w:rPr>
                <w:sz w:val="24"/>
                <w:szCs w:val="24"/>
              </w:rPr>
              <w:t xml:space="preserve"> </w:t>
            </w:r>
          </w:p>
        </w:tc>
        <w:tc>
          <w:tcPr>
            <w:tcW w:w="184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329C4" w:rsidRPr="008358AA" w:rsidRDefault="005329C4" w:rsidP="005329C4">
            <w:pPr>
              <w:tabs>
                <w:tab w:val="left" w:pos="993"/>
              </w:tabs>
              <w:ind w:firstLine="22"/>
              <w:jc w:val="both"/>
              <w:rPr>
                <w:sz w:val="24"/>
                <w:szCs w:val="24"/>
              </w:rPr>
            </w:pPr>
          </w:p>
        </w:tc>
        <w:tc>
          <w:tcPr>
            <w:tcW w:w="283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329C4" w:rsidRDefault="005329C4" w:rsidP="005329C4">
            <w:pPr>
              <w:tabs>
                <w:tab w:val="left" w:pos="993"/>
              </w:tabs>
              <w:ind w:firstLine="22"/>
              <w:jc w:val="both"/>
              <w:rPr>
                <w:sz w:val="24"/>
                <w:szCs w:val="24"/>
              </w:rPr>
            </w:pPr>
          </w:p>
          <w:p w:rsidR="005329C4" w:rsidRPr="008358AA" w:rsidRDefault="00F647D1" w:rsidP="005329C4">
            <w:pPr>
              <w:tabs>
                <w:tab w:val="left" w:pos="993"/>
              </w:tabs>
              <w:ind w:firstLine="22"/>
              <w:jc w:val="both"/>
              <w:rPr>
                <w:sz w:val="24"/>
                <w:szCs w:val="24"/>
              </w:rPr>
            </w:pPr>
            <w:r>
              <w:rPr>
                <w:sz w:val="24"/>
                <w:szCs w:val="24"/>
                <w:lang w:val="kk-KZ"/>
              </w:rPr>
              <w:t>«Ұлттық нейрохирургия орталығы» АҚ Басқарма төрағасының орынбасары</w:t>
            </w:r>
          </w:p>
        </w:tc>
        <w:tc>
          <w:tcPr>
            <w:tcW w:w="189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329C4" w:rsidRPr="008358AA" w:rsidRDefault="005329C4" w:rsidP="005329C4">
            <w:pPr>
              <w:tabs>
                <w:tab w:val="left" w:pos="993"/>
              </w:tabs>
              <w:jc w:val="both"/>
              <w:rPr>
                <w:sz w:val="24"/>
                <w:szCs w:val="24"/>
              </w:rPr>
            </w:pPr>
          </w:p>
          <w:p w:rsidR="005329C4" w:rsidRPr="008358AA" w:rsidRDefault="005329C4" w:rsidP="005329C4">
            <w:pPr>
              <w:tabs>
                <w:tab w:val="left" w:pos="993"/>
              </w:tabs>
              <w:jc w:val="both"/>
              <w:rPr>
                <w:sz w:val="24"/>
                <w:szCs w:val="24"/>
                <w:highlight w:val="yellow"/>
              </w:rPr>
            </w:pPr>
            <w:r w:rsidRPr="008358AA">
              <w:rPr>
                <w:sz w:val="24"/>
                <w:szCs w:val="24"/>
              </w:rPr>
              <w:t>8-7172-62-10-53</w:t>
            </w:r>
          </w:p>
        </w:tc>
      </w:tr>
      <w:tr w:rsidR="005329C4" w:rsidRPr="008358AA" w:rsidTr="00F65C10">
        <w:trPr>
          <w:trHeight w:val="2277"/>
        </w:trPr>
        <w:tc>
          <w:tcPr>
            <w:tcW w:w="40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rsidR="005329C4" w:rsidRPr="008358AA" w:rsidRDefault="00311184" w:rsidP="00311184">
            <w:pPr>
              <w:tabs>
                <w:tab w:val="left" w:pos="993"/>
              </w:tabs>
              <w:jc w:val="both"/>
              <w:rPr>
                <w:sz w:val="24"/>
                <w:szCs w:val="24"/>
              </w:rPr>
            </w:pPr>
            <w:r>
              <w:rPr>
                <w:sz w:val="24"/>
                <w:szCs w:val="24"/>
              </w:rPr>
              <w:t>4</w:t>
            </w:r>
          </w:p>
        </w:tc>
        <w:tc>
          <w:tcPr>
            <w:tcW w:w="795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rsidR="00311184" w:rsidRPr="00311184" w:rsidRDefault="00311184" w:rsidP="005329C4">
            <w:pPr>
              <w:tabs>
                <w:tab w:val="left" w:pos="993"/>
              </w:tabs>
              <w:jc w:val="both"/>
              <w:rPr>
                <w:sz w:val="24"/>
                <w:szCs w:val="24"/>
                <w:shd w:val="clear" w:color="auto" w:fill="FFFFFF"/>
              </w:rPr>
            </w:pPr>
            <w:r w:rsidRPr="00311184">
              <w:rPr>
                <w:b/>
                <w:bCs/>
                <w:sz w:val="24"/>
                <w:szCs w:val="24"/>
              </w:rPr>
              <w:t>Дос</w:t>
            </w:r>
            <w:r w:rsidR="000A5F86">
              <w:rPr>
                <w:b/>
                <w:bCs/>
                <w:sz w:val="24"/>
                <w:szCs w:val="24"/>
                <w:lang w:val="kk-KZ"/>
              </w:rPr>
              <w:t>қ</w:t>
            </w:r>
            <w:r w:rsidRPr="00311184">
              <w:rPr>
                <w:b/>
                <w:bCs/>
                <w:sz w:val="24"/>
                <w:szCs w:val="24"/>
              </w:rPr>
              <w:t>алиев Айдос Жа</w:t>
            </w:r>
            <w:r w:rsidR="000A5F86">
              <w:rPr>
                <w:b/>
                <w:bCs/>
                <w:sz w:val="24"/>
                <w:szCs w:val="24"/>
                <w:lang w:val="kk-KZ"/>
              </w:rPr>
              <w:t>қсылықұлы</w:t>
            </w:r>
            <w:r w:rsidRPr="00311184">
              <w:rPr>
                <w:sz w:val="24"/>
                <w:szCs w:val="24"/>
                <w:shd w:val="clear" w:color="auto" w:fill="FFFFFF"/>
              </w:rPr>
              <w:t xml:space="preserve"> </w:t>
            </w:r>
          </w:p>
          <w:p w:rsidR="005329C4" w:rsidRPr="00311184" w:rsidRDefault="007A6CD1" w:rsidP="00F647D1">
            <w:pPr>
              <w:tabs>
                <w:tab w:val="left" w:pos="993"/>
              </w:tabs>
              <w:jc w:val="both"/>
              <w:rPr>
                <w:sz w:val="24"/>
                <w:szCs w:val="24"/>
              </w:rPr>
            </w:pPr>
            <w:r w:rsidRPr="007A6CD1">
              <w:rPr>
                <w:sz w:val="24"/>
                <w:szCs w:val="24"/>
                <w:shd w:val="clear" w:color="auto" w:fill="FFFFFF"/>
              </w:rPr>
              <w:t xml:space="preserve">2005 жылы Қазақ ұлттық медицина университетін емдеу </w:t>
            </w:r>
            <w:r w:rsidR="000A5F86">
              <w:rPr>
                <w:sz w:val="24"/>
                <w:szCs w:val="24"/>
                <w:shd w:val="clear" w:color="auto" w:fill="FFFFFF"/>
                <w:lang w:val="kk-KZ"/>
              </w:rPr>
              <w:t>ісі</w:t>
            </w:r>
            <w:r w:rsidRPr="007A6CD1">
              <w:rPr>
                <w:sz w:val="24"/>
                <w:szCs w:val="24"/>
                <w:shd w:val="clear" w:color="auto" w:fill="FFFFFF"/>
              </w:rPr>
              <w:t xml:space="preserve"> мамандығы бойынша бітірген. 2005-2006 жж.</w:t>
            </w:r>
            <w:r w:rsidR="00F647D1">
              <w:rPr>
                <w:sz w:val="24"/>
                <w:szCs w:val="24"/>
                <w:shd w:val="clear" w:color="auto" w:fill="FFFFFF"/>
                <w:lang w:val="kk-KZ"/>
              </w:rPr>
              <w:t xml:space="preserve"> </w:t>
            </w:r>
            <w:r w:rsidRPr="007A6CD1">
              <w:rPr>
                <w:sz w:val="24"/>
                <w:szCs w:val="24"/>
                <w:shd w:val="clear" w:color="auto" w:fill="FFFFFF"/>
              </w:rPr>
              <w:t>интернатура, Қазақ ұлттық медицина университеті нейрохирург мамандығы бойынша</w:t>
            </w:r>
            <w:r w:rsidR="000A5F86">
              <w:rPr>
                <w:sz w:val="24"/>
                <w:szCs w:val="24"/>
                <w:shd w:val="clear" w:color="auto" w:fill="FFFFFF"/>
                <w:lang w:val="kk-KZ"/>
              </w:rPr>
              <w:t xml:space="preserve"> аяқтаған</w:t>
            </w:r>
            <w:r w:rsidRPr="007A6CD1">
              <w:rPr>
                <w:sz w:val="24"/>
                <w:szCs w:val="24"/>
                <w:shd w:val="clear" w:color="auto" w:fill="FFFFFF"/>
              </w:rPr>
              <w:t xml:space="preserve">. 2019 жылы Чехия Республикасының Халықаралық экономикалық институтында Қоғамдық денсаулық сақтаудағы менеджмент мамандығы бойынша Бизнес (іскерлік) әкімшілендіру магистрі бағдарламасы </w:t>
            </w:r>
            <w:r w:rsidR="000A5F86">
              <w:rPr>
                <w:sz w:val="24"/>
                <w:szCs w:val="24"/>
                <w:shd w:val="clear" w:color="auto" w:fill="FFFFFF"/>
              </w:rPr>
              <w:t>бойынша оқудан өтті. 2019 жылы «</w:t>
            </w:r>
            <w:r w:rsidRPr="007A6CD1">
              <w:rPr>
                <w:sz w:val="24"/>
                <w:szCs w:val="24"/>
                <w:shd w:val="clear" w:color="auto" w:fill="FFFFFF"/>
              </w:rPr>
              <w:t>Денсаулық сақтау ісінің үздігі</w:t>
            </w:r>
            <w:r w:rsidR="000A5F86">
              <w:rPr>
                <w:sz w:val="24"/>
                <w:szCs w:val="24"/>
                <w:shd w:val="clear" w:color="auto" w:fill="FFFFFF"/>
                <w:lang w:val="kk-KZ"/>
              </w:rPr>
              <w:t>»</w:t>
            </w:r>
            <w:r w:rsidRPr="007A6CD1">
              <w:rPr>
                <w:sz w:val="24"/>
                <w:szCs w:val="24"/>
                <w:shd w:val="clear" w:color="auto" w:fill="FFFFFF"/>
              </w:rPr>
              <w:t xml:space="preserve"> төсбелгісімен марапатталған. 2021 жылдан бастап қазіргі уақытқа</w:t>
            </w:r>
            <w:r w:rsidR="000A5F86">
              <w:rPr>
                <w:sz w:val="24"/>
                <w:szCs w:val="24"/>
                <w:shd w:val="clear" w:color="auto" w:fill="FFFFFF"/>
              </w:rPr>
              <w:t xml:space="preserve"> дейін «</w:t>
            </w:r>
            <w:r w:rsidRPr="007A6CD1">
              <w:rPr>
                <w:sz w:val="24"/>
                <w:szCs w:val="24"/>
                <w:shd w:val="clear" w:color="auto" w:fill="FFFFFF"/>
              </w:rPr>
              <w:t>Ұлттық нейрохирургия орталығы</w:t>
            </w:r>
            <w:r w:rsidR="000A5F86">
              <w:rPr>
                <w:sz w:val="24"/>
                <w:szCs w:val="24"/>
                <w:shd w:val="clear" w:color="auto" w:fill="FFFFFF"/>
                <w:lang w:val="kk-KZ"/>
              </w:rPr>
              <w:t xml:space="preserve">» </w:t>
            </w:r>
            <w:r w:rsidRPr="007A6CD1">
              <w:rPr>
                <w:sz w:val="24"/>
                <w:szCs w:val="24"/>
                <w:shd w:val="clear" w:color="auto" w:fill="FFFFFF"/>
              </w:rPr>
              <w:t xml:space="preserve">АҚ Стратегия және ғылым жөніндегі директоры </w:t>
            </w:r>
            <w:r w:rsidR="000A5F86">
              <w:rPr>
                <w:sz w:val="24"/>
                <w:szCs w:val="24"/>
                <w:shd w:val="clear" w:color="auto" w:fill="FFFFFF"/>
                <w:lang w:val="kk-KZ"/>
              </w:rPr>
              <w:t>қызметінде</w:t>
            </w:r>
            <w:r w:rsidRPr="007A6CD1">
              <w:rPr>
                <w:sz w:val="24"/>
                <w:szCs w:val="24"/>
                <w:shd w:val="clear" w:color="auto" w:fill="FFFFFF"/>
              </w:rPr>
              <w:t>. Ғылым, білім беру, инновациялық технологияларды енгізу, сондай-ақ стратегиялық даму мәселелеріне жетекшілік етеді.</w:t>
            </w:r>
          </w:p>
        </w:tc>
        <w:tc>
          <w:tcPr>
            <w:tcW w:w="184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rsidR="005329C4" w:rsidRPr="008358AA" w:rsidRDefault="004A5776" w:rsidP="004A5776">
            <w:pPr>
              <w:tabs>
                <w:tab w:val="left" w:pos="993"/>
              </w:tabs>
              <w:ind w:firstLine="22"/>
              <w:jc w:val="center"/>
              <w:rPr>
                <w:sz w:val="24"/>
                <w:szCs w:val="24"/>
              </w:rPr>
            </w:pPr>
            <w:r>
              <w:rPr>
                <w:sz w:val="24"/>
                <w:szCs w:val="24"/>
                <w:shd w:val="clear" w:color="auto" w:fill="FFFFFF"/>
                <w:lang w:val="kk-KZ"/>
              </w:rPr>
              <w:t>Қауымдас</w:t>
            </w:r>
            <w:r w:rsidR="00F65C10">
              <w:rPr>
                <w:sz w:val="24"/>
                <w:szCs w:val="24"/>
                <w:shd w:val="clear" w:color="auto" w:fill="FFFFFF"/>
                <w:lang w:val="kk-KZ"/>
              </w:rPr>
              <w:t xml:space="preserve"> -</w:t>
            </w:r>
            <w:r>
              <w:rPr>
                <w:sz w:val="24"/>
                <w:szCs w:val="24"/>
                <w:shd w:val="clear" w:color="auto" w:fill="FFFFFF"/>
                <w:lang w:val="kk-KZ"/>
              </w:rPr>
              <w:t xml:space="preserve">тырылған </w:t>
            </w:r>
            <w:r w:rsidR="00311184" w:rsidRPr="00311184">
              <w:rPr>
                <w:sz w:val="24"/>
                <w:szCs w:val="24"/>
                <w:shd w:val="clear" w:color="auto" w:fill="FFFFFF"/>
              </w:rPr>
              <w:t xml:space="preserve"> профессор, PhD</w:t>
            </w:r>
            <w:r w:rsidRPr="00311184">
              <w:rPr>
                <w:sz w:val="24"/>
                <w:szCs w:val="24"/>
                <w:shd w:val="clear" w:color="auto" w:fill="FFFFFF"/>
              </w:rPr>
              <w:t xml:space="preserve"> </w:t>
            </w:r>
            <w:r>
              <w:rPr>
                <w:sz w:val="24"/>
                <w:szCs w:val="24"/>
                <w:shd w:val="clear" w:color="auto" w:fill="FFFFFF"/>
                <w:lang w:val="kk-KZ"/>
              </w:rPr>
              <w:t>д</w:t>
            </w:r>
            <w:r w:rsidRPr="00311184">
              <w:rPr>
                <w:sz w:val="24"/>
                <w:szCs w:val="24"/>
                <w:shd w:val="clear" w:color="auto" w:fill="FFFFFF"/>
              </w:rPr>
              <w:t>октор</w:t>
            </w:r>
            <w:r>
              <w:rPr>
                <w:sz w:val="24"/>
                <w:szCs w:val="24"/>
                <w:shd w:val="clear" w:color="auto" w:fill="FFFFFF"/>
                <w:lang w:val="kk-KZ"/>
              </w:rPr>
              <w:t>ы</w:t>
            </w:r>
            <w:r w:rsidR="00311184" w:rsidRPr="00311184">
              <w:rPr>
                <w:sz w:val="24"/>
                <w:szCs w:val="24"/>
                <w:shd w:val="clear" w:color="auto" w:fill="FFFFFF"/>
              </w:rPr>
              <w:t>,</w:t>
            </w:r>
            <w:r>
              <w:rPr>
                <w:sz w:val="24"/>
                <w:szCs w:val="24"/>
                <w:shd w:val="clear" w:color="auto" w:fill="FFFFFF"/>
                <w:lang w:val="kk-KZ"/>
              </w:rPr>
              <w:t xml:space="preserve"> ҚР Денсаулық сақтау ісінің үздігі </w:t>
            </w:r>
          </w:p>
        </w:tc>
        <w:tc>
          <w:tcPr>
            <w:tcW w:w="283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rsidR="00F65C10" w:rsidRDefault="00F647D1" w:rsidP="00F647D1">
            <w:pPr>
              <w:tabs>
                <w:tab w:val="left" w:pos="993"/>
              </w:tabs>
              <w:ind w:firstLine="22"/>
              <w:jc w:val="both"/>
              <w:rPr>
                <w:sz w:val="24"/>
                <w:szCs w:val="24"/>
                <w:lang w:val="kk-KZ"/>
              </w:rPr>
            </w:pPr>
            <w:r>
              <w:rPr>
                <w:sz w:val="24"/>
                <w:szCs w:val="24"/>
                <w:lang w:val="kk-KZ"/>
              </w:rPr>
              <w:t xml:space="preserve">«Ұлттық нейрохирургия орталығы» АҚ </w:t>
            </w:r>
          </w:p>
          <w:p w:rsidR="00F647D1" w:rsidRPr="005329C4" w:rsidRDefault="00F65C10" w:rsidP="00F647D1">
            <w:pPr>
              <w:tabs>
                <w:tab w:val="left" w:pos="993"/>
              </w:tabs>
              <w:ind w:firstLine="22"/>
              <w:jc w:val="both"/>
              <w:rPr>
                <w:b/>
                <w:bCs/>
                <w:color w:val="565857"/>
                <w:sz w:val="24"/>
                <w:szCs w:val="24"/>
              </w:rPr>
            </w:pPr>
            <w:r>
              <w:rPr>
                <w:sz w:val="24"/>
                <w:szCs w:val="24"/>
                <w:lang w:val="kk-KZ"/>
              </w:rPr>
              <w:t>С</w:t>
            </w:r>
            <w:r w:rsidR="00F647D1">
              <w:rPr>
                <w:sz w:val="24"/>
                <w:szCs w:val="24"/>
                <w:lang w:val="kk-KZ"/>
              </w:rPr>
              <w:t>тратегия және ғылым жөніндегі  д</w:t>
            </w:r>
            <w:r w:rsidR="00311184" w:rsidRPr="00311184">
              <w:rPr>
                <w:sz w:val="24"/>
                <w:szCs w:val="24"/>
                <w:shd w:val="clear" w:color="auto" w:fill="FFFFFF"/>
              </w:rPr>
              <w:t>иректор</w:t>
            </w:r>
            <w:r w:rsidR="00F647D1">
              <w:rPr>
                <w:sz w:val="24"/>
                <w:szCs w:val="24"/>
                <w:shd w:val="clear" w:color="auto" w:fill="FFFFFF"/>
                <w:lang w:val="kk-KZ"/>
              </w:rPr>
              <w:t>ы</w:t>
            </w:r>
            <w:r w:rsidR="00311184" w:rsidRPr="00311184">
              <w:rPr>
                <w:sz w:val="24"/>
                <w:szCs w:val="24"/>
                <w:shd w:val="clear" w:color="auto" w:fill="FFFFFF"/>
              </w:rPr>
              <w:t xml:space="preserve"> </w:t>
            </w:r>
          </w:p>
          <w:p w:rsidR="005329C4" w:rsidRPr="005329C4" w:rsidRDefault="005329C4" w:rsidP="005329C4">
            <w:pPr>
              <w:tabs>
                <w:tab w:val="left" w:pos="993"/>
              </w:tabs>
              <w:ind w:firstLine="22"/>
              <w:jc w:val="both"/>
              <w:rPr>
                <w:b/>
                <w:bCs/>
                <w:color w:val="565857"/>
                <w:sz w:val="24"/>
                <w:szCs w:val="24"/>
              </w:rPr>
            </w:pPr>
          </w:p>
        </w:tc>
        <w:tc>
          <w:tcPr>
            <w:tcW w:w="189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rsidR="005329C4" w:rsidRPr="008358AA" w:rsidRDefault="003E3E5A" w:rsidP="003E3E5A">
            <w:pPr>
              <w:tabs>
                <w:tab w:val="left" w:pos="993"/>
              </w:tabs>
              <w:jc w:val="both"/>
              <w:rPr>
                <w:sz w:val="24"/>
                <w:szCs w:val="24"/>
              </w:rPr>
            </w:pPr>
            <w:r w:rsidRPr="008358AA">
              <w:rPr>
                <w:sz w:val="24"/>
                <w:szCs w:val="24"/>
              </w:rPr>
              <w:t>8-7172-62-10-</w:t>
            </w:r>
            <w:r>
              <w:rPr>
                <w:sz w:val="24"/>
                <w:szCs w:val="24"/>
              </w:rPr>
              <w:t>69</w:t>
            </w:r>
          </w:p>
        </w:tc>
      </w:tr>
      <w:tr w:rsidR="003E3E5A" w:rsidRPr="008358AA" w:rsidTr="00F65C10">
        <w:trPr>
          <w:trHeight w:val="151"/>
        </w:trPr>
        <w:tc>
          <w:tcPr>
            <w:tcW w:w="40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rsidR="003E3E5A" w:rsidRPr="008358AA" w:rsidRDefault="003E3E5A" w:rsidP="003E3E5A">
            <w:pPr>
              <w:tabs>
                <w:tab w:val="left" w:pos="993"/>
              </w:tabs>
              <w:jc w:val="both"/>
              <w:rPr>
                <w:sz w:val="24"/>
                <w:szCs w:val="24"/>
              </w:rPr>
            </w:pPr>
            <w:r>
              <w:rPr>
                <w:sz w:val="24"/>
                <w:szCs w:val="24"/>
              </w:rPr>
              <w:t>5</w:t>
            </w:r>
          </w:p>
        </w:tc>
        <w:tc>
          <w:tcPr>
            <w:tcW w:w="79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3E5A" w:rsidRPr="003E3E5A" w:rsidRDefault="003E3E5A" w:rsidP="003E3E5A">
            <w:pPr>
              <w:pStyle w:val="3"/>
              <w:shd w:val="clear" w:color="auto" w:fill="FFFFFF"/>
              <w:spacing w:before="0" w:after="0"/>
              <w:rPr>
                <w:rFonts w:ascii="Times New Roman" w:hAnsi="Times New Roman" w:cs="Times New Roman"/>
                <w:bCs w:val="0"/>
                <w:sz w:val="24"/>
                <w:szCs w:val="24"/>
              </w:rPr>
            </w:pPr>
            <w:r w:rsidRPr="003E3E5A">
              <w:rPr>
                <w:rFonts w:ascii="Times New Roman" w:hAnsi="Times New Roman" w:cs="Times New Roman"/>
                <w:bCs w:val="0"/>
                <w:sz w:val="24"/>
                <w:szCs w:val="24"/>
              </w:rPr>
              <w:t>Байж</w:t>
            </w:r>
            <w:r w:rsidR="00F647D1">
              <w:rPr>
                <w:rFonts w:ascii="Times New Roman" w:hAnsi="Times New Roman" w:cs="Times New Roman"/>
                <w:bCs w:val="0"/>
                <w:sz w:val="24"/>
                <w:szCs w:val="24"/>
                <w:lang w:val="kk-KZ"/>
              </w:rPr>
              <w:t>ұ</w:t>
            </w:r>
            <w:r w:rsidRPr="003E3E5A">
              <w:rPr>
                <w:rFonts w:ascii="Times New Roman" w:hAnsi="Times New Roman" w:cs="Times New Roman"/>
                <w:bCs w:val="0"/>
                <w:sz w:val="24"/>
                <w:szCs w:val="24"/>
              </w:rPr>
              <w:t>манова Айман Т</w:t>
            </w:r>
            <w:r w:rsidR="00F647D1">
              <w:rPr>
                <w:rFonts w:ascii="Times New Roman" w:hAnsi="Times New Roman" w:cs="Times New Roman"/>
                <w:bCs w:val="0"/>
                <w:sz w:val="24"/>
                <w:szCs w:val="24"/>
                <w:lang w:val="kk-KZ"/>
              </w:rPr>
              <w:t>ө</w:t>
            </w:r>
            <w:r w:rsidRPr="003E3E5A">
              <w:rPr>
                <w:rFonts w:ascii="Times New Roman" w:hAnsi="Times New Roman" w:cs="Times New Roman"/>
                <w:bCs w:val="0"/>
                <w:sz w:val="24"/>
                <w:szCs w:val="24"/>
              </w:rPr>
              <w:t>кен</w:t>
            </w:r>
            <w:r w:rsidR="00F647D1">
              <w:rPr>
                <w:rFonts w:ascii="Times New Roman" w:hAnsi="Times New Roman" w:cs="Times New Roman"/>
                <w:bCs w:val="0"/>
                <w:sz w:val="24"/>
                <w:szCs w:val="24"/>
                <w:lang w:val="kk-KZ"/>
              </w:rPr>
              <w:t>қызы</w:t>
            </w:r>
          </w:p>
          <w:p w:rsidR="003E3E5A" w:rsidRPr="008358AA" w:rsidRDefault="00F647D1" w:rsidP="00B32230">
            <w:pPr>
              <w:pStyle w:val="ad"/>
              <w:shd w:val="clear" w:color="auto" w:fill="FFFFFF"/>
              <w:spacing w:before="0" w:beforeAutospacing="0" w:after="0" w:afterAutospacing="0"/>
              <w:jc w:val="both"/>
            </w:pPr>
            <w:r>
              <w:t>1990 жылы Мәскеу жеңіл</w:t>
            </w:r>
            <w:r w:rsidR="00B32230">
              <w:rPr>
                <w:lang w:val="kk-KZ"/>
              </w:rPr>
              <w:t xml:space="preserve"> </w:t>
            </w:r>
            <w:r w:rsidR="007A6CD1" w:rsidRPr="007A6CD1">
              <w:t xml:space="preserve">өнеркәсіп технологиялық институтын бітірді. 2008 жылы Қазақстан Республикасы Президентінің жанындағы Мемлекеттік басқару </w:t>
            </w:r>
            <w:r w:rsidR="00B32230">
              <w:rPr>
                <w:lang w:val="kk-KZ"/>
              </w:rPr>
              <w:t>а</w:t>
            </w:r>
            <w:r w:rsidR="007A6CD1" w:rsidRPr="007A6CD1">
              <w:t>кадемиясы</w:t>
            </w:r>
            <w:r w:rsidR="00B32230">
              <w:rPr>
                <w:lang w:val="kk-KZ"/>
              </w:rPr>
              <w:t>н аяқтады</w:t>
            </w:r>
            <w:r w:rsidR="007A6CD1" w:rsidRPr="007A6CD1">
              <w:t xml:space="preserve">. Мамандығы бойынша </w:t>
            </w:r>
            <w:r w:rsidR="007A6CD1" w:rsidRPr="007A6CD1">
              <w:lastRenderedPageBreak/>
              <w:t>біліктілігін алды: инженер – экономист мемлекеттік және жергілікті басқару магистрі. Әр жылдары Қазақстан Республикасы Денсаулық сақтау министрлігі Мемлекеттік сатып алу және активтер департаментінің орынбасары және директоры, Қазақстан Республикасы Денсаулық сақтау министрлігі Экономика және қаржы департаменті мемлекеттік активтер басқармасының және басқа да мемлекеттік органдардың бастығы болып жұмыс істеді. 2021 жылда</w:t>
            </w:r>
            <w:r w:rsidR="00B32230">
              <w:t>н бастап қазіргі уақытқа дейін «</w:t>
            </w:r>
            <w:r w:rsidR="007A6CD1" w:rsidRPr="007A6CD1">
              <w:t>Ұлттық нейрохирургия орталығы</w:t>
            </w:r>
            <w:r w:rsidR="00B32230">
              <w:rPr>
                <w:lang w:val="kk-KZ"/>
              </w:rPr>
              <w:t xml:space="preserve">» </w:t>
            </w:r>
            <w:r w:rsidR="007A6CD1" w:rsidRPr="007A6CD1">
              <w:t xml:space="preserve">АҚ </w:t>
            </w:r>
            <w:r w:rsidR="00B32230">
              <w:rPr>
                <w:lang w:val="kk-KZ"/>
              </w:rPr>
              <w:t>Қ</w:t>
            </w:r>
            <w:r w:rsidR="00B32230">
              <w:t>аржы директоры болып табылады. «</w:t>
            </w:r>
            <w:r w:rsidR="007A6CD1" w:rsidRPr="007A6CD1">
              <w:t>Ұлттық нейрохирургия орталығы</w:t>
            </w:r>
            <w:r w:rsidR="00B32230">
              <w:rPr>
                <w:lang w:val="kk-KZ"/>
              </w:rPr>
              <w:t>»</w:t>
            </w:r>
            <w:r w:rsidR="007A6CD1" w:rsidRPr="007A6CD1">
              <w:t xml:space="preserve"> АҚ қаржы блогының мәселелеріне жетекшілік етеді.</w:t>
            </w:r>
          </w:p>
        </w:tc>
        <w:tc>
          <w:tcPr>
            <w:tcW w:w="184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3E5A" w:rsidRPr="008358AA" w:rsidRDefault="003E3E5A" w:rsidP="003E3E5A">
            <w:pPr>
              <w:tabs>
                <w:tab w:val="left" w:pos="993"/>
              </w:tabs>
              <w:ind w:firstLine="22"/>
              <w:jc w:val="center"/>
              <w:rPr>
                <w:sz w:val="24"/>
                <w:szCs w:val="24"/>
                <w:highlight w:val="yellow"/>
              </w:rPr>
            </w:pP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3E5A" w:rsidRPr="008358AA" w:rsidRDefault="003E3E5A" w:rsidP="003E3E5A">
            <w:pPr>
              <w:tabs>
                <w:tab w:val="left" w:pos="993"/>
              </w:tabs>
              <w:ind w:firstLine="22"/>
              <w:jc w:val="both"/>
              <w:rPr>
                <w:sz w:val="24"/>
                <w:szCs w:val="24"/>
              </w:rPr>
            </w:pPr>
          </w:p>
          <w:p w:rsidR="003E3E5A" w:rsidRPr="008358AA" w:rsidRDefault="00B32230" w:rsidP="00B32230">
            <w:pPr>
              <w:tabs>
                <w:tab w:val="left" w:pos="993"/>
              </w:tabs>
              <w:ind w:firstLine="22"/>
              <w:jc w:val="both"/>
              <w:rPr>
                <w:sz w:val="24"/>
                <w:szCs w:val="24"/>
              </w:rPr>
            </w:pPr>
            <w:r>
              <w:rPr>
                <w:sz w:val="24"/>
                <w:szCs w:val="24"/>
                <w:lang w:val="kk-KZ"/>
              </w:rPr>
              <w:t>«Ұлттық нейрохирургия ортал</w:t>
            </w:r>
            <w:r w:rsidR="00F65C10">
              <w:rPr>
                <w:sz w:val="24"/>
                <w:szCs w:val="24"/>
                <w:lang w:val="kk-KZ"/>
              </w:rPr>
              <w:t xml:space="preserve">ығы» АҚ Қаржы директоры, </w:t>
            </w:r>
            <w:r>
              <w:rPr>
                <w:sz w:val="24"/>
                <w:szCs w:val="24"/>
                <w:lang w:val="kk-KZ"/>
              </w:rPr>
              <w:t xml:space="preserve">қаржы </w:t>
            </w:r>
            <w:r>
              <w:rPr>
                <w:sz w:val="24"/>
                <w:szCs w:val="24"/>
                <w:lang w:val="kk-KZ"/>
              </w:rPr>
              <w:lastRenderedPageBreak/>
              <w:t xml:space="preserve">блогының мәселелеріне жетекшілік етеді  </w:t>
            </w:r>
          </w:p>
        </w:tc>
        <w:tc>
          <w:tcPr>
            <w:tcW w:w="189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3E5A" w:rsidRPr="008358AA" w:rsidRDefault="003E3E5A" w:rsidP="003E3E5A">
            <w:pPr>
              <w:tabs>
                <w:tab w:val="left" w:pos="993"/>
              </w:tabs>
              <w:jc w:val="both"/>
              <w:rPr>
                <w:sz w:val="24"/>
                <w:szCs w:val="24"/>
              </w:rPr>
            </w:pPr>
          </w:p>
          <w:p w:rsidR="003E3E5A" w:rsidRPr="008358AA" w:rsidRDefault="003E3E5A" w:rsidP="003E3E5A">
            <w:pPr>
              <w:tabs>
                <w:tab w:val="left" w:pos="993"/>
              </w:tabs>
              <w:jc w:val="both"/>
              <w:rPr>
                <w:sz w:val="24"/>
                <w:szCs w:val="24"/>
              </w:rPr>
            </w:pPr>
            <w:r w:rsidRPr="008358AA">
              <w:rPr>
                <w:sz w:val="24"/>
                <w:szCs w:val="24"/>
              </w:rPr>
              <w:t>8-7172-62-11-75</w:t>
            </w:r>
          </w:p>
          <w:p w:rsidR="003E3E5A" w:rsidRPr="008358AA" w:rsidRDefault="003E3E5A" w:rsidP="003E3E5A">
            <w:pPr>
              <w:tabs>
                <w:tab w:val="left" w:pos="993"/>
              </w:tabs>
              <w:jc w:val="both"/>
              <w:rPr>
                <w:sz w:val="24"/>
                <w:szCs w:val="24"/>
                <w:lang w:val="en-US"/>
              </w:rPr>
            </w:pPr>
          </w:p>
        </w:tc>
      </w:tr>
      <w:tr w:rsidR="003E3E5A" w:rsidRPr="008358AA" w:rsidTr="00F65C10">
        <w:tc>
          <w:tcPr>
            <w:tcW w:w="40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3E5A" w:rsidRPr="008358AA" w:rsidRDefault="003E3E5A" w:rsidP="003E3E5A">
            <w:pPr>
              <w:tabs>
                <w:tab w:val="left" w:pos="993"/>
              </w:tabs>
              <w:jc w:val="both"/>
              <w:rPr>
                <w:sz w:val="24"/>
                <w:szCs w:val="24"/>
              </w:rPr>
            </w:pPr>
            <w:r>
              <w:rPr>
                <w:sz w:val="24"/>
                <w:szCs w:val="24"/>
              </w:rPr>
              <w:lastRenderedPageBreak/>
              <w:t>6</w:t>
            </w:r>
          </w:p>
        </w:tc>
        <w:tc>
          <w:tcPr>
            <w:tcW w:w="79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E3E5A" w:rsidRPr="00647024" w:rsidRDefault="003E3E5A" w:rsidP="003E3E5A">
            <w:pPr>
              <w:tabs>
                <w:tab w:val="left" w:pos="993"/>
              </w:tabs>
              <w:jc w:val="both"/>
              <w:rPr>
                <w:b/>
                <w:sz w:val="24"/>
                <w:szCs w:val="24"/>
              </w:rPr>
            </w:pPr>
            <w:r w:rsidRPr="00647024">
              <w:rPr>
                <w:b/>
                <w:sz w:val="24"/>
                <w:szCs w:val="24"/>
              </w:rPr>
              <w:t>Ж</w:t>
            </w:r>
            <w:r w:rsidR="00B32230">
              <w:rPr>
                <w:b/>
                <w:sz w:val="24"/>
                <w:szCs w:val="24"/>
                <w:lang w:val="kk-KZ"/>
              </w:rPr>
              <w:t>ұ</w:t>
            </w:r>
            <w:r w:rsidRPr="00647024">
              <w:rPr>
                <w:b/>
                <w:sz w:val="24"/>
                <w:szCs w:val="24"/>
              </w:rPr>
              <w:t>мабаева Алтын Зураш</w:t>
            </w:r>
            <w:r w:rsidR="00BC0C30">
              <w:rPr>
                <w:b/>
                <w:sz w:val="24"/>
                <w:szCs w:val="24"/>
                <w:lang w:val="kk-KZ"/>
              </w:rPr>
              <w:t>қызы</w:t>
            </w:r>
          </w:p>
          <w:p w:rsidR="003E3E5A" w:rsidRPr="00647024" w:rsidRDefault="00177D1E" w:rsidP="00177D1E">
            <w:pPr>
              <w:tabs>
                <w:tab w:val="left" w:pos="993"/>
              </w:tabs>
              <w:jc w:val="both"/>
              <w:rPr>
                <w:b/>
                <w:sz w:val="24"/>
                <w:szCs w:val="24"/>
              </w:rPr>
            </w:pPr>
            <w:r>
              <w:rPr>
                <w:sz w:val="24"/>
                <w:szCs w:val="24"/>
              </w:rPr>
              <w:t>Целиноград темір</w:t>
            </w:r>
            <w:r w:rsidR="007A6CD1" w:rsidRPr="007A6CD1">
              <w:rPr>
                <w:sz w:val="24"/>
                <w:szCs w:val="24"/>
              </w:rPr>
              <w:t>жол м</w:t>
            </w:r>
            <w:r w:rsidR="00791057">
              <w:rPr>
                <w:sz w:val="24"/>
                <w:szCs w:val="24"/>
              </w:rPr>
              <w:t xml:space="preserve">едициналық училищесін мейіргер </w:t>
            </w:r>
            <w:r w:rsidR="00791057">
              <w:rPr>
                <w:sz w:val="24"/>
                <w:szCs w:val="24"/>
                <w:lang w:val="kk-KZ"/>
              </w:rPr>
              <w:t>ісі</w:t>
            </w:r>
            <w:r w:rsidR="007A6CD1" w:rsidRPr="007A6CD1">
              <w:rPr>
                <w:sz w:val="24"/>
                <w:szCs w:val="24"/>
              </w:rPr>
              <w:t xml:space="preserve"> мама</w:t>
            </w:r>
            <w:r w:rsidR="00791057">
              <w:rPr>
                <w:sz w:val="24"/>
                <w:szCs w:val="24"/>
              </w:rPr>
              <w:t>ндығы бойынша (1982-1985 жж.), «</w:t>
            </w:r>
            <w:r w:rsidR="007A6CD1" w:rsidRPr="007A6CD1">
              <w:rPr>
                <w:sz w:val="24"/>
                <w:szCs w:val="24"/>
              </w:rPr>
              <w:t>Эмили</w:t>
            </w:r>
            <w:r w:rsidR="00791057">
              <w:rPr>
                <w:sz w:val="24"/>
                <w:szCs w:val="24"/>
                <w:lang w:val="kk-KZ"/>
              </w:rPr>
              <w:t>»</w:t>
            </w:r>
            <w:r>
              <w:rPr>
                <w:sz w:val="24"/>
                <w:szCs w:val="24"/>
              </w:rPr>
              <w:t xml:space="preserve"> М</w:t>
            </w:r>
            <w:r w:rsidR="007A6CD1" w:rsidRPr="007A6CD1">
              <w:rPr>
                <w:sz w:val="24"/>
                <w:szCs w:val="24"/>
              </w:rPr>
              <w:t xml:space="preserve">ейіргер </w:t>
            </w:r>
            <w:r>
              <w:rPr>
                <w:sz w:val="24"/>
                <w:szCs w:val="24"/>
                <w:lang w:val="kk-KZ"/>
              </w:rPr>
              <w:t>ісі и</w:t>
            </w:r>
            <w:r w:rsidR="007A6CD1" w:rsidRPr="007A6CD1">
              <w:rPr>
                <w:sz w:val="24"/>
                <w:szCs w:val="24"/>
              </w:rPr>
              <w:t>нститут</w:t>
            </w:r>
            <w:r>
              <w:rPr>
                <w:sz w:val="24"/>
                <w:szCs w:val="24"/>
                <w:lang w:val="kk-KZ"/>
              </w:rPr>
              <w:t>ын</w:t>
            </w:r>
            <w:r w:rsidR="007A6CD1" w:rsidRPr="007A6CD1">
              <w:rPr>
                <w:sz w:val="24"/>
                <w:szCs w:val="24"/>
              </w:rPr>
              <w:t xml:space="preserve"> институтын мейіргер ісін ұйымдастырушы мамандығ</w:t>
            </w:r>
            <w:r>
              <w:rPr>
                <w:sz w:val="24"/>
                <w:szCs w:val="24"/>
              </w:rPr>
              <w:t>ы бойынша бітірген. Әр жылдары «</w:t>
            </w:r>
            <w:r w:rsidR="007A6CD1" w:rsidRPr="007A6CD1">
              <w:rPr>
                <w:sz w:val="24"/>
                <w:szCs w:val="24"/>
              </w:rPr>
              <w:t>ҰҒМО</w:t>
            </w:r>
            <w:r>
              <w:rPr>
                <w:sz w:val="24"/>
                <w:szCs w:val="24"/>
                <w:lang w:val="kk-KZ"/>
              </w:rPr>
              <w:t>»</w:t>
            </w:r>
            <w:r w:rsidR="007A6CD1" w:rsidRPr="007A6CD1">
              <w:rPr>
                <w:sz w:val="24"/>
                <w:szCs w:val="24"/>
              </w:rPr>
              <w:t xml:space="preserve"> РМК қабылдау бөлімшесінің аға ме</w:t>
            </w:r>
            <w:r>
              <w:rPr>
                <w:sz w:val="24"/>
                <w:szCs w:val="24"/>
                <w:lang w:val="kk-KZ"/>
              </w:rPr>
              <w:t>йіргері</w:t>
            </w:r>
            <w:r w:rsidR="007A6CD1" w:rsidRPr="007A6CD1">
              <w:rPr>
                <w:sz w:val="24"/>
                <w:szCs w:val="24"/>
              </w:rPr>
              <w:t>, бас ме</w:t>
            </w:r>
            <w:r>
              <w:rPr>
                <w:sz w:val="24"/>
                <w:szCs w:val="24"/>
                <w:lang w:val="kk-KZ"/>
              </w:rPr>
              <w:t>йіргері</w:t>
            </w:r>
            <w:r w:rsidR="007A6CD1" w:rsidRPr="007A6CD1">
              <w:rPr>
                <w:sz w:val="24"/>
                <w:szCs w:val="24"/>
              </w:rPr>
              <w:t xml:space="preserve"> болып жұмыс істеді. 2012 жылда</w:t>
            </w:r>
            <w:r>
              <w:rPr>
                <w:sz w:val="24"/>
                <w:szCs w:val="24"/>
              </w:rPr>
              <w:t>н бастап қазіргі уақытқа дейін «</w:t>
            </w:r>
            <w:r w:rsidR="007A6CD1" w:rsidRPr="007A6CD1">
              <w:rPr>
                <w:sz w:val="24"/>
                <w:szCs w:val="24"/>
              </w:rPr>
              <w:t>Ұлттық нейрохирургия орталығы</w:t>
            </w:r>
            <w:r>
              <w:rPr>
                <w:sz w:val="24"/>
                <w:szCs w:val="24"/>
                <w:lang w:val="kk-KZ"/>
              </w:rPr>
              <w:t xml:space="preserve">» </w:t>
            </w:r>
            <w:r w:rsidR="007A6CD1" w:rsidRPr="007A6CD1">
              <w:rPr>
                <w:sz w:val="24"/>
                <w:szCs w:val="24"/>
              </w:rPr>
              <w:t xml:space="preserve">АҚ </w:t>
            </w:r>
            <w:r>
              <w:rPr>
                <w:sz w:val="24"/>
                <w:szCs w:val="24"/>
                <w:lang w:val="kk-KZ"/>
              </w:rPr>
              <w:t>М</w:t>
            </w:r>
            <w:r w:rsidR="007A6CD1" w:rsidRPr="007A6CD1">
              <w:rPr>
                <w:sz w:val="24"/>
                <w:szCs w:val="24"/>
              </w:rPr>
              <w:t>ейір</w:t>
            </w:r>
            <w:r>
              <w:rPr>
                <w:sz w:val="24"/>
                <w:szCs w:val="24"/>
                <w:lang w:val="kk-KZ"/>
              </w:rPr>
              <w:t xml:space="preserve">гер ісі </w:t>
            </w:r>
            <w:r w:rsidR="007A6CD1" w:rsidRPr="007A6CD1">
              <w:rPr>
                <w:sz w:val="24"/>
                <w:szCs w:val="24"/>
              </w:rPr>
              <w:t>жөніндегі директоры болып табылады. Орта және кіші медициналық персоналдың қызметін үйлестіреді және бақылайды.</w:t>
            </w:r>
          </w:p>
        </w:tc>
        <w:tc>
          <w:tcPr>
            <w:tcW w:w="184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E3E5A" w:rsidRPr="008358AA" w:rsidRDefault="003E3E5A" w:rsidP="003E3E5A">
            <w:pPr>
              <w:tabs>
                <w:tab w:val="left" w:pos="993"/>
              </w:tabs>
              <w:ind w:firstLine="22"/>
              <w:jc w:val="both"/>
              <w:rPr>
                <w:sz w:val="24"/>
                <w:szCs w:val="24"/>
              </w:rPr>
            </w:pP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3E5A" w:rsidRPr="008358AA" w:rsidRDefault="003E3E5A" w:rsidP="003E3E5A">
            <w:pPr>
              <w:tabs>
                <w:tab w:val="left" w:pos="993"/>
              </w:tabs>
              <w:ind w:firstLine="22"/>
              <w:jc w:val="both"/>
              <w:rPr>
                <w:sz w:val="24"/>
                <w:szCs w:val="24"/>
              </w:rPr>
            </w:pPr>
          </w:p>
          <w:p w:rsidR="003E3E5A" w:rsidRPr="008358AA" w:rsidRDefault="00177D1E" w:rsidP="003E3E5A">
            <w:pPr>
              <w:tabs>
                <w:tab w:val="left" w:pos="993"/>
              </w:tabs>
              <w:ind w:firstLine="22"/>
              <w:jc w:val="both"/>
              <w:rPr>
                <w:sz w:val="24"/>
                <w:szCs w:val="24"/>
              </w:rPr>
            </w:pPr>
            <w:r>
              <w:rPr>
                <w:sz w:val="24"/>
                <w:szCs w:val="24"/>
                <w:lang w:val="kk-KZ"/>
              </w:rPr>
              <w:t>«Ұлттық нейрохирургия орталығы» АҚ Мейіргер ісі жөніндегі директор</w:t>
            </w:r>
            <w:r w:rsidR="00F65C10">
              <w:rPr>
                <w:sz w:val="24"/>
                <w:szCs w:val="24"/>
                <w:lang w:val="kk-KZ"/>
              </w:rPr>
              <w:t>ы</w:t>
            </w:r>
          </w:p>
        </w:tc>
        <w:tc>
          <w:tcPr>
            <w:tcW w:w="189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3E5A" w:rsidRPr="008358AA" w:rsidRDefault="003E3E5A" w:rsidP="003E3E5A">
            <w:pPr>
              <w:tabs>
                <w:tab w:val="left" w:pos="993"/>
              </w:tabs>
              <w:jc w:val="both"/>
              <w:rPr>
                <w:sz w:val="24"/>
                <w:szCs w:val="24"/>
              </w:rPr>
            </w:pPr>
          </w:p>
          <w:p w:rsidR="003E3E5A" w:rsidRPr="008358AA" w:rsidRDefault="003E3E5A" w:rsidP="003E3E5A">
            <w:pPr>
              <w:tabs>
                <w:tab w:val="left" w:pos="993"/>
              </w:tabs>
              <w:jc w:val="both"/>
              <w:rPr>
                <w:sz w:val="24"/>
                <w:szCs w:val="24"/>
              </w:rPr>
            </w:pPr>
            <w:r w:rsidRPr="008358AA">
              <w:rPr>
                <w:sz w:val="24"/>
                <w:szCs w:val="24"/>
              </w:rPr>
              <w:t>8-7172-62-11-87</w:t>
            </w:r>
          </w:p>
          <w:p w:rsidR="003E3E5A" w:rsidRPr="008358AA" w:rsidRDefault="003E3E5A" w:rsidP="003E3E5A">
            <w:pPr>
              <w:tabs>
                <w:tab w:val="left" w:pos="993"/>
              </w:tabs>
              <w:jc w:val="both"/>
              <w:rPr>
                <w:sz w:val="24"/>
                <w:szCs w:val="24"/>
                <w:lang w:val="en-US"/>
              </w:rPr>
            </w:pPr>
          </w:p>
        </w:tc>
      </w:tr>
    </w:tbl>
    <w:p w:rsidR="00A55CEB" w:rsidRDefault="00A55CEB" w:rsidP="00A55CEB">
      <w:pPr>
        <w:pStyle w:val="a3"/>
        <w:tabs>
          <w:tab w:val="left" w:pos="993"/>
        </w:tabs>
        <w:ind w:left="0"/>
        <w:rPr>
          <w:b/>
        </w:rPr>
        <w:sectPr w:rsidR="00A55CEB" w:rsidSect="0035187F">
          <w:pgSz w:w="16840" w:h="11910" w:orient="landscape"/>
          <w:pgMar w:top="460" w:right="538" w:bottom="1100" w:left="1260" w:header="288" w:footer="0" w:gutter="0"/>
          <w:cols w:space="720"/>
          <w:docGrid w:linePitch="299"/>
        </w:sectPr>
      </w:pPr>
    </w:p>
    <w:p w:rsidR="00FE367A" w:rsidRPr="006E3816" w:rsidRDefault="00FE367A" w:rsidP="0058289F">
      <w:pPr>
        <w:pStyle w:val="a3"/>
        <w:tabs>
          <w:tab w:val="left" w:pos="993"/>
        </w:tabs>
        <w:ind w:left="0" w:firstLine="709"/>
        <w:jc w:val="center"/>
        <w:rPr>
          <w:b/>
        </w:rPr>
      </w:pPr>
      <w:r w:rsidRPr="006E3816">
        <w:rPr>
          <w:b/>
        </w:rPr>
        <w:lastRenderedPageBreak/>
        <w:t xml:space="preserve">2.2 </w:t>
      </w:r>
      <w:r w:rsidR="00BC0C30">
        <w:rPr>
          <w:b/>
          <w:lang w:val="kk-KZ"/>
        </w:rPr>
        <w:t>Білім беру бөлімі туралы ақпарат</w:t>
      </w:r>
    </w:p>
    <w:p w:rsidR="00BC0C30" w:rsidRPr="00BC0C30" w:rsidRDefault="00BC0C30" w:rsidP="00BC0C30">
      <w:pPr>
        <w:tabs>
          <w:tab w:val="left" w:pos="993"/>
        </w:tabs>
        <w:ind w:firstLine="709"/>
        <w:jc w:val="both"/>
        <w:rPr>
          <w:sz w:val="24"/>
          <w:szCs w:val="24"/>
          <w:lang w:bidi="ar-SA"/>
        </w:rPr>
      </w:pPr>
      <w:r>
        <w:rPr>
          <w:sz w:val="24"/>
          <w:szCs w:val="24"/>
          <w:lang w:bidi="ar-SA"/>
        </w:rPr>
        <w:t>Орталықтың Б</w:t>
      </w:r>
      <w:r w:rsidRPr="00BC0C30">
        <w:rPr>
          <w:sz w:val="24"/>
          <w:szCs w:val="24"/>
          <w:lang w:bidi="ar-SA"/>
        </w:rPr>
        <w:t xml:space="preserve">ілім </w:t>
      </w:r>
      <w:r>
        <w:rPr>
          <w:sz w:val="24"/>
          <w:szCs w:val="24"/>
          <w:lang w:val="kk-KZ" w:bidi="ar-SA"/>
        </w:rPr>
        <w:t xml:space="preserve">беру </w:t>
      </w:r>
      <w:r w:rsidRPr="00BC0C30">
        <w:rPr>
          <w:sz w:val="24"/>
          <w:szCs w:val="24"/>
          <w:lang w:bidi="ar-SA"/>
        </w:rPr>
        <w:t xml:space="preserve">бөлімі 2008 жылдың тамыз айынан бастап жұмыс істейді және ҚР Денсаулық сақтау жүйесі үшін заманауи, жоғары білікті және бәсекеге қабілетті кадрларды даярлау жөніндегі қызметті ұйымдастыруды және үйлестіруді жүзеге асырады. Білім </w:t>
      </w:r>
      <w:r>
        <w:rPr>
          <w:sz w:val="24"/>
          <w:szCs w:val="24"/>
          <w:lang w:val="kk-KZ" w:bidi="ar-SA"/>
        </w:rPr>
        <w:t xml:space="preserve">беру </w:t>
      </w:r>
      <w:proofErr w:type="gramStart"/>
      <w:r>
        <w:rPr>
          <w:sz w:val="24"/>
          <w:szCs w:val="24"/>
          <w:lang w:val="kk-KZ" w:bidi="ar-SA"/>
        </w:rPr>
        <w:t xml:space="preserve">бөлімінде </w:t>
      </w:r>
      <w:r w:rsidRPr="00BC0C30">
        <w:rPr>
          <w:sz w:val="24"/>
          <w:szCs w:val="24"/>
          <w:lang w:bidi="ar-SA"/>
        </w:rPr>
        <w:t xml:space="preserve"> жаңа</w:t>
      </w:r>
      <w:proofErr w:type="gramEnd"/>
      <w:r w:rsidRPr="00BC0C30">
        <w:rPr>
          <w:sz w:val="24"/>
          <w:szCs w:val="24"/>
          <w:lang w:bidi="ar-SA"/>
        </w:rPr>
        <w:t xml:space="preserve"> медициналық технологиялар мен ғылыми жетістіктерді дамытудың жылдам қарқынына сәйкес оларды жаңартуға бағытталған оқу-әдістемелік құжаттамамен тұрақты жұмыс жүргізілуде. Науқастарды диагностикалау мен хирургиялық емдеудің жаңа және күрделі әдістерін үйретуге, заманауи жабдықтар мен құралдарды игеруге, соңғы медициналық жетістіктерді білуге көп көңіл бөлінеді. Компьютерлік бақылау және оқыту жүйелері енгізілді, </w:t>
      </w:r>
      <w:r>
        <w:rPr>
          <w:sz w:val="24"/>
          <w:szCs w:val="24"/>
          <w:lang w:val="kk-KZ" w:bidi="ar-SA"/>
        </w:rPr>
        <w:t>о</w:t>
      </w:r>
      <w:r w:rsidRPr="00BC0C30">
        <w:rPr>
          <w:sz w:val="24"/>
          <w:szCs w:val="24"/>
          <w:lang w:bidi="ar-SA"/>
        </w:rPr>
        <w:t xml:space="preserve">қытудың техникалық құралдары енгізілді, тақырыптық кино және бейнефильмдер, операциялық блоктардан нейрохирургиялық операцияларды бейнетрансляциялау пайдаланылады. Оқыту практикалық сабақтарда және өндірістік тәжірибе кезінде кәсіби дағдыларды игеруге бағытталған. </w:t>
      </w:r>
    </w:p>
    <w:p w:rsidR="00647024" w:rsidRDefault="00BC0C30" w:rsidP="00BC0C30">
      <w:pPr>
        <w:tabs>
          <w:tab w:val="left" w:pos="993"/>
        </w:tabs>
        <w:ind w:firstLine="709"/>
        <w:jc w:val="both"/>
        <w:rPr>
          <w:bCs/>
          <w:sz w:val="24"/>
          <w:szCs w:val="24"/>
        </w:rPr>
      </w:pPr>
      <w:r w:rsidRPr="00BC0C30">
        <w:rPr>
          <w:sz w:val="24"/>
          <w:szCs w:val="24"/>
          <w:lang w:bidi="ar-SA"/>
        </w:rPr>
        <w:t>Практикалық дағдыларды игеру сапасы оқытудың барлық кезеңдерінде жүйелі түрде бақыланады, курстар аяқталғаннан кейін мемлекеттік үлгідегі сертификаттар беріледі.</w:t>
      </w:r>
    </w:p>
    <w:p w:rsidR="00FE367A" w:rsidRPr="0058289F" w:rsidRDefault="00BC0C30" w:rsidP="0058289F">
      <w:pPr>
        <w:tabs>
          <w:tab w:val="left" w:pos="993"/>
        </w:tabs>
        <w:ind w:firstLine="709"/>
        <w:jc w:val="both"/>
        <w:rPr>
          <w:bCs/>
          <w:sz w:val="24"/>
          <w:szCs w:val="24"/>
        </w:rPr>
      </w:pPr>
      <w:r>
        <w:rPr>
          <w:bCs/>
          <w:sz w:val="24"/>
          <w:szCs w:val="24"/>
          <w:lang w:val="kk-KZ"/>
        </w:rPr>
        <w:t>Білім беру бөлімінің қызметкерлері</w:t>
      </w:r>
      <w:r w:rsidR="00FE367A" w:rsidRPr="006E3816">
        <w:rPr>
          <w:bCs/>
          <w:sz w:val="24"/>
          <w:szCs w:val="24"/>
        </w:rPr>
        <w:t>:</w:t>
      </w:r>
    </w:p>
    <w:tbl>
      <w:tblPr>
        <w:tblStyle w:val="af2"/>
        <w:tblW w:w="5000" w:type="pct"/>
        <w:tblLook w:val="04A0" w:firstRow="1" w:lastRow="0" w:firstColumn="1" w:lastColumn="0" w:noHBand="0" w:noVBand="1"/>
      </w:tblPr>
      <w:tblGrid>
        <w:gridCol w:w="458"/>
        <w:gridCol w:w="4145"/>
        <w:gridCol w:w="2732"/>
        <w:gridCol w:w="2720"/>
      </w:tblGrid>
      <w:tr w:rsidR="00516092" w:rsidRPr="006B2E7F" w:rsidTr="00A55CEB">
        <w:tc>
          <w:tcPr>
            <w:tcW w:w="223" w:type="pct"/>
          </w:tcPr>
          <w:p w:rsidR="00516092" w:rsidRPr="006B2E7F" w:rsidRDefault="006E3816" w:rsidP="006E3816">
            <w:pPr>
              <w:widowControl/>
              <w:tabs>
                <w:tab w:val="left" w:pos="993"/>
              </w:tabs>
              <w:autoSpaceDE/>
              <w:autoSpaceDN/>
              <w:rPr>
                <w:b/>
                <w:sz w:val="24"/>
                <w:szCs w:val="20"/>
                <w:lang w:bidi="ar-SA"/>
              </w:rPr>
            </w:pPr>
            <w:r w:rsidRPr="006B2E7F">
              <w:rPr>
                <w:b/>
                <w:sz w:val="24"/>
                <w:szCs w:val="20"/>
                <w:lang w:bidi="ar-SA"/>
              </w:rPr>
              <w:t>№</w:t>
            </w:r>
          </w:p>
        </w:tc>
        <w:tc>
          <w:tcPr>
            <w:tcW w:w="2063" w:type="pct"/>
          </w:tcPr>
          <w:p w:rsidR="00516092" w:rsidRPr="00BC0C30" w:rsidRDefault="00BC0C30" w:rsidP="00103999">
            <w:pPr>
              <w:widowControl/>
              <w:tabs>
                <w:tab w:val="left" w:pos="993"/>
              </w:tabs>
              <w:autoSpaceDE/>
              <w:autoSpaceDN/>
              <w:ind w:firstLine="709"/>
              <w:rPr>
                <w:b/>
                <w:sz w:val="24"/>
                <w:szCs w:val="20"/>
                <w:lang w:val="kk-KZ" w:bidi="ar-SA"/>
              </w:rPr>
            </w:pPr>
            <w:r>
              <w:rPr>
                <w:b/>
                <w:sz w:val="24"/>
                <w:szCs w:val="20"/>
                <w:lang w:val="kk-KZ" w:bidi="ar-SA"/>
              </w:rPr>
              <w:t>Тегі, аты-жөні</w:t>
            </w:r>
          </w:p>
        </w:tc>
        <w:tc>
          <w:tcPr>
            <w:tcW w:w="1360" w:type="pct"/>
          </w:tcPr>
          <w:p w:rsidR="00516092" w:rsidRPr="00BC0C30" w:rsidRDefault="00BC0C30" w:rsidP="00103999">
            <w:pPr>
              <w:widowControl/>
              <w:tabs>
                <w:tab w:val="left" w:pos="993"/>
              </w:tabs>
              <w:autoSpaceDE/>
              <w:autoSpaceDN/>
              <w:ind w:firstLine="709"/>
              <w:rPr>
                <w:b/>
                <w:sz w:val="24"/>
                <w:szCs w:val="20"/>
                <w:lang w:val="kk-KZ" w:bidi="ar-SA"/>
              </w:rPr>
            </w:pPr>
            <w:r>
              <w:rPr>
                <w:b/>
                <w:sz w:val="24"/>
                <w:szCs w:val="20"/>
                <w:lang w:val="kk-KZ" w:bidi="ar-SA"/>
              </w:rPr>
              <w:t xml:space="preserve">Лауазымы </w:t>
            </w:r>
          </w:p>
        </w:tc>
        <w:tc>
          <w:tcPr>
            <w:tcW w:w="1354" w:type="pct"/>
          </w:tcPr>
          <w:p w:rsidR="00516092" w:rsidRPr="00BC0C30" w:rsidRDefault="00BC0C30" w:rsidP="00305FFB">
            <w:pPr>
              <w:widowControl/>
              <w:tabs>
                <w:tab w:val="left" w:pos="993"/>
              </w:tabs>
              <w:autoSpaceDE/>
              <w:autoSpaceDN/>
              <w:jc w:val="center"/>
              <w:rPr>
                <w:b/>
                <w:sz w:val="24"/>
                <w:szCs w:val="20"/>
                <w:lang w:val="kk-KZ" w:bidi="ar-SA"/>
              </w:rPr>
            </w:pPr>
            <w:r>
              <w:rPr>
                <w:b/>
                <w:sz w:val="24"/>
                <w:szCs w:val="20"/>
                <w:lang w:val="kk-KZ" w:bidi="ar-SA"/>
              </w:rPr>
              <w:t>Байланыс деректері</w:t>
            </w:r>
          </w:p>
        </w:tc>
      </w:tr>
      <w:tr w:rsidR="00516092" w:rsidRPr="006E3816" w:rsidTr="00A55CEB">
        <w:tc>
          <w:tcPr>
            <w:tcW w:w="223" w:type="pct"/>
          </w:tcPr>
          <w:p w:rsidR="00516092" w:rsidRPr="006E3816" w:rsidRDefault="00516092" w:rsidP="006E3816">
            <w:pPr>
              <w:widowControl/>
              <w:tabs>
                <w:tab w:val="left" w:pos="993"/>
              </w:tabs>
              <w:autoSpaceDE/>
              <w:autoSpaceDN/>
              <w:rPr>
                <w:sz w:val="24"/>
                <w:szCs w:val="20"/>
                <w:lang w:bidi="ar-SA"/>
              </w:rPr>
            </w:pPr>
            <w:r w:rsidRPr="006E3816">
              <w:rPr>
                <w:sz w:val="24"/>
                <w:szCs w:val="20"/>
                <w:lang w:bidi="ar-SA"/>
              </w:rPr>
              <w:t>1</w:t>
            </w:r>
          </w:p>
        </w:tc>
        <w:tc>
          <w:tcPr>
            <w:tcW w:w="2063" w:type="pct"/>
          </w:tcPr>
          <w:p w:rsidR="00516092" w:rsidRPr="006E3816" w:rsidRDefault="003E3E5A" w:rsidP="00BC0C30">
            <w:pPr>
              <w:widowControl/>
              <w:tabs>
                <w:tab w:val="left" w:pos="993"/>
              </w:tabs>
              <w:autoSpaceDE/>
              <w:autoSpaceDN/>
              <w:rPr>
                <w:sz w:val="24"/>
                <w:szCs w:val="20"/>
                <w:lang w:bidi="ar-SA"/>
              </w:rPr>
            </w:pPr>
            <w:r>
              <w:rPr>
                <w:sz w:val="24"/>
                <w:szCs w:val="20"/>
                <w:lang w:bidi="ar-SA"/>
              </w:rPr>
              <w:t>Маденов Айбек Маден</w:t>
            </w:r>
            <w:r w:rsidR="00BC0C30">
              <w:rPr>
                <w:sz w:val="24"/>
                <w:szCs w:val="20"/>
                <w:lang w:val="kk-KZ" w:bidi="ar-SA"/>
              </w:rPr>
              <w:t>ұ</w:t>
            </w:r>
            <w:r>
              <w:rPr>
                <w:sz w:val="24"/>
                <w:szCs w:val="20"/>
                <w:lang w:bidi="ar-SA"/>
              </w:rPr>
              <w:t>лы</w:t>
            </w:r>
          </w:p>
        </w:tc>
        <w:tc>
          <w:tcPr>
            <w:tcW w:w="1360" w:type="pct"/>
          </w:tcPr>
          <w:p w:rsidR="00516092" w:rsidRPr="006E3816" w:rsidRDefault="00BC0C30" w:rsidP="00A55CEB">
            <w:pPr>
              <w:widowControl/>
              <w:tabs>
                <w:tab w:val="left" w:pos="993"/>
              </w:tabs>
              <w:autoSpaceDE/>
              <w:autoSpaceDN/>
              <w:rPr>
                <w:sz w:val="24"/>
                <w:szCs w:val="20"/>
                <w:lang w:bidi="ar-SA"/>
              </w:rPr>
            </w:pPr>
            <w:r>
              <w:rPr>
                <w:sz w:val="24"/>
                <w:szCs w:val="20"/>
                <w:lang w:bidi="ar-SA"/>
              </w:rPr>
              <w:t>Бөлім бастығы</w:t>
            </w:r>
          </w:p>
        </w:tc>
        <w:tc>
          <w:tcPr>
            <w:tcW w:w="1354" w:type="pct"/>
          </w:tcPr>
          <w:p w:rsidR="00516092" w:rsidRPr="006E3816" w:rsidRDefault="00D91ADD" w:rsidP="00103999">
            <w:pPr>
              <w:widowControl/>
              <w:tabs>
                <w:tab w:val="left" w:pos="993"/>
              </w:tabs>
              <w:autoSpaceDE/>
              <w:autoSpaceDN/>
              <w:ind w:firstLine="709"/>
              <w:rPr>
                <w:sz w:val="24"/>
                <w:szCs w:val="20"/>
                <w:lang w:val="kk-KZ" w:bidi="ar-SA"/>
              </w:rPr>
            </w:pPr>
            <w:r w:rsidRPr="006E3816">
              <w:rPr>
                <w:sz w:val="24"/>
                <w:szCs w:val="20"/>
                <w:lang w:val="kk-KZ" w:bidi="ar-SA"/>
              </w:rPr>
              <w:t>8 7172 62-11-02</w:t>
            </w:r>
          </w:p>
        </w:tc>
      </w:tr>
      <w:tr w:rsidR="003E3E5A" w:rsidRPr="006E3816" w:rsidTr="00A55CEB">
        <w:tc>
          <w:tcPr>
            <w:tcW w:w="223" w:type="pct"/>
          </w:tcPr>
          <w:p w:rsidR="003E3E5A" w:rsidRPr="006E3816" w:rsidRDefault="003E3E5A" w:rsidP="003E3E5A">
            <w:pPr>
              <w:widowControl/>
              <w:tabs>
                <w:tab w:val="left" w:pos="993"/>
              </w:tabs>
              <w:autoSpaceDE/>
              <w:autoSpaceDN/>
              <w:rPr>
                <w:sz w:val="24"/>
                <w:szCs w:val="20"/>
                <w:lang w:bidi="ar-SA"/>
              </w:rPr>
            </w:pPr>
            <w:r>
              <w:rPr>
                <w:sz w:val="24"/>
                <w:szCs w:val="20"/>
                <w:lang w:bidi="ar-SA"/>
              </w:rPr>
              <w:t>2</w:t>
            </w:r>
          </w:p>
        </w:tc>
        <w:tc>
          <w:tcPr>
            <w:tcW w:w="2063" w:type="pct"/>
          </w:tcPr>
          <w:p w:rsidR="003E3E5A" w:rsidRDefault="003E3E5A" w:rsidP="00BC0C30">
            <w:pPr>
              <w:widowControl/>
              <w:tabs>
                <w:tab w:val="left" w:pos="993"/>
              </w:tabs>
              <w:autoSpaceDE/>
              <w:autoSpaceDN/>
              <w:rPr>
                <w:sz w:val="24"/>
                <w:szCs w:val="20"/>
                <w:lang w:bidi="ar-SA"/>
              </w:rPr>
            </w:pPr>
            <w:r>
              <w:rPr>
                <w:sz w:val="24"/>
                <w:szCs w:val="20"/>
                <w:lang w:bidi="ar-SA"/>
              </w:rPr>
              <w:t>Камалова Зульфия Хасин</w:t>
            </w:r>
            <w:r w:rsidR="00BC0C30">
              <w:rPr>
                <w:sz w:val="24"/>
                <w:szCs w:val="20"/>
                <w:lang w:val="kk-KZ" w:bidi="ar-SA"/>
              </w:rPr>
              <w:t>қызы</w:t>
            </w:r>
          </w:p>
        </w:tc>
        <w:tc>
          <w:tcPr>
            <w:tcW w:w="1360" w:type="pct"/>
          </w:tcPr>
          <w:p w:rsidR="003E3E5A" w:rsidRPr="006E3816" w:rsidRDefault="00F65C10" w:rsidP="003E3E5A">
            <w:pPr>
              <w:widowControl/>
              <w:tabs>
                <w:tab w:val="left" w:pos="993"/>
              </w:tabs>
              <w:autoSpaceDE/>
              <w:autoSpaceDN/>
              <w:rPr>
                <w:sz w:val="24"/>
                <w:szCs w:val="20"/>
                <w:lang w:val="kk-KZ" w:bidi="ar-SA"/>
              </w:rPr>
            </w:pPr>
            <w:r>
              <w:rPr>
                <w:sz w:val="24"/>
                <w:szCs w:val="20"/>
                <w:lang w:val="kk-KZ" w:bidi="ar-SA"/>
              </w:rPr>
              <w:t>Бас маман</w:t>
            </w:r>
          </w:p>
        </w:tc>
        <w:tc>
          <w:tcPr>
            <w:tcW w:w="1354" w:type="pct"/>
          </w:tcPr>
          <w:p w:rsidR="003E3E5A" w:rsidRPr="006E3816" w:rsidRDefault="003E3E5A" w:rsidP="003E3E5A">
            <w:pPr>
              <w:widowControl/>
              <w:tabs>
                <w:tab w:val="left" w:pos="993"/>
              </w:tabs>
              <w:autoSpaceDE/>
              <w:autoSpaceDN/>
              <w:ind w:firstLine="709"/>
              <w:rPr>
                <w:sz w:val="24"/>
                <w:szCs w:val="20"/>
                <w:lang w:val="kk-KZ" w:bidi="ar-SA"/>
              </w:rPr>
            </w:pPr>
            <w:r w:rsidRPr="006E3816">
              <w:rPr>
                <w:sz w:val="24"/>
                <w:szCs w:val="20"/>
                <w:lang w:val="kk-KZ" w:bidi="ar-SA"/>
              </w:rPr>
              <w:t>8 7172 62-10-</w:t>
            </w:r>
            <w:r>
              <w:rPr>
                <w:sz w:val="24"/>
                <w:szCs w:val="20"/>
                <w:lang w:val="kk-KZ" w:bidi="ar-SA"/>
              </w:rPr>
              <w:t>90</w:t>
            </w:r>
          </w:p>
        </w:tc>
      </w:tr>
      <w:tr w:rsidR="003E3E5A" w:rsidRPr="006E3816" w:rsidTr="00A55CEB">
        <w:tc>
          <w:tcPr>
            <w:tcW w:w="223" w:type="pct"/>
          </w:tcPr>
          <w:p w:rsidR="003E3E5A" w:rsidRPr="006E3816" w:rsidRDefault="003E3E5A" w:rsidP="003E3E5A">
            <w:pPr>
              <w:widowControl/>
              <w:tabs>
                <w:tab w:val="left" w:pos="993"/>
              </w:tabs>
              <w:autoSpaceDE/>
              <w:autoSpaceDN/>
              <w:rPr>
                <w:sz w:val="24"/>
                <w:szCs w:val="20"/>
                <w:lang w:bidi="ar-SA"/>
              </w:rPr>
            </w:pPr>
            <w:r>
              <w:rPr>
                <w:sz w:val="24"/>
                <w:szCs w:val="20"/>
                <w:lang w:bidi="ar-SA"/>
              </w:rPr>
              <w:t>3</w:t>
            </w:r>
          </w:p>
        </w:tc>
        <w:tc>
          <w:tcPr>
            <w:tcW w:w="2063" w:type="pct"/>
          </w:tcPr>
          <w:p w:rsidR="003E3E5A" w:rsidRPr="006E3816" w:rsidRDefault="003E3E5A" w:rsidP="00BC0C30">
            <w:pPr>
              <w:widowControl/>
              <w:tabs>
                <w:tab w:val="left" w:pos="993"/>
              </w:tabs>
              <w:autoSpaceDE/>
              <w:autoSpaceDN/>
              <w:rPr>
                <w:sz w:val="24"/>
                <w:szCs w:val="20"/>
                <w:lang w:bidi="ar-SA"/>
              </w:rPr>
            </w:pPr>
            <w:r>
              <w:rPr>
                <w:sz w:val="24"/>
                <w:szCs w:val="20"/>
                <w:lang w:bidi="ar-SA"/>
              </w:rPr>
              <w:t>Кабакова Жазира Аманбол</w:t>
            </w:r>
            <w:r w:rsidR="00BC0C30">
              <w:rPr>
                <w:sz w:val="24"/>
                <w:szCs w:val="20"/>
                <w:lang w:val="kk-KZ" w:bidi="ar-SA"/>
              </w:rPr>
              <w:t>қызы</w:t>
            </w:r>
          </w:p>
        </w:tc>
        <w:tc>
          <w:tcPr>
            <w:tcW w:w="1360" w:type="pct"/>
          </w:tcPr>
          <w:p w:rsidR="003E3E5A" w:rsidRPr="006E3816" w:rsidRDefault="00F65C10" w:rsidP="003E3E5A">
            <w:pPr>
              <w:widowControl/>
              <w:tabs>
                <w:tab w:val="left" w:pos="993"/>
              </w:tabs>
              <w:autoSpaceDE/>
              <w:autoSpaceDN/>
              <w:rPr>
                <w:sz w:val="24"/>
                <w:szCs w:val="20"/>
                <w:lang w:val="kk-KZ" w:bidi="ar-SA"/>
              </w:rPr>
            </w:pPr>
            <w:r>
              <w:rPr>
                <w:sz w:val="24"/>
                <w:szCs w:val="20"/>
                <w:lang w:val="kk-KZ" w:bidi="ar-SA"/>
              </w:rPr>
              <w:t>Бас маман</w:t>
            </w:r>
          </w:p>
        </w:tc>
        <w:tc>
          <w:tcPr>
            <w:tcW w:w="1354" w:type="pct"/>
          </w:tcPr>
          <w:p w:rsidR="003E3E5A" w:rsidRPr="006E3816" w:rsidRDefault="003E3E5A" w:rsidP="003E3E5A">
            <w:pPr>
              <w:widowControl/>
              <w:tabs>
                <w:tab w:val="left" w:pos="993"/>
              </w:tabs>
              <w:autoSpaceDE/>
              <w:autoSpaceDN/>
              <w:ind w:firstLine="709"/>
              <w:rPr>
                <w:sz w:val="24"/>
                <w:szCs w:val="20"/>
                <w:lang w:val="kk-KZ" w:bidi="ar-SA"/>
              </w:rPr>
            </w:pPr>
            <w:r w:rsidRPr="006E3816">
              <w:rPr>
                <w:sz w:val="24"/>
                <w:szCs w:val="20"/>
                <w:lang w:val="kk-KZ" w:bidi="ar-SA"/>
              </w:rPr>
              <w:t>8 7172 62-10-89</w:t>
            </w:r>
          </w:p>
        </w:tc>
      </w:tr>
      <w:tr w:rsidR="003E3E5A" w:rsidRPr="006E3816" w:rsidTr="00A55CEB">
        <w:tc>
          <w:tcPr>
            <w:tcW w:w="223" w:type="pct"/>
          </w:tcPr>
          <w:p w:rsidR="003E3E5A" w:rsidRPr="006E3816" w:rsidRDefault="003E3E5A" w:rsidP="003E3E5A">
            <w:pPr>
              <w:widowControl/>
              <w:tabs>
                <w:tab w:val="left" w:pos="993"/>
              </w:tabs>
              <w:autoSpaceDE/>
              <w:autoSpaceDN/>
              <w:rPr>
                <w:sz w:val="24"/>
                <w:szCs w:val="20"/>
                <w:lang w:bidi="ar-SA"/>
              </w:rPr>
            </w:pPr>
            <w:r>
              <w:rPr>
                <w:sz w:val="24"/>
                <w:szCs w:val="20"/>
                <w:lang w:bidi="ar-SA"/>
              </w:rPr>
              <w:t>4</w:t>
            </w:r>
          </w:p>
        </w:tc>
        <w:tc>
          <w:tcPr>
            <w:tcW w:w="2063" w:type="pct"/>
          </w:tcPr>
          <w:p w:rsidR="003E3E5A" w:rsidRPr="00796F5B" w:rsidRDefault="003E3E5A" w:rsidP="00BC0C30">
            <w:pPr>
              <w:widowControl/>
              <w:tabs>
                <w:tab w:val="left" w:pos="993"/>
              </w:tabs>
              <w:autoSpaceDE/>
              <w:autoSpaceDN/>
              <w:rPr>
                <w:sz w:val="24"/>
                <w:szCs w:val="20"/>
                <w:lang w:bidi="ar-SA"/>
              </w:rPr>
            </w:pPr>
            <w:r>
              <w:rPr>
                <w:sz w:val="24"/>
                <w:szCs w:val="20"/>
                <w:lang w:bidi="ar-SA"/>
              </w:rPr>
              <w:t>Ибраева Алтынай Ибра</w:t>
            </w:r>
            <w:r w:rsidR="00BC0C30">
              <w:rPr>
                <w:sz w:val="24"/>
                <w:szCs w:val="20"/>
                <w:lang w:val="kk-KZ" w:bidi="ar-SA"/>
              </w:rPr>
              <w:t>йқызы</w:t>
            </w:r>
          </w:p>
        </w:tc>
        <w:tc>
          <w:tcPr>
            <w:tcW w:w="1360" w:type="pct"/>
          </w:tcPr>
          <w:p w:rsidR="003E3E5A" w:rsidRPr="00796F5B" w:rsidRDefault="00F65C10" w:rsidP="003E3E5A">
            <w:pPr>
              <w:widowControl/>
              <w:tabs>
                <w:tab w:val="left" w:pos="993"/>
              </w:tabs>
              <w:autoSpaceDE/>
              <w:autoSpaceDN/>
              <w:rPr>
                <w:sz w:val="24"/>
                <w:szCs w:val="20"/>
                <w:lang w:val="kk-KZ" w:bidi="ar-SA"/>
              </w:rPr>
            </w:pPr>
            <w:r>
              <w:rPr>
                <w:sz w:val="24"/>
                <w:szCs w:val="20"/>
                <w:lang w:val="kk-KZ" w:bidi="ar-SA"/>
              </w:rPr>
              <w:t>Жетекші маман</w:t>
            </w:r>
          </w:p>
        </w:tc>
        <w:tc>
          <w:tcPr>
            <w:tcW w:w="1354" w:type="pct"/>
          </w:tcPr>
          <w:p w:rsidR="003E3E5A" w:rsidRPr="006E3816" w:rsidRDefault="003E3E5A" w:rsidP="003E3E5A">
            <w:pPr>
              <w:widowControl/>
              <w:tabs>
                <w:tab w:val="left" w:pos="993"/>
              </w:tabs>
              <w:autoSpaceDE/>
              <w:autoSpaceDN/>
              <w:ind w:firstLine="709"/>
              <w:rPr>
                <w:sz w:val="24"/>
                <w:szCs w:val="20"/>
                <w:lang w:val="kk-KZ" w:bidi="ar-SA"/>
              </w:rPr>
            </w:pPr>
            <w:r w:rsidRPr="006E3816">
              <w:rPr>
                <w:sz w:val="24"/>
                <w:szCs w:val="20"/>
                <w:lang w:val="kk-KZ" w:bidi="ar-SA"/>
              </w:rPr>
              <w:t>8 7172 62-11-</w:t>
            </w:r>
            <w:r>
              <w:rPr>
                <w:sz w:val="24"/>
                <w:szCs w:val="20"/>
                <w:lang w:val="kk-KZ" w:bidi="ar-SA"/>
              </w:rPr>
              <w:t>47</w:t>
            </w:r>
          </w:p>
        </w:tc>
      </w:tr>
      <w:tr w:rsidR="003E3E5A" w:rsidRPr="006E3816" w:rsidTr="00A55CEB">
        <w:tc>
          <w:tcPr>
            <w:tcW w:w="223" w:type="pct"/>
          </w:tcPr>
          <w:p w:rsidR="003E3E5A" w:rsidRPr="006E3816" w:rsidRDefault="003E3E5A" w:rsidP="003E3E5A">
            <w:pPr>
              <w:widowControl/>
              <w:tabs>
                <w:tab w:val="left" w:pos="993"/>
              </w:tabs>
              <w:autoSpaceDE/>
              <w:autoSpaceDN/>
              <w:rPr>
                <w:sz w:val="24"/>
                <w:szCs w:val="20"/>
                <w:lang w:bidi="ar-SA"/>
              </w:rPr>
            </w:pPr>
            <w:r>
              <w:rPr>
                <w:sz w:val="24"/>
                <w:szCs w:val="20"/>
                <w:lang w:bidi="ar-SA"/>
              </w:rPr>
              <w:t>5</w:t>
            </w:r>
          </w:p>
        </w:tc>
        <w:tc>
          <w:tcPr>
            <w:tcW w:w="2063" w:type="pct"/>
          </w:tcPr>
          <w:p w:rsidR="003E3E5A" w:rsidRPr="00796F5B" w:rsidRDefault="003E3E5A" w:rsidP="00BC0C30">
            <w:pPr>
              <w:widowControl/>
              <w:tabs>
                <w:tab w:val="left" w:pos="993"/>
              </w:tabs>
              <w:autoSpaceDE/>
              <w:autoSpaceDN/>
              <w:rPr>
                <w:sz w:val="24"/>
                <w:szCs w:val="20"/>
                <w:lang w:bidi="ar-SA"/>
              </w:rPr>
            </w:pPr>
            <w:r>
              <w:rPr>
                <w:sz w:val="24"/>
                <w:szCs w:val="20"/>
                <w:lang w:bidi="ar-SA"/>
              </w:rPr>
              <w:t>Омарова Т</w:t>
            </w:r>
            <w:r w:rsidR="00BC0C30">
              <w:rPr>
                <w:sz w:val="24"/>
                <w:szCs w:val="20"/>
                <w:lang w:val="kk-KZ" w:bidi="ar-SA"/>
              </w:rPr>
              <w:t>і</w:t>
            </w:r>
            <w:r w:rsidR="00BC0C30">
              <w:rPr>
                <w:sz w:val="24"/>
                <w:szCs w:val="20"/>
                <w:lang w:bidi="ar-SA"/>
              </w:rPr>
              <w:t>леужан Алтынх</w:t>
            </w:r>
            <w:r>
              <w:rPr>
                <w:sz w:val="24"/>
                <w:szCs w:val="20"/>
                <w:lang w:bidi="ar-SA"/>
              </w:rPr>
              <w:t>ан</w:t>
            </w:r>
            <w:r w:rsidR="00BC0C30">
              <w:rPr>
                <w:sz w:val="24"/>
                <w:szCs w:val="20"/>
                <w:lang w:val="kk-KZ" w:bidi="ar-SA"/>
              </w:rPr>
              <w:t>қызы</w:t>
            </w:r>
          </w:p>
        </w:tc>
        <w:tc>
          <w:tcPr>
            <w:tcW w:w="1360" w:type="pct"/>
          </w:tcPr>
          <w:p w:rsidR="003E3E5A" w:rsidRPr="00796F5B" w:rsidRDefault="00F65C10" w:rsidP="003E3E5A">
            <w:pPr>
              <w:widowControl/>
              <w:tabs>
                <w:tab w:val="left" w:pos="993"/>
              </w:tabs>
              <w:autoSpaceDE/>
              <w:autoSpaceDN/>
              <w:rPr>
                <w:sz w:val="24"/>
                <w:szCs w:val="20"/>
                <w:lang w:val="kk-KZ" w:bidi="ar-SA"/>
              </w:rPr>
            </w:pPr>
            <w:r>
              <w:rPr>
                <w:sz w:val="24"/>
                <w:szCs w:val="20"/>
                <w:lang w:val="kk-KZ" w:bidi="ar-SA"/>
              </w:rPr>
              <w:t>Кітапханашы</w:t>
            </w:r>
          </w:p>
        </w:tc>
        <w:tc>
          <w:tcPr>
            <w:tcW w:w="1354" w:type="pct"/>
          </w:tcPr>
          <w:p w:rsidR="003E3E5A" w:rsidRPr="006E3816" w:rsidRDefault="003E3E5A" w:rsidP="003E3E5A">
            <w:pPr>
              <w:widowControl/>
              <w:tabs>
                <w:tab w:val="left" w:pos="993"/>
              </w:tabs>
              <w:autoSpaceDE/>
              <w:autoSpaceDN/>
              <w:ind w:firstLine="709"/>
              <w:rPr>
                <w:sz w:val="24"/>
                <w:szCs w:val="20"/>
                <w:lang w:val="kk-KZ" w:bidi="ar-SA"/>
              </w:rPr>
            </w:pPr>
            <w:r>
              <w:rPr>
                <w:sz w:val="24"/>
                <w:szCs w:val="20"/>
                <w:lang w:val="kk-KZ" w:bidi="ar-SA"/>
              </w:rPr>
              <w:t>8 7212 62-10-82</w:t>
            </w:r>
          </w:p>
        </w:tc>
      </w:tr>
    </w:tbl>
    <w:p w:rsidR="00FE367A" w:rsidRPr="00BE522C" w:rsidRDefault="00FE367A" w:rsidP="00103999">
      <w:pPr>
        <w:widowControl/>
        <w:shd w:val="clear" w:color="auto" w:fill="FFFFFF"/>
        <w:tabs>
          <w:tab w:val="left" w:pos="993"/>
        </w:tabs>
        <w:autoSpaceDE/>
        <w:autoSpaceDN/>
        <w:ind w:firstLine="709"/>
        <w:rPr>
          <w:sz w:val="20"/>
          <w:szCs w:val="20"/>
          <w:lang w:bidi="ar-SA"/>
        </w:rPr>
      </w:pPr>
    </w:p>
    <w:p w:rsidR="007E2982" w:rsidRPr="006E3816" w:rsidRDefault="00BC0C30" w:rsidP="00103999">
      <w:pPr>
        <w:tabs>
          <w:tab w:val="left" w:pos="993"/>
        </w:tabs>
        <w:ind w:firstLine="709"/>
        <w:jc w:val="both"/>
        <w:rPr>
          <w:sz w:val="24"/>
          <w:szCs w:val="28"/>
          <w:lang w:val="kk-KZ"/>
        </w:rPr>
      </w:pPr>
      <w:r>
        <w:rPr>
          <w:sz w:val="24"/>
          <w:szCs w:val="28"/>
          <w:lang w:val="kk-KZ"/>
        </w:rPr>
        <w:t>Білім беру бөлімінің жұмыс уақыты</w:t>
      </w:r>
      <w:r w:rsidR="007E2982" w:rsidRPr="006E3816">
        <w:rPr>
          <w:sz w:val="24"/>
          <w:szCs w:val="28"/>
        </w:rPr>
        <w:t>:</w:t>
      </w:r>
    </w:p>
    <w:p w:rsidR="007E2982" w:rsidRPr="006E3816" w:rsidRDefault="00BC0C30" w:rsidP="00103999">
      <w:pPr>
        <w:tabs>
          <w:tab w:val="left" w:pos="993"/>
        </w:tabs>
        <w:spacing w:after="16"/>
        <w:ind w:firstLine="709"/>
        <w:jc w:val="both"/>
        <w:rPr>
          <w:sz w:val="24"/>
          <w:szCs w:val="28"/>
          <w:lang w:val="kk-KZ"/>
        </w:rPr>
      </w:pPr>
      <w:r>
        <w:rPr>
          <w:sz w:val="24"/>
          <w:szCs w:val="28"/>
          <w:lang w:val="kk-KZ"/>
        </w:rPr>
        <w:t xml:space="preserve">Дүйсенбіден жұмаға дейін сағат </w:t>
      </w:r>
      <w:r w:rsidR="007E2982" w:rsidRPr="00BC0C30">
        <w:rPr>
          <w:sz w:val="24"/>
          <w:szCs w:val="28"/>
          <w:lang w:val="kk-KZ"/>
        </w:rPr>
        <w:t xml:space="preserve"> 9</w:t>
      </w:r>
      <w:r w:rsidR="007E2982" w:rsidRPr="00BC0C30">
        <w:rPr>
          <w:sz w:val="24"/>
          <w:szCs w:val="28"/>
          <w:vertAlign w:val="superscript"/>
          <w:lang w:val="kk-KZ"/>
        </w:rPr>
        <w:t>00</w:t>
      </w:r>
      <w:r w:rsidR="007E2982" w:rsidRPr="00BC0C30">
        <w:rPr>
          <w:sz w:val="24"/>
          <w:szCs w:val="28"/>
          <w:lang w:val="kk-KZ"/>
        </w:rPr>
        <w:t xml:space="preserve"> </w:t>
      </w:r>
      <w:r>
        <w:rPr>
          <w:sz w:val="24"/>
          <w:szCs w:val="28"/>
          <w:lang w:val="kk-KZ"/>
        </w:rPr>
        <w:t xml:space="preserve">–ден </w:t>
      </w:r>
      <w:r w:rsidR="007E2982" w:rsidRPr="00BC0C30">
        <w:rPr>
          <w:sz w:val="24"/>
          <w:szCs w:val="28"/>
          <w:lang w:val="kk-KZ"/>
        </w:rPr>
        <w:t xml:space="preserve"> 1</w:t>
      </w:r>
      <w:r w:rsidR="003E3E5A" w:rsidRPr="00BC0C30">
        <w:rPr>
          <w:sz w:val="24"/>
          <w:szCs w:val="28"/>
          <w:lang w:val="kk-KZ"/>
        </w:rPr>
        <w:t>7</w:t>
      </w:r>
      <w:r w:rsidR="003E3E5A" w:rsidRPr="00BC0C30">
        <w:rPr>
          <w:sz w:val="24"/>
          <w:szCs w:val="28"/>
          <w:vertAlign w:val="superscript"/>
          <w:lang w:val="kk-KZ"/>
        </w:rPr>
        <w:t>3</w:t>
      </w:r>
      <w:r w:rsidR="007E2982" w:rsidRPr="00BC0C30">
        <w:rPr>
          <w:sz w:val="24"/>
          <w:szCs w:val="28"/>
          <w:vertAlign w:val="superscript"/>
          <w:lang w:val="kk-KZ"/>
        </w:rPr>
        <w:t>0</w:t>
      </w:r>
      <w:r>
        <w:rPr>
          <w:sz w:val="24"/>
          <w:szCs w:val="28"/>
          <w:vertAlign w:val="superscript"/>
          <w:lang w:val="kk-KZ"/>
        </w:rPr>
        <w:t>-ға дейін</w:t>
      </w:r>
      <w:r w:rsidR="007E2982" w:rsidRPr="00BC0C30">
        <w:rPr>
          <w:sz w:val="24"/>
          <w:szCs w:val="28"/>
          <w:lang w:val="kk-KZ"/>
        </w:rPr>
        <w:t xml:space="preserve">, </w:t>
      </w:r>
      <w:r>
        <w:rPr>
          <w:sz w:val="24"/>
          <w:szCs w:val="28"/>
          <w:lang w:val="kk-KZ"/>
        </w:rPr>
        <w:t xml:space="preserve">түскі үзіліс уақыты сағат </w:t>
      </w:r>
      <w:r w:rsidR="007E2982" w:rsidRPr="00BC0C30">
        <w:rPr>
          <w:sz w:val="24"/>
          <w:szCs w:val="28"/>
          <w:lang w:val="kk-KZ"/>
        </w:rPr>
        <w:t>1</w:t>
      </w:r>
      <w:r w:rsidR="003E3E5A" w:rsidRPr="00BC0C30">
        <w:rPr>
          <w:sz w:val="24"/>
          <w:szCs w:val="28"/>
          <w:lang w:val="kk-KZ"/>
        </w:rPr>
        <w:t>2</w:t>
      </w:r>
      <w:r w:rsidR="003E3E5A" w:rsidRPr="00BC0C30">
        <w:rPr>
          <w:sz w:val="24"/>
          <w:szCs w:val="28"/>
          <w:vertAlign w:val="superscript"/>
          <w:lang w:val="kk-KZ"/>
        </w:rPr>
        <w:t>3</w:t>
      </w:r>
      <w:r w:rsidR="007E2982" w:rsidRPr="00BC0C30">
        <w:rPr>
          <w:sz w:val="24"/>
          <w:szCs w:val="28"/>
          <w:vertAlign w:val="superscript"/>
          <w:lang w:val="kk-KZ"/>
        </w:rPr>
        <w:t>0</w:t>
      </w:r>
      <w:r>
        <w:rPr>
          <w:sz w:val="24"/>
          <w:szCs w:val="28"/>
          <w:vertAlign w:val="superscript"/>
          <w:lang w:val="kk-KZ"/>
        </w:rPr>
        <w:t xml:space="preserve">-дан </w:t>
      </w:r>
      <w:r w:rsidR="007E2982" w:rsidRPr="00BC0C30">
        <w:rPr>
          <w:sz w:val="24"/>
          <w:szCs w:val="28"/>
          <w:lang w:val="kk-KZ"/>
        </w:rPr>
        <w:t xml:space="preserve"> 1</w:t>
      </w:r>
      <w:r w:rsidR="003E3E5A" w:rsidRPr="00BC0C30">
        <w:rPr>
          <w:sz w:val="24"/>
          <w:szCs w:val="28"/>
          <w:lang w:val="kk-KZ"/>
        </w:rPr>
        <w:t>3</w:t>
      </w:r>
      <w:r w:rsidR="003E3E5A" w:rsidRPr="00BC0C30">
        <w:rPr>
          <w:sz w:val="24"/>
          <w:szCs w:val="28"/>
          <w:vertAlign w:val="superscript"/>
          <w:lang w:val="kk-KZ"/>
        </w:rPr>
        <w:t>3</w:t>
      </w:r>
      <w:r w:rsidR="007E2982" w:rsidRPr="00BC0C30">
        <w:rPr>
          <w:sz w:val="24"/>
          <w:szCs w:val="28"/>
          <w:vertAlign w:val="superscript"/>
          <w:lang w:val="kk-KZ"/>
        </w:rPr>
        <w:t>0</w:t>
      </w:r>
      <w:r>
        <w:rPr>
          <w:sz w:val="24"/>
          <w:szCs w:val="28"/>
          <w:vertAlign w:val="superscript"/>
          <w:lang w:val="kk-KZ"/>
        </w:rPr>
        <w:t>-ға дейін</w:t>
      </w:r>
      <w:r w:rsidR="007E2982" w:rsidRPr="00BC0C30">
        <w:rPr>
          <w:sz w:val="24"/>
          <w:szCs w:val="28"/>
          <w:lang w:val="kk-KZ"/>
        </w:rPr>
        <w:t>.</w:t>
      </w:r>
    </w:p>
    <w:p w:rsidR="00897B98" w:rsidRPr="002D45F5" w:rsidRDefault="00BC0C30" w:rsidP="00BC0C30">
      <w:pPr>
        <w:pStyle w:val="a5"/>
        <w:tabs>
          <w:tab w:val="left" w:pos="993"/>
          <w:tab w:val="left" w:pos="1399"/>
          <w:tab w:val="left" w:pos="8973"/>
        </w:tabs>
        <w:ind w:left="709" w:right="2" w:firstLine="0"/>
        <w:rPr>
          <w:lang w:val="kk-KZ"/>
        </w:rPr>
      </w:pPr>
      <w:r>
        <w:rPr>
          <w:sz w:val="24"/>
          <w:lang w:val="kk-KZ"/>
        </w:rPr>
        <w:t>Орналасқан жері</w:t>
      </w:r>
      <w:r w:rsidR="00897B98" w:rsidRPr="00B40FB5">
        <w:rPr>
          <w:sz w:val="24"/>
          <w:lang w:val="kk-KZ"/>
        </w:rPr>
        <w:t xml:space="preserve">: </w:t>
      </w:r>
      <w:r>
        <w:rPr>
          <w:sz w:val="24"/>
          <w:lang w:val="kk-KZ"/>
        </w:rPr>
        <w:t>Тұран даңғылы</w:t>
      </w:r>
      <w:r w:rsidR="00897B98" w:rsidRPr="00B40FB5">
        <w:rPr>
          <w:sz w:val="24"/>
          <w:lang w:val="kk-KZ"/>
        </w:rPr>
        <w:t xml:space="preserve"> 34/1, 3 </w:t>
      </w:r>
      <w:r>
        <w:rPr>
          <w:sz w:val="24"/>
          <w:lang w:val="kk-KZ"/>
        </w:rPr>
        <w:t>- қабат</w:t>
      </w:r>
      <w:r w:rsidR="00897B98" w:rsidRPr="00B40FB5">
        <w:rPr>
          <w:sz w:val="24"/>
          <w:lang w:val="kk-KZ"/>
        </w:rPr>
        <w:t xml:space="preserve">, каб. </w:t>
      </w:r>
      <w:r w:rsidR="00897B98" w:rsidRPr="002D45F5">
        <w:rPr>
          <w:sz w:val="24"/>
          <w:lang w:val="kk-KZ"/>
        </w:rPr>
        <w:t>III-03-1</w:t>
      </w:r>
      <w:r w:rsidR="003E3E5A" w:rsidRPr="002D45F5">
        <w:rPr>
          <w:sz w:val="24"/>
          <w:lang w:val="kk-KZ"/>
        </w:rPr>
        <w:t>9</w:t>
      </w:r>
      <w:r w:rsidR="00897B98" w:rsidRPr="002D45F5">
        <w:rPr>
          <w:lang w:val="kk-KZ"/>
        </w:rPr>
        <w:t>.</w:t>
      </w:r>
      <w:r w:rsidRPr="002D45F5">
        <w:rPr>
          <w:lang w:val="kk-KZ"/>
        </w:rPr>
        <w:tab/>
      </w:r>
    </w:p>
    <w:p w:rsidR="00897B98" w:rsidRDefault="00897B98" w:rsidP="00A55CEB">
      <w:pPr>
        <w:widowControl/>
        <w:tabs>
          <w:tab w:val="left" w:pos="993"/>
        </w:tabs>
        <w:autoSpaceDE/>
        <w:autoSpaceDN/>
        <w:ind w:firstLine="709"/>
        <w:jc w:val="center"/>
        <w:rPr>
          <w:b/>
          <w:sz w:val="24"/>
          <w:szCs w:val="24"/>
          <w:lang w:val="kk-KZ" w:bidi="ar-SA"/>
        </w:rPr>
      </w:pPr>
    </w:p>
    <w:p w:rsidR="00C071BC" w:rsidRPr="00B40FB5" w:rsidRDefault="00E135A1" w:rsidP="00A55CEB">
      <w:pPr>
        <w:widowControl/>
        <w:tabs>
          <w:tab w:val="left" w:pos="993"/>
        </w:tabs>
        <w:autoSpaceDE/>
        <w:autoSpaceDN/>
        <w:ind w:firstLine="709"/>
        <w:jc w:val="center"/>
        <w:rPr>
          <w:b/>
          <w:sz w:val="24"/>
          <w:szCs w:val="24"/>
          <w:lang w:val="kk-KZ" w:bidi="ar-SA"/>
        </w:rPr>
      </w:pPr>
      <w:r w:rsidRPr="00BE522C">
        <w:rPr>
          <w:b/>
          <w:sz w:val="24"/>
          <w:szCs w:val="24"/>
          <w:lang w:val="kk-KZ" w:bidi="ar-SA"/>
        </w:rPr>
        <w:t>2</w:t>
      </w:r>
      <w:r w:rsidR="00823A52" w:rsidRPr="00B40FB5">
        <w:rPr>
          <w:b/>
          <w:sz w:val="24"/>
          <w:szCs w:val="24"/>
          <w:lang w:val="kk-KZ" w:bidi="ar-SA"/>
        </w:rPr>
        <w:t>.3</w:t>
      </w:r>
      <w:r w:rsidRPr="00B40FB5">
        <w:rPr>
          <w:b/>
          <w:sz w:val="24"/>
          <w:szCs w:val="24"/>
          <w:lang w:val="kk-KZ" w:bidi="ar-SA"/>
        </w:rPr>
        <w:t xml:space="preserve"> </w:t>
      </w:r>
      <w:r w:rsidR="00B40FB5">
        <w:rPr>
          <w:b/>
          <w:sz w:val="24"/>
          <w:szCs w:val="24"/>
          <w:lang w:val="kk-KZ" w:bidi="ar-SA"/>
        </w:rPr>
        <w:t>Ғылыми қызмет туралы ақпарат</w:t>
      </w:r>
    </w:p>
    <w:p w:rsidR="00B40FB5" w:rsidRPr="00B40FB5" w:rsidRDefault="00B40FB5" w:rsidP="00B40FB5">
      <w:pPr>
        <w:pStyle w:val="ad"/>
        <w:shd w:val="clear" w:color="auto" w:fill="FFFFFF"/>
        <w:tabs>
          <w:tab w:val="left" w:pos="993"/>
        </w:tabs>
        <w:spacing w:before="0" w:beforeAutospacing="0" w:after="0" w:afterAutospacing="0"/>
        <w:ind w:firstLine="709"/>
        <w:jc w:val="both"/>
        <w:rPr>
          <w:bdr w:val="none" w:sz="0" w:space="0" w:color="auto" w:frame="1"/>
          <w:lang w:val="kk-KZ"/>
        </w:rPr>
      </w:pPr>
      <w:r w:rsidRPr="00B40FB5">
        <w:rPr>
          <w:bdr w:val="none" w:sz="0" w:space="0" w:color="auto" w:frame="1"/>
          <w:lang w:val="kk-KZ"/>
        </w:rPr>
        <w:t xml:space="preserve">Орталықта </w:t>
      </w:r>
      <w:r w:rsidR="00693119">
        <w:rPr>
          <w:bdr w:val="none" w:sz="0" w:space="0" w:color="auto" w:frame="1"/>
          <w:lang w:val="kk-KZ"/>
        </w:rPr>
        <w:t>Ғ</w:t>
      </w:r>
      <w:r w:rsidRPr="00B40FB5">
        <w:rPr>
          <w:bdr w:val="none" w:sz="0" w:space="0" w:color="auto" w:frame="1"/>
          <w:lang w:val="kk-KZ"/>
        </w:rPr>
        <w:t xml:space="preserve">ылыми зерттеулер менеджменті бөлімі жұмыс істейді. </w:t>
      </w:r>
    </w:p>
    <w:p w:rsidR="00B40FB5" w:rsidRPr="002D45F5" w:rsidRDefault="00B40FB5" w:rsidP="00B40FB5">
      <w:pPr>
        <w:pStyle w:val="ad"/>
        <w:shd w:val="clear" w:color="auto" w:fill="FFFFFF"/>
        <w:tabs>
          <w:tab w:val="left" w:pos="993"/>
        </w:tabs>
        <w:spacing w:before="0" w:beforeAutospacing="0" w:after="0" w:afterAutospacing="0"/>
        <w:ind w:firstLine="709"/>
        <w:jc w:val="both"/>
        <w:rPr>
          <w:bdr w:val="none" w:sz="0" w:space="0" w:color="auto" w:frame="1"/>
          <w:lang w:val="kk-KZ"/>
        </w:rPr>
      </w:pPr>
      <w:r w:rsidRPr="002D45F5">
        <w:rPr>
          <w:bdr w:val="none" w:sz="0" w:space="0" w:color="auto" w:frame="1"/>
          <w:lang w:val="kk-KZ"/>
        </w:rPr>
        <w:t>Ғылыми зерттеулер менеджменті бөлімі жұмысының мақсаты Орталықтың ғылыми қызметін үйлестіру, жаңа және ағымдағы ғылыми жұмыстарды ақпараттық-консультациялық қолдау, әлемдік медицина ғылымының заманауи тәжірибесін зерделеу болып табылады.</w:t>
      </w:r>
    </w:p>
    <w:p w:rsidR="00B40FB5" w:rsidRPr="002D45F5" w:rsidRDefault="00B40FB5" w:rsidP="00B40FB5">
      <w:pPr>
        <w:pStyle w:val="ad"/>
        <w:shd w:val="clear" w:color="auto" w:fill="FFFFFF"/>
        <w:tabs>
          <w:tab w:val="left" w:pos="993"/>
        </w:tabs>
        <w:spacing w:before="0" w:beforeAutospacing="0" w:after="0" w:afterAutospacing="0"/>
        <w:ind w:firstLine="709"/>
        <w:jc w:val="both"/>
        <w:rPr>
          <w:bdr w:val="none" w:sz="0" w:space="0" w:color="auto" w:frame="1"/>
          <w:lang w:val="kk-KZ"/>
        </w:rPr>
      </w:pPr>
      <w:r w:rsidRPr="002D45F5">
        <w:rPr>
          <w:bdr w:val="none" w:sz="0" w:space="0" w:color="auto" w:frame="1"/>
          <w:lang w:val="kk-KZ"/>
        </w:rPr>
        <w:t xml:space="preserve">Ғылыми зерттеулер менеджменті бөлімінің негізгі міндеттері: </w:t>
      </w:r>
    </w:p>
    <w:p w:rsidR="00B40FB5" w:rsidRPr="002D45F5" w:rsidRDefault="00B40FB5" w:rsidP="00B40FB5">
      <w:pPr>
        <w:pStyle w:val="ad"/>
        <w:shd w:val="clear" w:color="auto" w:fill="FFFFFF"/>
        <w:tabs>
          <w:tab w:val="left" w:pos="993"/>
        </w:tabs>
        <w:spacing w:before="0" w:beforeAutospacing="0" w:after="0" w:afterAutospacing="0"/>
        <w:ind w:firstLine="709"/>
        <w:jc w:val="both"/>
        <w:rPr>
          <w:bdr w:val="none" w:sz="0" w:space="0" w:color="auto" w:frame="1"/>
          <w:lang w:val="kk-KZ"/>
        </w:rPr>
      </w:pPr>
      <w:r w:rsidRPr="002D45F5">
        <w:rPr>
          <w:bdr w:val="none" w:sz="0" w:space="0" w:color="auto" w:frame="1"/>
          <w:lang w:val="kk-KZ"/>
        </w:rPr>
        <w:t xml:space="preserve">1) ғылыми-зерттеу кеңістігінде </w:t>
      </w:r>
      <w:r>
        <w:rPr>
          <w:bdr w:val="none" w:sz="0" w:space="0" w:color="auto" w:frame="1"/>
          <w:lang w:val="kk-KZ"/>
        </w:rPr>
        <w:t>О</w:t>
      </w:r>
      <w:r w:rsidRPr="002D45F5">
        <w:rPr>
          <w:bdr w:val="none" w:sz="0" w:space="0" w:color="auto" w:frame="1"/>
          <w:lang w:val="kk-KZ"/>
        </w:rPr>
        <w:t xml:space="preserve">рталықтың бәсекеге қабілеттілігін арттыруға қатысу; </w:t>
      </w:r>
    </w:p>
    <w:p w:rsidR="00B40FB5" w:rsidRPr="002D45F5" w:rsidRDefault="00B40FB5" w:rsidP="00B40FB5">
      <w:pPr>
        <w:pStyle w:val="ad"/>
        <w:shd w:val="clear" w:color="auto" w:fill="FFFFFF"/>
        <w:tabs>
          <w:tab w:val="left" w:pos="993"/>
        </w:tabs>
        <w:spacing w:before="0" w:beforeAutospacing="0" w:after="0" w:afterAutospacing="0"/>
        <w:ind w:firstLine="709"/>
        <w:jc w:val="both"/>
        <w:rPr>
          <w:bdr w:val="none" w:sz="0" w:space="0" w:color="auto" w:frame="1"/>
          <w:lang w:val="kk-KZ"/>
        </w:rPr>
      </w:pPr>
      <w:r w:rsidRPr="002D45F5">
        <w:rPr>
          <w:bdr w:val="none" w:sz="0" w:space="0" w:color="auto" w:frame="1"/>
          <w:lang w:val="kk-KZ"/>
        </w:rPr>
        <w:t xml:space="preserve">2) Орталықтың құрылымдық бөлімшелерінің ғылыми-зерттеу қызметін жоспарлауға және үйлестіруге ақпараттық-консультациялық жәрдемдесу; </w:t>
      </w:r>
    </w:p>
    <w:p w:rsidR="00B40FB5" w:rsidRPr="002D45F5" w:rsidRDefault="00B40FB5" w:rsidP="00B40FB5">
      <w:pPr>
        <w:pStyle w:val="ad"/>
        <w:shd w:val="clear" w:color="auto" w:fill="FFFFFF"/>
        <w:tabs>
          <w:tab w:val="left" w:pos="993"/>
        </w:tabs>
        <w:spacing w:before="0" w:beforeAutospacing="0" w:after="0" w:afterAutospacing="0"/>
        <w:ind w:firstLine="709"/>
        <w:jc w:val="both"/>
        <w:rPr>
          <w:bdr w:val="none" w:sz="0" w:space="0" w:color="auto" w:frame="1"/>
          <w:lang w:val="kk-KZ"/>
        </w:rPr>
      </w:pPr>
      <w:r w:rsidRPr="002D45F5">
        <w:rPr>
          <w:bdr w:val="none" w:sz="0" w:space="0" w:color="auto" w:frame="1"/>
          <w:lang w:val="kk-KZ"/>
        </w:rPr>
        <w:t xml:space="preserve">3) үкіметтік және үкіметтік емес ұйымдармен өзара іс-қимыл, </w:t>
      </w:r>
      <w:r>
        <w:rPr>
          <w:bdr w:val="none" w:sz="0" w:space="0" w:color="auto" w:frame="1"/>
          <w:lang w:val="kk-KZ"/>
        </w:rPr>
        <w:t>д</w:t>
      </w:r>
      <w:r w:rsidRPr="002D45F5">
        <w:rPr>
          <w:bdr w:val="none" w:sz="0" w:space="0" w:color="auto" w:frame="1"/>
          <w:lang w:val="kk-KZ"/>
        </w:rPr>
        <w:t xml:space="preserve">енсаулық сақтау саласындағы ғылыми зерттеулер мәселелері бойынша халықаралық ынтымақтастық; </w:t>
      </w:r>
    </w:p>
    <w:p w:rsidR="00B40FB5" w:rsidRPr="002D45F5" w:rsidRDefault="00B40FB5" w:rsidP="00B40FB5">
      <w:pPr>
        <w:pStyle w:val="ad"/>
        <w:shd w:val="clear" w:color="auto" w:fill="FFFFFF"/>
        <w:tabs>
          <w:tab w:val="left" w:pos="993"/>
        </w:tabs>
        <w:spacing w:before="0" w:beforeAutospacing="0" w:after="0" w:afterAutospacing="0"/>
        <w:ind w:firstLine="709"/>
        <w:jc w:val="both"/>
        <w:rPr>
          <w:bdr w:val="none" w:sz="0" w:space="0" w:color="auto" w:frame="1"/>
          <w:lang w:val="kk-KZ"/>
        </w:rPr>
      </w:pPr>
      <w:r w:rsidRPr="002D45F5">
        <w:rPr>
          <w:bdr w:val="none" w:sz="0" w:space="0" w:color="auto" w:frame="1"/>
          <w:lang w:val="kk-KZ"/>
        </w:rPr>
        <w:t xml:space="preserve">5) ғылыми-зерттеу жұмыстарын қаржыландырудың бюджеттен тыс көздерін іздеу және жобалармен жұмыс шеңберінде Орталықтың құрылымдық бөлімшелері мен жекелеген қызметкерлерін </w:t>
      </w:r>
      <w:r w:rsidR="00E50D40">
        <w:rPr>
          <w:bdr w:val="none" w:sz="0" w:space="0" w:color="auto" w:frame="1"/>
          <w:lang w:val="kk-KZ"/>
        </w:rPr>
        <w:t>ү</w:t>
      </w:r>
      <w:r w:rsidRPr="002D45F5">
        <w:rPr>
          <w:bdr w:val="none" w:sz="0" w:space="0" w:color="auto" w:frame="1"/>
          <w:lang w:val="kk-KZ"/>
        </w:rPr>
        <w:t xml:space="preserve">йлестіру; </w:t>
      </w:r>
    </w:p>
    <w:p w:rsidR="003F7466" w:rsidRPr="002D45F5" w:rsidRDefault="00B40FB5" w:rsidP="00B40FB5">
      <w:pPr>
        <w:pStyle w:val="ad"/>
        <w:shd w:val="clear" w:color="auto" w:fill="FFFFFF"/>
        <w:tabs>
          <w:tab w:val="left" w:pos="993"/>
        </w:tabs>
        <w:spacing w:before="0" w:beforeAutospacing="0" w:after="0" w:afterAutospacing="0"/>
        <w:ind w:firstLine="709"/>
        <w:jc w:val="both"/>
        <w:rPr>
          <w:bdr w:val="none" w:sz="0" w:space="0" w:color="auto" w:frame="1"/>
          <w:lang w:val="kk-KZ"/>
        </w:rPr>
      </w:pPr>
      <w:r w:rsidRPr="002D45F5">
        <w:rPr>
          <w:bdr w:val="none" w:sz="0" w:space="0" w:color="auto" w:frame="1"/>
          <w:lang w:val="kk-KZ"/>
        </w:rPr>
        <w:t xml:space="preserve">6) Орталықтың бөлімшелері мен қызметкерлерінің ғылыми-техникалық қызметі нәтижесінде құрылатын </w:t>
      </w:r>
      <w:r w:rsidR="00E50D40">
        <w:rPr>
          <w:bdr w:val="none" w:sz="0" w:space="0" w:color="auto" w:frame="1"/>
          <w:lang w:val="kk-KZ"/>
        </w:rPr>
        <w:t>О</w:t>
      </w:r>
      <w:r w:rsidRPr="002D45F5">
        <w:rPr>
          <w:bdr w:val="none" w:sz="0" w:space="0" w:color="auto" w:frame="1"/>
          <w:lang w:val="kk-KZ"/>
        </w:rPr>
        <w:t>рталықтың зияткерлік меншік объектілерін құқықтық қорғау және коммерциялық сату үшін жағдайларды қамтамасыз ету.</w:t>
      </w:r>
    </w:p>
    <w:p w:rsidR="00B40FB5" w:rsidRPr="002D45F5" w:rsidRDefault="00B40FB5" w:rsidP="00B40FB5">
      <w:pPr>
        <w:pStyle w:val="ad"/>
        <w:shd w:val="clear" w:color="auto" w:fill="FFFFFF"/>
        <w:tabs>
          <w:tab w:val="left" w:pos="993"/>
        </w:tabs>
        <w:spacing w:before="0" w:beforeAutospacing="0" w:after="0" w:afterAutospacing="0"/>
        <w:ind w:firstLine="709"/>
        <w:jc w:val="both"/>
        <w:rPr>
          <w:color w:val="000000" w:themeColor="text1"/>
          <w:lang w:val="kk-KZ"/>
        </w:rPr>
      </w:pPr>
    </w:p>
    <w:p w:rsidR="003F7466" w:rsidRDefault="003F7466" w:rsidP="003F7466">
      <w:pPr>
        <w:pStyle w:val="af0"/>
        <w:tabs>
          <w:tab w:val="left" w:pos="7797"/>
        </w:tabs>
        <w:ind w:firstLine="709"/>
        <w:jc w:val="center"/>
        <w:rPr>
          <w:rStyle w:val="af"/>
          <w:rFonts w:ascii="Times New Roman" w:hAnsi="Times New Roman" w:cs="Times New Roman"/>
          <w:sz w:val="24"/>
          <w:szCs w:val="24"/>
          <w:shd w:val="clear" w:color="auto" w:fill="FFFFFF"/>
          <w:lang w:val="kk-KZ"/>
        </w:rPr>
      </w:pPr>
      <w:r w:rsidRPr="003F7466">
        <w:rPr>
          <w:rFonts w:ascii="Times New Roman" w:hAnsi="Times New Roman" w:cs="Times New Roman"/>
          <w:b/>
          <w:sz w:val="24"/>
          <w:szCs w:val="24"/>
          <w:lang w:val="kk-KZ"/>
        </w:rPr>
        <w:t>2</w:t>
      </w:r>
      <w:r w:rsidRPr="003F7466">
        <w:rPr>
          <w:rFonts w:ascii="Times New Roman" w:hAnsi="Times New Roman" w:cs="Times New Roman"/>
          <w:b/>
          <w:sz w:val="24"/>
          <w:szCs w:val="24"/>
        </w:rPr>
        <w:t>.</w:t>
      </w:r>
      <w:r w:rsidR="00533B21">
        <w:rPr>
          <w:rFonts w:ascii="Times New Roman" w:hAnsi="Times New Roman" w:cs="Times New Roman"/>
          <w:b/>
          <w:sz w:val="24"/>
          <w:szCs w:val="24"/>
        </w:rPr>
        <w:t>4</w:t>
      </w:r>
      <w:r w:rsidR="00E50D40">
        <w:rPr>
          <w:rFonts w:ascii="Times New Roman" w:hAnsi="Times New Roman" w:cs="Times New Roman"/>
          <w:b/>
          <w:sz w:val="24"/>
          <w:szCs w:val="24"/>
        </w:rPr>
        <w:t xml:space="preserve"> Н</w:t>
      </w:r>
      <w:r w:rsidRPr="003F7466">
        <w:rPr>
          <w:rStyle w:val="af"/>
          <w:rFonts w:ascii="Times New Roman" w:hAnsi="Times New Roman" w:cs="Times New Roman"/>
          <w:sz w:val="24"/>
          <w:szCs w:val="24"/>
          <w:shd w:val="clear" w:color="auto" w:fill="FFFFFF"/>
        </w:rPr>
        <w:t>ейрохирурги</w:t>
      </w:r>
      <w:r w:rsidR="00E50D40">
        <w:rPr>
          <w:rStyle w:val="af"/>
          <w:rFonts w:ascii="Times New Roman" w:hAnsi="Times New Roman" w:cs="Times New Roman"/>
          <w:sz w:val="24"/>
          <w:szCs w:val="24"/>
          <w:shd w:val="clear" w:color="auto" w:fill="FFFFFF"/>
          <w:lang w:val="kk-KZ"/>
        </w:rPr>
        <w:t>я және</w:t>
      </w:r>
      <w:r w:rsidRPr="003F7466">
        <w:rPr>
          <w:rStyle w:val="af"/>
          <w:rFonts w:ascii="Times New Roman" w:hAnsi="Times New Roman" w:cs="Times New Roman"/>
          <w:sz w:val="24"/>
          <w:szCs w:val="24"/>
          <w:shd w:val="clear" w:color="auto" w:fill="FFFFFF"/>
        </w:rPr>
        <w:t xml:space="preserve"> неврологи</w:t>
      </w:r>
      <w:r w:rsidR="00E50D40">
        <w:rPr>
          <w:rStyle w:val="af"/>
          <w:rFonts w:ascii="Times New Roman" w:hAnsi="Times New Roman" w:cs="Times New Roman"/>
          <w:sz w:val="24"/>
          <w:szCs w:val="24"/>
          <w:shd w:val="clear" w:color="auto" w:fill="FFFFFF"/>
          <w:lang w:val="kk-KZ"/>
        </w:rPr>
        <w:t xml:space="preserve">я кафедрасы туралы ақпарат </w:t>
      </w:r>
    </w:p>
    <w:p w:rsidR="00796F5C" w:rsidRPr="00E50D40" w:rsidRDefault="00796F5C" w:rsidP="003F7466">
      <w:pPr>
        <w:pStyle w:val="af0"/>
        <w:tabs>
          <w:tab w:val="left" w:pos="7797"/>
        </w:tabs>
        <w:ind w:firstLine="709"/>
        <w:jc w:val="center"/>
        <w:rPr>
          <w:rStyle w:val="af"/>
          <w:rFonts w:ascii="Times New Roman" w:hAnsi="Times New Roman" w:cs="Times New Roman"/>
          <w:b w:val="0"/>
          <w:sz w:val="24"/>
          <w:szCs w:val="24"/>
          <w:shd w:val="clear" w:color="auto" w:fill="FFFFFF"/>
          <w:lang w:val="kk-KZ"/>
        </w:rPr>
      </w:pPr>
    </w:p>
    <w:p w:rsidR="00E50D40" w:rsidRPr="00E50D40" w:rsidRDefault="00E50D40" w:rsidP="00E50D40">
      <w:pPr>
        <w:pStyle w:val="af0"/>
        <w:ind w:firstLine="709"/>
        <w:jc w:val="both"/>
        <w:rPr>
          <w:rFonts w:ascii="Times New Roman" w:hAnsi="Times New Roman" w:cs="Times New Roman"/>
          <w:sz w:val="24"/>
          <w:szCs w:val="24"/>
          <w:shd w:val="clear" w:color="auto" w:fill="FFFFFF"/>
          <w:lang w:val="kk-KZ"/>
        </w:rPr>
      </w:pPr>
      <w:r w:rsidRPr="00E50D40">
        <w:rPr>
          <w:rFonts w:ascii="Times New Roman" w:hAnsi="Times New Roman" w:cs="Times New Roman"/>
          <w:sz w:val="24"/>
          <w:szCs w:val="24"/>
          <w:shd w:val="clear" w:color="auto" w:fill="FFFFFF"/>
          <w:lang w:val="kk-KZ"/>
        </w:rPr>
        <w:t xml:space="preserve">Қазіргі заманғы талаптар негізінде нейрохирургия және неврология бойынша жоғары білікті мамандарды даярлау тиімділігін арттыру үшін 2019 жылы </w:t>
      </w:r>
      <w:r>
        <w:rPr>
          <w:rFonts w:ascii="Times New Roman" w:hAnsi="Times New Roman" w:cs="Times New Roman"/>
          <w:sz w:val="24"/>
          <w:szCs w:val="24"/>
          <w:shd w:val="clear" w:color="auto" w:fill="FFFFFF"/>
          <w:lang w:val="kk-KZ"/>
        </w:rPr>
        <w:t>О</w:t>
      </w:r>
      <w:r w:rsidRPr="00E50D40">
        <w:rPr>
          <w:rFonts w:ascii="Times New Roman" w:hAnsi="Times New Roman" w:cs="Times New Roman"/>
          <w:sz w:val="24"/>
          <w:szCs w:val="24"/>
          <w:shd w:val="clear" w:color="auto" w:fill="FFFFFF"/>
          <w:lang w:val="kk-KZ"/>
        </w:rPr>
        <w:t>рталық базасында кафедра меңгерушісі Серік Қуандықұлы Ақш</w:t>
      </w:r>
      <w:r>
        <w:rPr>
          <w:rFonts w:ascii="Times New Roman" w:hAnsi="Times New Roman" w:cs="Times New Roman"/>
          <w:sz w:val="24"/>
          <w:szCs w:val="24"/>
          <w:shd w:val="clear" w:color="auto" w:fill="FFFFFF"/>
          <w:lang w:val="kk-KZ"/>
        </w:rPr>
        <w:t>о</w:t>
      </w:r>
      <w:r w:rsidRPr="00E50D40">
        <w:rPr>
          <w:rFonts w:ascii="Times New Roman" w:hAnsi="Times New Roman" w:cs="Times New Roman"/>
          <w:sz w:val="24"/>
          <w:szCs w:val="24"/>
          <w:shd w:val="clear" w:color="auto" w:fill="FFFFFF"/>
          <w:lang w:val="kk-KZ"/>
        </w:rPr>
        <w:t xml:space="preserve">лақовтың басшылығымен </w:t>
      </w:r>
      <w:r>
        <w:rPr>
          <w:rFonts w:ascii="Times New Roman" w:hAnsi="Times New Roman" w:cs="Times New Roman"/>
          <w:sz w:val="24"/>
          <w:szCs w:val="24"/>
          <w:shd w:val="clear" w:color="auto" w:fill="FFFFFF"/>
          <w:lang w:val="kk-KZ"/>
        </w:rPr>
        <w:t>Н</w:t>
      </w:r>
      <w:r w:rsidRPr="00E50D40">
        <w:rPr>
          <w:rFonts w:ascii="Times New Roman" w:hAnsi="Times New Roman" w:cs="Times New Roman"/>
          <w:sz w:val="24"/>
          <w:szCs w:val="24"/>
          <w:shd w:val="clear" w:color="auto" w:fill="FFFFFF"/>
          <w:lang w:val="kk-KZ"/>
        </w:rPr>
        <w:t xml:space="preserve">ейрохирургия және неврология кафедрасы құрылды. 2024 жылдан бастап кафедра меңгерушісі Кенжебаев Владимир </w:t>
      </w:r>
      <w:r>
        <w:rPr>
          <w:rFonts w:ascii="Times New Roman" w:hAnsi="Times New Roman" w:cs="Times New Roman"/>
          <w:sz w:val="24"/>
          <w:szCs w:val="24"/>
          <w:shd w:val="clear" w:color="auto" w:fill="FFFFFF"/>
          <w:lang w:val="kk-KZ"/>
        </w:rPr>
        <w:t>Ө</w:t>
      </w:r>
      <w:r w:rsidRPr="00E50D40">
        <w:rPr>
          <w:rFonts w:ascii="Times New Roman" w:hAnsi="Times New Roman" w:cs="Times New Roman"/>
          <w:sz w:val="24"/>
          <w:szCs w:val="24"/>
          <w:shd w:val="clear" w:color="auto" w:fill="FFFFFF"/>
          <w:lang w:val="kk-KZ"/>
        </w:rPr>
        <w:t xml:space="preserve">гізбайұлы. Кафедра қызметкерлері </w:t>
      </w:r>
      <w:r>
        <w:rPr>
          <w:rFonts w:ascii="Times New Roman" w:hAnsi="Times New Roman" w:cs="Times New Roman"/>
          <w:sz w:val="24"/>
          <w:szCs w:val="24"/>
          <w:shd w:val="clear" w:color="auto" w:fill="FFFFFF"/>
          <w:lang w:val="kk-KZ"/>
        </w:rPr>
        <w:t>О</w:t>
      </w:r>
      <w:r w:rsidRPr="00E50D40">
        <w:rPr>
          <w:rFonts w:ascii="Times New Roman" w:hAnsi="Times New Roman" w:cs="Times New Roman"/>
          <w:sz w:val="24"/>
          <w:szCs w:val="24"/>
          <w:shd w:val="clear" w:color="auto" w:fill="FFFFFF"/>
          <w:lang w:val="kk-KZ"/>
        </w:rPr>
        <w:t>рталықтың жетекші мамандары бол</w:t>
      </w:r>
      <w:r>
        <w:rPr>
          <w:rFonts w:ascii="Times New Roman" w:hAnsi="Times New Roman" w:cs="Times New Roman"/>
          <w:sz w:val="24"/>
          <w:szCs w:val="24"/>
          <w:shd w:val="clear" w:color="auto" w:fill="FFFFFF"/>
          <w:lang w:val="kk-KZ"/>
        </w:rPr>
        <w:t>ып табылады</w:t>
      </w:r>
      <w:r w:rsidRPr="00E50D40">
        <w:rPr>
          <w:rFonts w:ascii="Times New Roman" w:hAnsi="Times New Roman" w:cs="Times New Roman"/>
          <w:sz w:val="24"/>
          <w:szCs w:val="24"/>
          <w:shd w:val="clear" w:color="auto" w:fill="FFFFFF"/>
          <w:lang w:val="kk-KZ"/>
        </w:rPr>
        <w:t>.</w:t>
      </w:r>
    </w:p>
    <w:p w:rsidR="00E50D40" w:rsidRPr="002D45F5" w:rsidRDefault="00E50D40" w:rsidP="00E50D40">
      <w:pPr>
        <w:pStyle w:val="af0"/>
        <w:ind w:firstLine="709"/>
        <w:jc w:val="both"/>
        <w:rPr>
          <w:rFonts w:ascii="Times New Roman" w:hAnsi="Times New Roman" w:cs="Times New Roman"/>
          <w:sz w:val="24"/>
          <w:szCs w:val="24"/>
          <w:shd w:val="clear" w:color="auto" w:fill="FFFFFF"/>
          <w:lang w:val="kk-KZ"/>
        </w:rPr>
      </w:pPr>
      <w:r w:rsidRPr="002D45F5">
        <w:rPr>
          <w:rFonts w:ascii="Times New Roman" w:hAnsi="Times New Roman" w:cs="Times New Roman"/>
          <w:sz w:val="24"/>
          <w:szCs w:val="24"/>
          <w:shd w:val="clear" w:color="auto" w:fill="FFFFFF"/>
          <w:lang w:val="kk-KZ"/>
        </w:rPr>
        <w:lastRenderedPageBreak/>
        <w:t>Кафедра оқу, ғылыми, әдістемелік және тәрбие жұмыстарын жүргізуді қамтамасыз ететін жоғары оқу орнынан кейінгі білім берудің негізгі оқу-ғылыми құрылымдық бөлімшесі болып табылады.</w:t>
      </w:r>
    </w:p>
    <w:p w:rsidR="00E50D40" w:rsidRPr="00193F4E" w:rsidRDefault="00E50D40" w:rsidP="00E50D40">
      <w:pPr>
        <w:shd w:val="clear" w:color="auto" w:fill="FFFFFF"/>
        <w:ind w:firstLine="708"/>
        <w:jc w:val="both"/>
        <w:rPr>
          <w:rFonts w:eastAsiaTheme="minorHAnsi"/>
          <w:sz w:val="24"/>
          <w:szCs w:val="24"/>
          <w:lang w:val="kk-KZ" w:bidi="ar-SA"/>
        </w:rPr>
      </w:pPr>
      <w:r w:rsidRPr="00193F4E">
        <w:rPr>
          <w:rFonts w:eastAsiaTheme="minorHAnsi"/>
          <w:sz w:val="24"/>
          <w:szCs w:val="24"/>
          <w:lang w:val="kk-KZ" w:bidi="ar-SA"/>
        </w:rPr>
        <w:t>Профессор</w:t>
      </w:r>
      <w:r>
        <w:rPr>
          <w:rFonts w:eastAsiaTheme="minorHAnsi"/>
          <w:sz w:val="24"/>
          <w:szCs w:val="24"/>
          <w:lang w:val="kk-KZ" w:bidi="ar-SA"/>
        </w:rPr>
        <w:t>лық</w:t>
      </w:r>
      <w:r w:rsidRPr="00193F4E">
        <w:rPr>
          <w:rFonts w:eastAsiaTheme="minorHAnsi"/>
          <w:sz w:val="24"/>
          <w:szCs w:val="24"/>
          <w:lang w:val="kk-KZ" w:bidi="ar-SA"/>
        </w:rPr>
        <w:t>-оқытушыл</w:t>
      </w:r>
      <w:r>
        <w:rPr>
          <w:rFonts w:eastAsiaTheme="minorHAnsi"/>
          <w:sz w:val="24"/>
          <w:szCs w:val="24"/>
          <w:lang w:val="kk-KZ" w:bidi="ar-SA"/>
        </w:rPr>
        <w:t xml:space="preserve">ық </w:t>
      </w:r>
      <w:r w:rsidRPr="00193F4E">
        <w:rPr>
          <w:rFonts w:eastAsiaTheme="minorHAnsi"/>
          <w:sz w:val="24"/>
          <w:szCs w:val="24"/>
          <w:lang w:val="kk-KZ" w:bidi="ar-SA"/>
        </w:rPr>
        <w:t xml:space="preserve"> құрам оқытушының жеке жұмыс жоспарына сәйкес негізгі жұмыс уақытында өз қызметінің міндетті құрамдас бөлігі ретінде ғылыми-зерттеу жұмысын орындайды. </w:t>
      </w:r>
    </w:p>
    <w:p w:rsidR="00E50D40" w:rsidRPr="00193F4E" w:rsidRDefault="00E50D40" w:rsidP="00E50D40">
      <w:pPr>
        <w:shd w:val="clear" w:color="auto" w:fill="FFFFFF"/>
        <w:ind w:firstLine="708"/>
        <w:jc w:val="both"/>
        <w:rPr>
          <w:rFonts w:eastAsiaTheme="minorHAnsi"/>
          <w:sz w:val="24"/>
          <w:szCs w:val="24"/>
          <w:lang w:val="kk-KZ" w:bidi="ar-SA"/>
        </w:rPr>
      </w:pPr>
      <w:r w:rsidRPr="00193F4E">
        <w:rPr>
          <w:rFonts w:eastAsiaTheme="minorHAnsi"/>
          <w:sz w:val="24"/>
          <w:szCs w:val="24"/>
          <w:lang w:val="kk-KZ" w:bidi="ar-SA"/>
        </w:rPr>
        <w:t>Кафедра меңгерушісінің негізгі міндеттері кафедраның оқу, тәрбие, ғылыми үдерісіне басшылық жасау және бақылау, кафедраның ғылыми-педагогикалық қызметкерлері мен оқу-көмекші персоналына басшылық жасау болып табылады.</w:t>
      </w:r>
    </w:p>
    <w:p w:rsidR="00E50D40" w:rsidRPr="00193F4E" w:rsidRDefault="00E50D40" w:rsidP="00E50D40">
      <w:pPr>
        <w:shd w:val="clear" w:color="auto" w:fill="FFFFFF"/>
        <w:ind w:firstLine="708"/>
        <w:jc w:val="both"/>
        <w:rPr>
          <w:rFonts w:eastAsiaTheme="minorHAnsi"/>
          <w:sz w:val="24"/>
          <w:szCs w:val="24"/>
          <w:lang w:val="kk-KZ" w:bidi="ar-SA"/>
        </w:rPr>
      </w:pPr>
      <w:r w:rsidRPr="00193F4E">
        <w:rPr>
          <w:rFonts w:eastAsiaTheme="minorHAnsi"/>
          <w:sz w:val="24"/>
          <w:szCs w:val="24"/>
          <w:lang w:val="kk-KZ" w:bidi="ar-SA"/>
        </w:rPr>
        <w:t>Кафедра профессоры жетекшілік ететін пәндер бойынша оқу және оқу-әдістемелік жұмысты жоспарлауды, ұйымдастыруды және бақылауды жүзеге асырады, кафедра бейіні бойынша ғылыми немесе ғылыми-зерттеу жұмыстарын ұйымдастырады немесе басқарады, кәсіптік білім беру мәселелері бойынша ғылыми-әдістемел</w:t>
      </w:r>
      <w:r w:rsidR="00984916" w:rsidRPr="00193F4E">
        <w:rPr>
          <w:rFonts w:eastAsiaTheme="minorHAnsi"/>
          <w:sz w:val="24"/>
          <w:szCs w:val="24"/>
          <w:lang w:val="kk-KZ" w:bidi="ar-SA"/>
        </w:rPr>
        <w:t xml:space="preserve">ік жұмысқа қатысады.         </w:t>
      </w:r>
      <w:r w:rsidR="00984916" w:rsidRPr="00193F4E">
        <w:rPr>
          <w:rFonts w:eastAsiaTheme="minorHAnsi"/>
          <w:sz w:val="24"/>
          <w:szCs w:val="24"/>
          <w:lang w:val="kk-KZ" w:bidi="ar-SA"/>
        </w:rPr>
        <w:tab/>
      </w:r>
    </w:p>
    <w:p w:rsidR="00E50D40" w:rsidRPr="00193F4E" w:rsidRDefault="00E50D40" w:rsidP="00E50D40">
      <w:pPr>
        <w:shd w:val="clear" w:color="auto" w:fill="FFFFFF"/>
        <w:ind w:firstLine="708"/>
        <w:jc w:val="both"/>
        <w:rPr>
          <w:rFonts w:eastAsiaTheme="minorHAnsi"/>
          <w:sz w:val="24"/>
          <w:szCs w:val="24"/>
          <w:lang w:val="kk-KZ" w:bidi="ar-SA"/>
        </w:rPr>
      </w:pPr>
      <w:r w:rsidRPr="00193F4E">
        <w:rPr>
          <w:rFonts w:eastAsiaTheme="minorHAnsi"/>
          <w:sz w:val="24"/>
          <w:szCs w:val="24"/>
          <w:lang w:val="kk-KZ" w:bidi="ar-SA"/>
        </w:rPr>
        <w:t>Кафедра оқытушылары оқушылармен практикалық сабақтар өткізеді, оқу жоспарлары мен бағдарламаларының сапалы орындалуын қамтамасыз етеді, оқушылардың жеке ерекшеліктерін, олардың қызығушылықтарын, қабілеттерін зерттейді және топта сабақ өткізу кезінде оларды ескереді, таңдалған кәсіби қызметке қызығушылықты дамытады.</w:t>
      </w:r>
      <w:r w:rsidRPr="00193F4E">
        <w:rPr>
          <w:lang w:val="kk-KZ"/>
        </w:rPr>
        <w:t xml:space="preserve"> </w:t>
      </w:r>
      <w:r w:rsidRPr="00193F4E">
        <w:rPr>
          <w:rFonts w:eastAsiaTheme="minorHAnsi"/>
          <w:sz w:val="24"/>
          <w:szCs w:val="24"/>
          <w:lang w:val="kk-KZ" w:bidi="ar-SA"/>
        </w:rPr>
        <w:t>Профессор</w:t>
      </w:r>
      <w:r w:rsidR="00984916">
        <w:rPr>
          <w:rFonts w:eastAsiaTheme="minorHAnsi"/>
          <w:sz w:val="24"/>
          <w:szCs w:val="24"/>
          <w:lang w:val="kk-KZ" w:bidi="ar-SA"/>
        </w:rPr>
        <w:t>лық</w:t>
      </w:r>
      <w:r w:rsidRPr="00193F4E">
        <w:rPr>
          <w:rFonts w:eastAsiaTheme="minorHAnsi"/>
          <w:sz w:val="24"/>
          <w:szCs w:val="24"/>
          <w:lang w:val="kk-KZ" w:bidi="ar-SA"/>
        </w:rPr>
        <w:t>-</w:t>
      </w:r>
      <w:r w:rsidR="00984916">
        <w:rPr>
          <w:rFonts w:eastAsiaTheme="minorHAnsi"/>
          <w:sz w:val="24"/>
          <w:szCs w:val="24"/>
          <w:lang w:val="kk-KZ" w:bidi="ar-SA"/>
        </w:rPr>
        <w:t xml:space="preserve">оқытушылық </w:t>
      </w:r>
      <w:r w:rsidRPr="00193F4E">
        <w:rPr>
          <w:rFonts w:eastAsiaTheme="minorHAnsi"/>
          <w:sz w:val="24"/>
          <w:szCs w:val="24"/>
          <w:lang w:val="kk-KZ" w:bidi="ar-SA"/>
        </w:rPr>
        <w:t xml:space="preserve">құрам оқытушының жеке жұмыс жоспарына сәйкес негізгі жұмыс уақытында өз қызметінің міндетті құрамдас бөлігі ретінде ғылыми-зерттеу жұмысын орындайды. </w:t>
      </w:r>
    </w:p>
    <w:p w:rsidR="00984916" w:rsidRPr="00193F4E" w:rsidRDefault="00984916" w:rsidP="00E50D40">
      <w:pPr>
        <w:shd w:val="clear" w:color="auto" w:fill="FFFFFF"/>
        <w:ind w:firstLine="708"/>
        <w:jc w:val="both"/>
        <w:rPr>
          <w:b/>
          <w:i/>
          <w:sz w:val="24"/>
          <w:szCs w:val="24"/>
          <w:lang w:val="kk-KZ"/>
        </w:rPr>
      </w:pPr>
    </w:p>
    <w:p w:rsidR="003F7466" w:rsidRDefault="00984916" w:rsidP="00E50D40">
      <w:pPr>
        <w:shd w:val="clear" w:color="auto" w:fill="FFFFFF"/>
        <w:ind w:firstLine="708"/>
        <w:jc w:val="both"/>
        <w:rPr>
          <w:b/>
          <w:i/>
          <w:sz w:val="24"/>
          <w:szCs w:val="24"/>
          <w:lang w:val="kk-KZ"/>
        </w:rPr>
      </w:pPr>
      <w:r>
        <w:rPr>
          <w:b/>
          <w:i/>
          <w:sz w:val="24"/>
          <w:szCs w:val="24"/>
          <w:lang w:val="kk-KZ"/>
        </w:rPr>
        <w:t xml:space="preserve">Ғылыми-білім беру симуляциялық орталығы </w:t>
      </w:r>
    </w:p>
    <w:p w:rsidR="00984916" w:rsidRPr="002D45F5" w:rsidRDefault="00984916" w:rsidP="00EB3116">
      <w:pPr>
        <w:ind w:right="-1" w:firstLine="708"/>
        <w:jc w:val="both"/>
        <w:rPr>
          <w:sz w:val="24"/>
          <w:szCs w:val="24"/>
          <w:lang w:val="kk-KZ"/>
        </w:rPr>
      </w:pPr>
      <w:r w:rsidRPr="00796F5C">
        <w:rPr>
          <w:sz w:val="24"/>
          <w:szCs w:val="24"/>
          <w:lang w:val="kk-KZ"/>
        </w:rPr>
        <w:t xml:space="preserve">Кадрларды даярлау сапасын қамтамасыз ету үшін 2017 жылдан бастап Орталық базасында заманауи жабдықтармен, операциялық микроскоптармен, медициналық керек-жарақтармен, мультимедиялық проекторлармен, муляждармен және жабдықтармен жабдықталған 2 тренинг залы жұмыс істейді, онда оқытушының бақылауымен оқыту және практикалық дағдыларды бекіту өтеді. </w:t>
      </w:r>
      <w:r w:rsidRPr="002D45F5">
        <w:rPr>
          <w:sz w:val="24"/>
          <w:szCs w:val="24"/>
          <w:lang w:val="kk-KZ"/>
        </w:rPr>
        <w:t>Практикалық дағдыларды бекіту үшін шағын клиникалық емтихан өткізіледі, оны бағалау балдық баламадағы чек-парақтар бойынша жүзеге асырылады.</w:t>
      </w:r>
    </w:p>
    <w:p w:rsidR="00984916" w:rsidRPr="002D45F5" w:rsidRDefault="00984916" w:rsidP="00EB3116">
      <w:pPr>
        <w:ind w:right="-1" w:firstLine="708"/>
        <w:jc w:val="both"/>
        <w:rPr>
          <w:sz w:val="24"/>
          <w:szCs w:val="24"/>
          <w:lang w:val="kk-KZ"/>
        </w:rPr>
      </w:pPr>
      <w:r w:rsidRPr="002D45F5">
        <w:rPr>
          <w:sz w:val="24"/>
          <w:szCs w:val="24"/>
          <w:lang w:val="kk-KZ"/>
        </w:rPr>
        <w:t xml:space="preserve">Симуляциялық сыныптың негізгі міндеті пациенттер қауіпсіздігінің басымдығын сақтай отырып, білім алушылардың практикалық дағдыларды игеруі үшін тиісті білім беру ортасын қамтамасыз ету болып табылады. </w:t>
      </w:r>
    </w:p>
    <w:p w:rsidR="00984916" w:rsidRPr="002D45F5" w:rsidRDefault="00984916" w:rsidP="00EB3116">
      <w:pPr>
        <w:ind w:right="-1" w:firstLine="708"/>
        <w:jc w:val="both"/>
        <w:rPr>
          <w:sz w:val="24"/>
          <w:szCs w:val="24"/>
          <w:lang w:val="kk-KZ"/>
        </w:rPr>
      </w:pPr>
      <w:r w:rsidRPr="002D45F5">
        <w:rPr>
          <w:sz w:val="24"/>
          <w:szCs w:val="24"/>
          <w:lang w:val="kk-KZ"/>
        </w:rPr>
        <w:t xml:space="preserve">Тренинг орталығы келесі симуляциялық жабдықтармен жабдықталған: керек-жарақтары бар StealthStation S7 навигациялық жүйесі-нақты уақыттағы хирургиялық навигацияға мүмкіндік беретін аппараттық платформа, IPC интеграцияланған қуат консолі, керек-жарақтары бар – </w:t>
      </w:r>
      <w:r w:rsidR="00796F5C">
        <w:rPr>
          <w:sz w:val="24"/>
          <w:szCs w:val="24"/>
          <w:lang w:val="kk-KZ"/>
        </w:rPr>
        <w:t>л</w:t>
      </w:r>
      <w:r w:rsidRPr="002D45F5">
        <w:rPr>
          <w:sz w:val="24"/>
          <w:szCs w:val="24"/>
          <w:lang w:val="kk-KZ"/>
        </w:rPr>
        <w:t>ор мүшелеріне операция жасау кезінде жұмсақ тіндерді, сүйек тіндерін және сүйектерді кетіруге арналған жоғары мамандандырылған әмб</w:t>
      </w:r>
      <w:r w:rsidR="0099766D" w:rsidRPr="002D45F5">
        <w:rPr>
          <w:sz w:val="24"/>
          <w:szCs w:val="24"/>
          <w:lang w:val="kk-KZ"/>
        </w:rPr>
        <w:t>ебап хирургиялық қуат консолі, «S.I.M.O.N.</w:t>
      </w:r>
      <w:r w:rsidRPr="002D45F5">
        <w:rPr>
          <w:sz w:val="24"/>
          <w:szCs w:val="24"/>
          <w:lang w:val="kk-KZ"/>
        </w:rPr>
        <w:t>T.</w:t>
      </w:r>
      <w:r w:rsidR="0099766D">
        <w:rPr>
          <w:sz w:val="24"/>
          <w:szCs w:val="24"/>
          <w:lang w:val="kk-KZ"/>
        </w:rPr>
        <w:t>»</w:t>
      </w:r>
      <w:r w:rsidR="0099766D" w:rsidRPr="002D45F5">
        <w:rPr>
          <w:sz w:val="24"/>
          <w:szCs w:val="24"/>
          <w:lang w:val="kk-KZ"/>
        </w:rPr>
        <w:t xml:space="preserve"> тренажері, бас</w:t>
      </w:r>
      <w:r w:rsidRPr="002D45F5">
        <w:rPr>
          <w:sz w:val="24"/>
          <w:szCs w:val="24"/>
          <w:lang w:val="kk-KZ"/>
        </w:rPr>
        <w:t>сүйек қысқа уақыт ішінде интракраниальды эндоскопиялық араласуды нақты жағдайларға жақын жүргізу дағдыларын игеруге мүмкіндік береді және адам үлгілері үшін үнемді балама болып табылады. Сондай-ақ практи</w:t>
      </w:r>
      <w:r w:rsidR="00796F5C" w:rsidRPr="002D45F5">
        <w:rPr>
          <w:sz w:val="24"/>
          <w:szCs w:val="24"/>
          <w:lang w:val="kk-KZ"/>
        </w:rPr>
        <w:t>калық дағдыларды пысықтау үшін «</w:t>
      </w:r>
      <w:r w:rsidRPr="002D45F5">
        <w:rPr>
          <w:sz w:val="24"/>
          <w:szCs w:val="24"/>
          <w:lang w:val="kk-KZ"/>
        </w:rPr>
        <w:t>Медтроник</w:t>
      </w:r>
      <w:r w:rsidR="00796F5C">
        <w:rPr>
          <w:sz w:val="24"/>
          <w:szCs w:val="24"/>
          <w:lang w:val="kk-KZ"/>
        </w:rPr>
        <w:t>»</w:t>
      </w:r>
      <w:r w:rsidR="00796F5C" w:rsidRPr="002D45F5">
        <w:rPr>
          <w:sz w:val="24"/>
          <w:szCs w:val="24"/>
          <w:lang w:val="kk-KZ"/>
        </w:rPr>
        <w:t>, «</w:t>
      </w:r>
      <w:r w:rsidRPr="002D45F5">
        <w:rPr>
          <w:sz w:val="24"/>
          <w:szCs w:val="24"/>
          <w:lang w:val="kk-KZ"/>
        </w:rPr>
        <w:t>Карл Шторц</w:t>
      </w:r>
      <w:r w:rsidR="00796F5C">
        <w:rPr>
          <w:sz w:val="24"/>
          <w:szCs w:val="24"/>
          <w:lang w:val="kk-KZ"/>
        </w:rPr>
        <w:t>»</w:t>
      </w:r>
      <w:r w:rsidRPr="002D45F5">
        <w:rPr>
          <w:sz w:val="24"/>
          <w:szCs w:val="24"/>
          <w:lang w:val="kk-KZ"/>
        </w:rPr>
        <w:t xml:space="preserve"> оқу микроскоптары, Оқу материалдары және басқа да оқу жабдықтары бар. </w:t>
      </w:r>
    </w:p>
    <w:p w:rsidR="00984916" w:rsidRPr="002D45F5" w:rsidRDefault="00514AE9" w:rsidP="00EB3116">
      <w:pPr>
        <w:ind w:right="-1" w:firstLine="708"/>
        <w:jc w:val="both"/>
        <w:rPr>
          <w:sz w:val="24"/>
          <w:szCs w:val="24"/>
          <w:lang w:val="kk-KZ"/>
        </w:rPr>
      </w:pPr>
      <w:r>
        <w:rPr>
          <w:sz w:val="24"/>
          <w:szCs w:val="24"/>
          <w:lang w:val="kk-KZ"/>
        </w:rPr>
        <w:t>Сонымен қатар, О</w:t>
      </w:r>
      <w:r w:rsidR="00984916" w:rsidRPr="002D45F5">
        <w:rPr>
          <w:sz w:val="24"/>
          <w:szCs w:val="24"/>
          <w:lang w:val="kk-KZ"/>
        </w:rPr>
        <w:t xml:space="preserve">рталық базасында 7 компьютері бар кітапхана, </w:t>
      </w:r>
      <w:r w:rsidR="00796F5C">
        <w:rPr>
          <w:sz w:val="24"/>
          <w:szCs w:val="24"/>
          <w:lang w:val="kk-KZ"/>
        </w:rPr>
        <w:t>и</w:t>
      </w:r>
      <w:r>
        <w:rPr>
          <w:sz w:val="24"/>
          <w:szCs w:val="24"/>
          <w:lang w:val="kk-KZ"/>
        </w:rPr>
        <w:t>нтернетке қол</w:t>
      </w:r>
      <w:r w:rsidR="00984916" w:rsidRPr="002D45F5">
        <w:rPr>
          <w:sz w:val="24"/>
          <w:szCs w:val="24"/>
          <w:lang w:val="kk-KZ"/>
        </w:rPr>
        <w:t>жетімді компьютерлік сынып, 3 акт залы, клиникалық бөлімшелерде орналасқан 4 оқу кабинеті бар.</w:t>
      </w:r>
    </w:p>
    <w:p w:rsidR="00984916" w:rsidRPr="002D45F5" w:rsidRDefault="00984916" w:rsidP="00EB3116">
      <w:pPr>
        <w:ind w:right="-1" w:firstLine="708"/>
        <w:jc w:val="both"/>
        <w:rPr>
          <w:sz w:val="24"/>
          <w:szCs w:val="24"/>
          <w:u w:val="single"/>
          <w:lang w:val="kk-KZ"/>
        </w:rPr>
      </w:pPr>
      <w:r w:rsidRPr="002D45F5">
        <w:rPr>
          <w:sz w:val="24"/>
          <w:szCs w:val="24"/>
          <w:lang w:val="kk-KZ"/>
        </w:rPr>
        <w:t>Орталық базасында 2</w:t>
      </w:r>
      <w:r w:rsidR="00796F5C" w:rsidRPr="002D45F5">
        <w:rPr>
          <w:sz w:val="24"/>
          <w:szCs w:val="24"/>
          <w:lang w:val="kk-KZ"/>
        </w:rPr>
        <w:t>004 жылдан бастап тоқсан сайын «Қазақстан</w:t>
      </w:r>
      <w:r w:rsidRPr="002D45F5">
        <w:rPr>
          <w:sz w:val="24"/>
          <w:szCs w:val="24"/>
          <w:lang w:val="kk-KZ"/>
        </w:rPr>
        <w:t xml:space="preserve"> нейрохирургиясы және неврологиясы</w:t>
      </w:r>
      <w:r w:rsidR="00796F5C">
        <w:rPr>
          <w:sz w:val="24"/>
          <w:szCs w:val="24"/>
          <w:lang w:val="kk-KZ"/>
        </w:rPr>
        <w:t>»</w:t>
      </w:r>
      <w:r w:rsidRPr="002D45F5">
        <w:rPr>
          <w:sz w:val="24"/>
          <w:szCs w:val="24"/>
          <w:lang w:val="kk-KZ"/>
        </w:rPr>
        <w:t xml:space="preserve"> ғылыми-практикалық журналы шығарылады, ол нейрохирургия, неврология және нейроғылымдар мен сабақтас пәндердің басқа да бағыттары бойынша материалдар жариялайтын ғылыми және ақпараттық-талдамалық басылым болып табылады. Қолжазбалар қазақ, орыс және ағылшын тілдерінде қабылданады. Редакция мақалаларды қарау және жариялау үшін ақысыз қабылдайды. Журналда жарияланған барлық мақалалар журналдың жеке ақпараттық порталында </w:t>
      </w:r>
      <w:r w:rsidR="00514AE9" w:rsidRPr="002D45F5">
        <w:rPr>
          <w:sz w:val="24"/>
          <w:szCs w:val="24"/>
          <w:lang w:val="kk-KZ"/>
        </w:rPr>
        <w:t>www.</w:t>
      </w:r>
      <w:r w:rsidR="00514AE9" w:rsidRPr="002D45F5">
        <w:rPr>
          <w:sz w:val="24"/>
          <w:szCs w:val="24"/>
          <w:u w:val="single"/>
          <w:lang w:val="kk-KZ"/>
        </w:rPr>
        <w:t>neurojournal.kz</w:t>
      </w:r>
      <w:r w:rsidR="00514AE9" w:rsidRPr="002D45F5">
        <w:rPr>
          <w:sz w:val="24"/>
          <w:szCs w:val="24"/>
          <w:lang w:val="kk-KZ"/>
        </w:rPr>
        <w:t xml:space="preserve"> </w:t>
      </w:r>
      <w:r w:rsidRPr="002D45F5">
        <w:rPr>
          <w:sz w:val="24"/>
          <w:szCs w:val="24"/>
          <w:lang w:val="kk-KZ"/>
        </w:rPr>
        <w:t>орналастырылады</w:t>
      </w:r>
      <w:r w:rsidRPr="00514AE9">
        <w:rPr>
          <w:sz w:val="24"/>
          <w:szCs w:val="24"/>
          <w:lang w:val="kk-KZ"/>
        </w:rPr>
        <w:t>.</w:t>
      </w:r>
    </w:p>
    <w:p w:rsidR="00984916" w:rsidRPr="002D45F5" w:rsidRDefault="00984916" w:rsidP="00EB3116">
      <w:pPr>
        <w:ind w:right="-1" w:firstLine="708"/>
        <w:jc w:val="both"/>
        <w:rPr>
          <w:sz w:val="24"/>
          <w:szCs w:val="24"/>
          <w:lang w:val="kk-KZ"/>
        </w:rPr>
      </w:pPr>
      <w:r w:rsidRPr="002D45F5">
        <w:rPr>
          <w:sz w:val="24"/>
          <w:szCs w:val="24"/>
          <w:lang w:val="kk-KZ"/>
        </w:rPr>
        <w:t>2014 жылғы желтоқсаннан бастап Журнал ғылыми қызметтің негізгі нәтижелерін жариялау үшін Қазақстан Республикасы Білім және ғылым министрлігінің Білім және ғылым саласындағы бақылау комитеті бекіткен басылымдар тізбесіне (ЖАК тізбесі) кіреді. Журнал сонымен қатар Ресейдің ғылыми дәйексөз индексі, Cyberleninka және Open Academic Journal Index сияқты халықаралық ғылыми-ақпараттық базаларда индекстеледі.</w:t>
      </w:r>
    </w:p>
    <w:p w:rsidR="003C40AB" w:rsidRPr="002D45F5" w:rsidRDefault="00984916" w:rsidP="00EB3116">
      <w:pPr>
        <w:ind w:right="-1" w:firstLine="708"/>
        <w:jc w:val="both"/>
        <w:rPr>
          <w:sz w:val="24"/>
          <w:szCs w:val="24"/>
          <w:lang w:val="kk-KZ"/>
        </w:rPr>
      </w:pPr>
      <w:r w:rsidRPr="002D45F5">
        <w:rPr>
          <w:sz w:val="24"/>
          <w:szCs w:val="24"/>
          <w:lang w:val="kk-KZ"/>
        </w:rPr>
        <w:t xml:space="preserve">Білім алушылардың тамақтануын ұйымдастыру үшін асхана, </w:t>
      </w:r>
      <w:r w:rsidR="00906DA5">
        <w:rPr>
          <w:sz w:val="24"/>
          <w:szCs w:val="24"/>
          <w:lang w:val="kk-KZ"/>
        </w:rPr>
        <w:t>кафетерий</w:t>
      </w:r>
      <w:r w:rsidRPr="002D45F5">
        <w:rPr>
          <w:sz w:val="24"/>
          <w:szCs w:val="24"/>
          <w:lang w:val="kk-KZ"/>
        </w:rPr>
        <w:t xml:space="preserve"> бар.</w:t>
      </w:r>
    </w:p>
    <w:p w:rsidR="0096635A" w:rsidRPr="00533B21" w:rsidRDefault="00796F5C" w:rsidP="00533B21">
      <w:pPr>
        <w:spacing w:after="120"/>
        <w:ind w:right="-1" w:firstLine="708"/>
        <w:jc w:val="center"/>
        <w:rPr>
          <w:b/>
          <w:sz w:val="24"/>
          <w:szCs w:val="24"/>
        </w:rPr>
      </w:pPr>
      <w:r>
        <w:rPr>
          <w:b/>
          <w:sz w:val="24"/>
          <w:szCs w:val="24"/>
        </w:rPr>
        <w:lastRenderedPageBreak/>
        <w:t xml:space="preserve">3. </w:t>
      </w:r>
      <w:r w:rsidR="005C6870" w:rsidRPr="00533B21">
        <w:rPr>
          <w:b/>
          <w:sz w:val="24"/>
          <w:szCs w:val="24"/>
        </w:rPr>
        <w:t>РЕЗИДЕНТУР</w:t>
      </w:r>
      <w:r>
        <w:rPr>
          <w:b/>
          <w:sz w:val="24"/>
          <w:szCs w:val="24"/>
          <w:lang w:val="kk-KZ"/>
        </w:rPr>
        <w:t>АҒА ҚАБЫЛДА</w:t>
      </w:r>
      <w:r w:rsidR="005C6870" w:rsidRPr="00533B21">
        <w:rPr>
          <w:b/>
          <w:sz w:val="24"/>
          <w:szCs w:val="24"/>
        </w:rPr>
        <w:t>У</w:t>
      </w:r>
    </w:p>
    <w:p w:rsidR="00994A9B" w:rsidRPr="00BE522C" w:rsidRDefault="00796F5C" w:rsidP="00251B78">
      <w:pPr>
        <w:pStyle w:val="11"/>
        <w:numPr>
          <w:ilvl w:val="1"/>
          <w:numId w:val="11"/>
        </w:numPr>
        <w:tabs>
          <w:tab w:val="left" w:pos="993"/>
        </w:tabs>
        <w:ind w:right="2"/>
      </w:pPr>
      <w:r>
        <w:rPr>
          <w:lang w:val="kk-KZ"/>
        </w:rPr>
        <w:t xml:space="preserve">Резидентураға оқуға түсуші тұлғаларға қойылатын талаптар </w:t>
      </w:r>
    </w:p>
    <w:p w:rsidR="005707C2" w:rsidRPr="00FD4916" w:rsidRDefault="005707C2" w:rsidP="00FD4916">
      <w:pPr>
        <w:pStyle w:val="a5"/>
        <w:tabs>
          <w:tab w:val="left" w:pos="993"/>
          <w:tab w:val="left" w:pos="1276"/>
        </w:tabs>
        <w:ind w:left="0" w:right="2" w:firstLine="720"/>
        <w:rPr>
          <w:rStyle w:val="a4"/>
        </w:rPr>
      </w:pPr>
      <w:r w:rsidRPr="005707C2">
        <w:rPr>
          <w:sz w:val="24"/>
        </w:rPr>
        <w:t>3.1.1.</w:t>
      </w:r>
      <w:r w:rsidRPr="005707C2">
        <w:rPr>
          <w:sz w:val="24"/>
        </w:rPr>
        <w:tab/>
      </w:r>
      <w:r w:rsidR="00FD4916">
        <w:rPr>
          <w:sz w:val="24"/>
          <w:lang w:val="kk-KZ"/>
        </w:rPr>
        <w:t xml:space="preserve"> </w:t>
      </w:r>
      <w:r w:rsidRPr="005707C2">
        <w:rPr>
          <w:sz w:val="24"/>
        </w:rPr>
        <w:t xml:space="preserve">Егер </w:t>
      </w:r>
      <w:r w:rsidR="00FD4916" w:rsidRPr="005707C2">
        <w:rPr>
          <w:sz w:val="24"/>
        </w:rPr>
        <w:t>Қазақ</w:t>
      </w:r>
      <w:r w:rsidR="00FD4916">
        <w:rPr>
          <w:sz w:val="24"/>
        </w:rPr>
        <w:t>стан Республикасының азаматтары</w:t>
      </w:r>
      <w:r w:rsidR="00FD4916" w:rsidRPr="005707C2">
        <w:rPr>
          <w:sz w:val="24"/>
        </w:rPr>
        <w:t xml:space="preserve"> </w:t>
      </w:r>
      <w:r w:rsidRPr="005707C2">
        <w:rPr>
          <w:sz w:val="24"/>
        </w:rPr>
        <w:t xml:space="preserve">әскери, арнаулы оқу орындарын қоспағанда, </w:t>
      </w:r>
      <w:r w:rsidR="00FD4916" w:rsidRPr="00FD4916">
        <w:rPr>
          <w:rStyle w:val="a4"/>
        </w:rPr>
        <w:t>жоғары оқу орнынан кейінгі білімді бірінші рет алатын болса</w:t>
      </w:r>
      <w:r w:rsidR="00FD4916">
        <w:rPr>
          <w:rStyle w:val="a4"/>
          <w:lang w:val="kk-KZ"/>
        </w:rPr>
        <w:t xml:space="preserve">, </w:t>
      </w:r>
      <w:r w:rsidR="00FD4916" w:rsidRPr="00FD4916">
        <w:rPr>
          <w:rStyle w:val="a4"/>
        </w:rPr>
        <w:t>м</w:t>
      </w:r>
      <w:r w:rsidRPr="00FD4916">
        <w:rPr>
          <w:rStyle w:val="a4"/>
        </w:rPr>
        <w:t xml:space="preserve">емлекет </w:t>
      </w:r>
      <w:r w:rsidR="00FD4916" w:rsidRPr="00FD4916">
        <w:rPr>
          <w:rStyle w:val="a4"/>
        </w:rPr>
        <w:t>оларға мемлекеттік білім беру тапсырысына сәйкес конкурстық негізде осы деңгейдегі білімді тегін алу құқығын береді.</w:t>
      </w:r>
      <w:r w:rsidRPr="00FD4916">
        <w:rPr>
          <w:rStyle w:val="a4"/>
        </w:rPr>
        <w:t xml:space="preserve"> </w:t>
      </w:r>
    </w:p>
    <w:p w:rsidR="00FD4916" w:rsidRDefault="005707C2" w:rsidP="00FD4916">
      <w:pPr>
        <w:pStyle w:val="a5"/>
        <w:tabs>
          <w:tab w:val="left" w:pos="993"/>
          <w:tab w:val="left" w:pos="1276"/>
        </w:tabs>
        <w:ind w:left="0" w:right="2" w:firstLine="720"/>
        <w:rPr>
          <w:sz w:val="24"/>
        </w:rPr>
      </w:pPr>
      <w:r w:rsidRPr="005707C2">
        <w:rPr>
          <w:sz w:val="24"/>
        </w:rPr>
        <w:t>3.1.2.</w:t>
      </w:r>
      <w:r w:rsidRPr="005707C2">
        <w:rPr>
          <w:sz w:val="24"/>
        </w:rPr>
        <w:tab/>
      </w:r>
      <w:r w:rsidR="00FD4916">
        <w:rPr>
          <w:sz w:val="24"/>
          <w:lang w:val="kk-KZ"/>
        </w:rPr>
        <w:t xml:space="preserve"> </w:t>
      </w:r>
      <w:r w:rsidRPr="005707C2">
        <w:rPr>
          <w:sz w:val="24"/>
        </w:rPr>
        <w:t>Шетелдіктерді резидентурада оқыту ақылы негізде жүзеге асырылады. Шетелдіктердің мемлекеттік білім беру тапсырысына сәйкес конкурстық негізде тегін жоғары оқу орнынан кейінгі білім алу құқығы Қазақстан Республикасының халықаралық шарттарында айқындалады.</w:t>
      </w:r>
    </w:p>
    <w:p w:rsidR="00FD4916" w:rsidRPr="00FD4916" w:rsidRDefault="005707C2" w:rsidP="00FD4916">
      <w:pPr>
        <w:pStyle w:val="a5"/>
        <w:tabs>
          <w:tab w:val="left" w:pos="993"/>
          <w:tab w:val="left" w:pos="1276"/>
        </w:tabs>
        <w:ind w:left="0" w:right="2" w:firstLine="720"/>
        <w:rPr>
          <w:sz w:val="24"/>
          <w:lang w:val="kk-KZ"/>
        </w:rPr>
      </w:pPr>
      <w:r w:rsidRPr="00FD4916">
        <w:rPr>
          <w:sz w:val="24"/>
        </w:rPr>
        <w:t>3.1.3.</w:t>
      </w:r>
      <w:r w:rsidR="00FD4916" w:rsidRPr="00FD4916">
        <w:rPr>
          <w:sz w:val="24"/>
          <w:lang w:val="kk-KZ"/>
        </w:rPr>
        <w:t xml:space="preserve"> </w:t>
      </w:r>
      <w:r w:rsidRPr="00FD4916">
        <w:rPr>
          <w:sz w:val="24"/>
          <w:lang w:val="kk-KZ"/>
        </w:rPr>
        <w:t xml:space="preserve">Орталық </w:t>
      </w:r>
      <w:r w:rsidR="00FD4916">
        <w:rPr>
          <w:sz w:val="24"/>
          <w:lang w:val="kk-KZ"/>
        </w:rPr>
        <w:t>р</w:t>
      </w:r>
      <w:r w:rsidRPr="00FD4916">
        <w:rPr>
          <w:sz w:val="24"/>
          <w:lang w:val="kk-KZ"/>
        </w:rPr>
        <w:t>езидентура мамандықтары бойынша оқу үшін білім беру қызметін жүргізуге тиісті лицензиялар болған кезде ғана қабылдауды жариялайды.</w:t>
      </w:r>
    </w:p>
    <w:p w:rsidR="00FD4916" w:rsidRDefault="005707C2" w:rsidP="00FD4916">
      <w:pPr>
        <w:pStyle w:val="a5"/>
        <w:tabs>
          <w:tab w:val="left" w:pos="993"/>
          <w:tab w:val="left" w:pos="1276"/>
        </w:tabs>
        <w:ind w:left="0" w:right="2" w:firstLine="720"/>
        <w:rPr>
          <w:sz w:val="24"/>
          <w:lang w:val="kk-KZ"/>
        </w:rPr>
      </w:pPr>
      <w:r w:rsidRPr="00FD4916">
        <w:rPr>
          <w:sz w:val="24"/>
          <w:lang w:val="kk-KZ"/>
        </w:rPr>
        <w:t>3.1.4.</w:t>
      </w:r>
      <w:r w:rsidRPr="00FD4916">
        <w:rPr>
          <w:sz w:val="24"/>
          <w:lang w:val="kk-KZ"/>
        </w:rPr>
        <w:tab/>
      </w:r>
      <w:r w:rsidR="00FD4916" w:rsidRPr="00FD4916">
        <w:rPr>
          <w:sz w:val="24"/>
          <w:lang w:val="kk-KZ"/>
        </w:rPr>
        <w:t xml:space="preserve"> </w:t>
      </w:r>
      <w:r w:rsidRPr="00FD4916">
        <w:rPr>
          <w:sz w:val="24"/>
          <w:lang w:val="kk-KZ"/>
        </w:rPr>
        <w:t xml:space="preserve">Орталықтың резидентурасына </w:t>
      </w:r>
      <w:r w:rsidR="00FD4916">
        <w:rPr>
          <w:sz w:val="24"/>
          <w:lang w:val="kk-KZ"/>
        </w:rPr>
        <w:t>тұлғаларды</w:t>
      </w:r>
      <w:r w:rsidRPr="00FD4916">
        <w:rPr>
          <w:sz w:val="24"/>
          <w:lang w:val="kk-KZ"/>
        </w:rPr>
        <w:t xml:space="preserve"> қабылдау түсу емтихандарының нәтижелері бойынша конкурстық негізде жүзеге асырылады.</w:t>
      </w:r>
    </w:p>
    <w:p w:rsidR="00FD4916" w:rsidRDefault="005707C2" w:rsidP="00FD4916">
      <w:pPr>
        <w:pStyle w:val="a5"/>
        <w:tabs>
          <w:tab w:val="left" w:pos="993"/>
          <w:tab w:val="left" w:pos="1276"/>
        </w:tabs>
        <w:ind w:left="0" w:right="2" w:firstLine="720"/>
        <w:rPr>
          <w:sz w:val="24"/>
          <w:lang w:val="kk-KZ"/>
        </w:rPr>
      </w:pPr>
      <w:r w:rsidRPr="00FD4916">
        <w:rPr>
          <w:sz w:val="24"/>
          <w:lang w:val="kk-KZ"/>
        </w:rPr>
        <w:t>3.1.5.</w:t>
      </w:r>
      <w:r w:rsidRPr="00FD4916">
        <w:rPr>
          <w:sz w:val="24"/>
          <w:lang w:val="kk-KZ"/>
        </w:rPr>
        <w:tab/>
      </w:r>
      <w:r w:rsidR="00FD4916" w:rsidRPr="00FD4916">
        <w:rPr>
          <w:sz w:val="24"/>
          <w:lang w:val="kk-KZ"/>
        </w:rPr>
        <w:t xml:space="preserve"> </w:t>
      </w:r>
      <w:r w:rsidRPr="00FD4916">
        <w:rPr>
          <w:sz w:val="24"/>
          <w:lang w:val="kk-KZ"/>
        </w:rPr>
        <w:t>Бюджет қаражаты есебінен оқу үшін Орталықтың резидентурасына қабылданатын азаматтардың саны Денсаулық сақтау саласындағы орталық атқарушы орган жыл сайын конкурстық негізде орналастыратын мемлекеттік білім беру тапсырысы шегінде айқындалады.</w:t>
      </w:r>
    </w:p>
    <w:p w:rsidR="005707C2" w:rsidRPr="00FD4916" w:rsidRDefault="005707C2" w:rsidP="00FD4916">
      <w:pPr>
        <w:pStyle w:val="a5"/>
        <w:tabs>
          <w:tab w:val="left" w:pos="993"/>
          <w:tab w:val="left" w:pos="1276"/>
        </w:tabs>
        <w:ind w:left="0" w:right="2" w:firstLine="720"/>
        <w:rPr>
          <w:sz w:val="24"/>
          <w:lang w:val="kk-KZ"/>
        </w:rPr>
      </w:pPr>
      <w:r w:rsidRPr="00FD4916">
        <w:rPr>
          <w:sz w:val="24"/>
          <w:lang w:val="kk-KZ"/>
        </w:rPr>
        <w:t>3.1.6.</w:t>
      </w:r>
      <w:r w:rsidRPr="00FD4916">
        <w:rPr>
          <w:sz w:val="24"/>
          <w:lang w:val="kk-KZ"/>
        </w:rPr>
        <w:tab/>
      </w:r>
      <w:r w:rsidR="00FD4916" w:rsidRPr="00FD4916">
        <w:rPr>
          <w:sz w:val="24"/>
          <w:lang w:val="kk-KZ"/>
        </w:rPr>
        <w:t xml:space="preserve"> </w:t>
      </w:r>
      <w:r w:rsidRPr="00FD4916">
        <w:rPr>
          <w:sz w:val="24"/>
          <w:lang w:val="kk-KZ"/>
        </w:rPr>
        <w:t>Орталық Қазақстан Республикасының Білім беру саласындағы заңнамасына сәйкес заңды және (немесе) жеке тұлғалардың қаражаты есебінен оқу құнын төлей отырып, шарттар негізінде оқыту үшін мемлекеттік білім беру тапсырысынан тыс азаматтарды қабылдауды жүзеге асыруға құқылы.</w:t>
      </w:r>
    </w:p>
    <w:p w:rsidR="005707C2" w:rsidRPr="00FD4916" w:rsidRDefault="005707C2" w:rsidP="005707C2">
      <w:pPr>
        <w:pStyle w:val="a5"/>
        <w:tabs>
          <w:tab w:val="left" w:pos="993"/>
          <w:tab w:val="left" w:pos="1276"/>
        </w:tabs>
        <w:ind w:left="720" w:right="2" w:firstLine="0"/>
        <w:rPr>
          <w:sz w:val="24"/>
          <w:lang w:val="kk-KZ"/>
        </w:rPr>
      </w:pPr>
      <w:r w:rsidRPr="00FD4916">
        <w:rPr>
          <w:sz w:val="24"/>
          <w:lang w:val="kk-KZ"/>
        </w:rPr>
        <w:t>3.1.7.</w:t>
      </w:r>
      <w:r w:rsidRPr="00FD4916">
        <w:rPr>
          <w:sz w:val="24"/>
          <w:lang w:val="kk-KZ"/>
        </w:rPr>
        <w:tab/>
        <w:t xml:space="preserve"> Орталықтың резидентурасына түс</w:t>
      </w:r>
      <w:r w:rsidR="00FD4916">
        <w:rPr>
          <w:sz w:val="24"/>
          <w:lang w:val="kk-KZ"/>
        </w:rPr>
        <w:t>уші</w:t>
      </w:r>
      <w:r w:rsidRPr="00FD4916">
        <w:rPr>
          <w:sz w:val="24"/>
          <w:lang w:val="kk-KZ"/>
        </w:rPr>
        <w:t xml:space="preserve"> тұлғалар келесі құжаттарды тапсырады:</w:t>
      </w:r>
    </w:p>
    <w:p w:rsidR="005707C2" w:rsidRPr="00FD4916" w:rsidRDefault="005707C2" w:rsidP="005707C2">
      <w:pPr>
        <w:pStyle w:val="a5"/>
        <w:tabs>
          <w:tab w:val="left" w:pos="993"/>
          <w:tab w:val="left" w:pos="1276"/>
        </w:tabs>
        <w:ind w:left="720" w:right="2" w:firstLine="0"/>
        <w:rPr>
          <w:sz w:val="24"/>
          <w:lang w:val="kk-KZ"/>
        </w:rPr>
      </w:pPr>
      <w:r w:rsidRPr="00FD4916">
        <w:rPr>
          <w:sz w:val="24"/>
          <w:lang w:val="kk-KZ"/>
        </w:rPr>
        <w:t>1)</w:t>
      </w:r>
      <w:r w:rsidR="00FD4916">
        <w:rPr>
          <w:sz w:val="24"/>
          <w:lang w:val="kk-KZ"/>
        </w:rPr>
        <w:t xml:space="preserve"> </w:t>
      </w:r>
      <w:r w:rsidRPr="00FD4916">
        <w:rPr>
          <w:sz w:val="24"/>
          <w:lang w:val="kk-KZ"/>
        </w:rPr>
        <w:t>ұйым басшысының атына өтініш (құжаттарды тапсырған кезде толтырылады);</w:t>
      </w:r>
    </w:p>
    <w:p w:rsidR="005707C2" w:rsidRPr="00FD4916" w:rsidRDefault="005707C2" w:rsidP="005707C2">
      <w:pPr>
        <w:pStyle w:val="a5"/>
        <w:tabs>
          <w:tab w:val="left" w:pos="993"/>
          <w:tab w:val="left" w:pos="1276"/>
        </w:tabs>
        <w:ind w:left="720" w:right="2" w:firstLine="0"/>
        <w:rPr>
          <w:sz w:val="24"/>
          <w:lang w:val="kk-KZ"/>
        </w:rPr>
      </w:pPr>
      <w:r w:rsidRPr="00FD4916">
        <w:rPr>
          <w:sz w:val="24"/>
          <w:lang w:val="kk-KZ"/>
        </w:rPr>
        <w:t>2) жоғары білімі туралы құжат (қабылдау комиссиясын</w:t>
      </w:r>
      <w:r w:rsidR="00FD4916" w:rsidRPr="00FD4916">
        <w:rPr>
          <w:sz w:val="24"/>
          <w:lang w:val="kk-KZ"/>
        </w:rPr>
        <w:t>а құжаттарды тапсырған кезде), «</w:t>
      </w:r>
      <w:r w:rsidRPr="00FD4916">
        <w:rPr>
          <w:sz w:val="24"/>
          <w:lang w:val="kk-KZ"/>
        </w:rPr>
        <w:t>дәрігер</w:t>
      </w:r>
      <w:r w:rsidR="00FD4916">
        <w:rPr>
          <w:sz w:val="24"/>
          <w:lang w:val="kk-KZ"/>
        </w:rPr>
        <w:t>» біліктілігі берілген «</w:t>
      </w:r>
      <w:r w:rsidRPr="00FD4916">
        <w:rPr>
          <w:sz w:val="24"/>
          <w:lang w:val="kk-KZ"/>
        </w:rPr>
        <w:t>бакалавр</w:t>
      </w:r>
      <w:r w:rsidR="00FD4916">
        <w:rPr>
          <w:sz w:val="24"/>
          <w:lang w:val="kk-KZ"/>
        </w:rPr>
        <w:t xml:space="preserve">» </w:t>
      </w:r>
      <w:r w:rsidRPr="00FD4916">
        <w:rPr>
          <w:sz w:val="24"/>
          <w:lang w:val="kk-KZ"/>
        </w:rPr>
        <w:t>дипломы. Шетелде медициналық білім алған адамдар өздері</w:t>
      </w:r>
      <w:r w:rsidR="00FD4916" w:rsidRPr="00FD4916">
        <w:rPr>
          <w:sz w:val="24"/>
          <w:lang w:val="kk-KZ"/>
        </w:rPr>
        <w:t>нің білімін тану және (немесе) «</w:t>
      </w:r>
      <w:r w:rsidRPr="00FD4916">
        <w:rPr>
          <w:sz w:val="24"/>
          <w:lang w:val="kk-KZ"/>
        </w:rPr>
        <w:t>дәрігер</w:t>
      </w:r>
      <w:r w:rsidR="00FD4916">
        <w:rPr>
          <w:sz w:val="24"/>
          <w:lang w:val="kk-KZ"/>
        </w:rPr>
        <w:t xml:space="preserve">» </w:t>
      </w:r>
      <w:r w:rsidRPr="00FD4916">
        <w:rPr>
          <w:sz w:val="24"/>
          <w:lang w:val="kk-KZ"/>
        </w:rPr>
        <w:t>біліктілігін беру туралы құжатты ұсынады. Қабылдау кезінде жоғары білім туралы құжаттың түпнұсқа</w:t>
      </w:r>
      <w:r w:rsidR="00FD4916" w:rsidRPr="00FD4916">
        <w:rPr>
          <w:sz w:val="24"/>
          <w:lang w:val="kk-KZ"/>
        </w:rPr>
        <w:t>сы және (немесе) білімін тану, «</w:t>
      </w:r>
      <w:r w:rsidRPr="00FD4916">
        <w:rPr>
          <w:sz w:val="24"/>
          <w:lang w:val="kk-KZ"/>
        </w:rPr>
        <w:t>дәрігер</w:t>
      </w:r>
      <w:r w:rsidR="00FD4916">
        <w:rPr>
          <w:sz w:val="24"/>
          <w:lang w:val="kk-KZ"/>
        </w:rPr>
        <w:t>»</w:t>
      </w:r>
      <w:r w:rsidRPr="00FD4916">
        <w:rPr>
          <w:sz w:val="24"/>
          <w:lang w:val="kk-KZ"/>
        </w:rPr>
        <w:t xml:space="preserve"> біліктілігін беру туралы құжат қабылдау комиссиясына тапсырылады;</w:t>
      </w:r>
    </w:p>
    <w:p w:rsidR="005707C2" w:rsidRPr="002D45F5" w:rsidRDefault="005707C2" w:rsidP="005707C2">
      <w:pPr>
        <w:pStyle w:val="a5"/>
        <w:tabs>
          <w:tab w:val="left" w:pos="993"/>
          <w:tab w:val="left" w:pos="1276"/>
        </w:tabs>
        <w:ind w:left="720" w:right="2" w:firstLine="0"/>
        <w:rPr>
          <w:sz w:val="24"/>
          <w:lang w:val="kk-KZ"/>
        </w:rPr>
      </w:pPr>
      <w:r w:rsidRPr="002D45F5">
        <w:rPr>
          <w:sz w:val="24"/>
          <w:lang w:val="kk-KZ"/>
        </w:rPr>
        <w:t>3) барлық оқу кезеңінде GPA көрсетілген транскрипт (1-7 курстар). (Дипломға қосымшада GPA болмаған жағдайда үміткер өзі оқыған білім беру ұйымының қолымен және мөрімен расталған GPA-ға орташа балды қайта есептеу туралы анықтама береді);</w:t>
      </w:r>
    </w:p>
    <w:p w:rsidR="005707C2" w:rsidRPr="002D45F5" w:rsidRDefault="005707C2" w:rsidP="005707C2">
      <w:pPr>
        <w:pStyle w:val="a5"/>
        <w:tabs>
          <w:tab w:val="left" w:pos="993"/>
          <w:tab w:val="left" w:pos="1276"/>
        </w:tabs>
        <w:ind w:left="720" w:right="2" w:firstLine="0"/>
        <w:rPr>
          <w:sz w:val="24"/>
          <w:lang w:val="kk-KZ"/>
        </w:rPr>
      </w:pPr>
      <w:r w:rsidRPr="002D45F5">
        <w:rPr>
          <w:sz w:val="24"/>
          <w:lang w:val="kk-KZ"/>
        </w:rPr>
        <w:t>4) интернатураны бітіргені туралы куәліктің көшірмесі (бар болса);</w:t>
      </w:r>
    </w:p>
    <w:p w:rsidR="005707C2" w:rsidRPr="002D45F5" w:rsidRDefault="005707C2" w:rsidP="005707C2">
      <w:pPr>
        <w:pStyle w:val="a5"/>
        <w:tabs>
          <w:tab w:val="left" w:pos="993"/>
          <w:tab w:val="left" w:pos="1276"/>
        </w:tabs>
        <w:ind w:left="720" w:right="2" w:firstLine="0"/>
        <w:rPr>
          <w:sz w:val="24"/>
          <w:lang w:val="kk-KZ"/>
        </w:rPr>
      </w:pPr>
      <w:r w:rsidRPr="002D45F5">
        <w:rPr>
          <w:sz w:val="24"/>
          <w:lang w:val="kk-KZ"/>
        </w:rPr>
        <w:t>5) денсаулық сақтау саласындағы маманның сертификаты немесе сертификат туралы мәліметтер (шет мемлекет берген құжаттардың көшірмесі);</w:t>
      </w:r>
    </w:p>
    <w:p w:rsidR="005707C2" w:rsidRPr="002D45F5" w:rsidRDefault="005707C2" w:rsidP="005707C2">
      <w:pPr>
        <w:pStyle w:val="a5"/>
        <w:tabs>
          <w:tab w:val="left" w:pos="993"/>
          <w:tab w:val="left" w:pos="1276"/>
        </w:tabs>
        <w:ind w:left="720" w:right="2" w:firstLine="0"/>
        <w:rPr>
          <w:sz w:val="24"/>
          <w:lang w:val="kk-KZ"/>
        </w:rPr>
      </w:pPr>
      <w:r w:rsidRPr="002D45F5">
        <w:rPr>
          <w:sz w:val="24"/>
          <w:lang w:val="kk-KZ"/>
        </w:rPr>
        <w:t>6) Ұ</w:t>
      </w:r>
      <w:r w:rsidR="00FD4916">
        <w:rPr>
          <w:sz w:val="24"/>
          <w:lang w:val="kk-KZ"/>
        </w:rPr>
        <w:t>ТЕ</w:t>
      </w:r>
      <w:r w:rsidRPr="002D45F5">
        <w:rPr>
          <w:sz w:val="24"/>
          <w:lang w:val="kk-KZ"/>
        </w:rPr>
        <w:t>О өткізетін тәуелсіз емтиханды тестілеу нәтижелері (2013-2018 жылдары интернатураны бітірген</w:t>
      </w:r>
      <w:r w:rsidR="00FD4916">
        <w:rPr>
          <w:sz w:val="24"/>
          <w:lang w:val="kk-KZ"/>
        </w:rPr>
        <w:t>дер</w:t>
      </w:r>
      <w:r w:rsidRPr="002D45F5">
        <w:rPr>
          <w:sz w:val="24"/>
          <w:lang w:val="kk-KZ"/>
        </w:rPr>
        <w:t xml:space="preserve"> үшін)</w:t>
      </w:r>
      <w:r w:rsidR="00FD4916">
        <w:rPr>
          <w:sz w:val="24"/>
          <w:lang w:val="kk-KZ"/>
        </w:rPr>
        <w:t xml:space="preserve"> </w:t>
      </w:r>
      <w:r w:rsidRPr="002D45F5">
        <w:rPr>
          <w:sz w:val="24"/>
          <w:lang w:val="kk-KZ"/>
        </w:rPr>
        <w:t>немесе Ұ</w:t>
      </w:r>
      <w:r w:rsidR="00FD4916">
        <w:rPr>
          <w:sz w:val="24"/>
          <w:lang w:val="kk-KZ"/>
        </w:rPr>
        <w:t>ТЕ</w:t>
      </w:r>
      <w:r w:rsidRPr="002D45F5">
        <w:rPr>
          <w:sz w:val="24"/>
          <w:lang w:val="kk-KZ"/>
        </w:rPr>
        <w:t>О өткізетін тәуелсіз емтиханның бірінші және екінші кезеңдерінің нәтижелері (2019 жылдан бастап интернатураны бітірген</w:t>
      </w:r>
      <w:r w:rsidR="009D230E">
        <w:rPr>
          <w:sz w:val="24"/>
          <w:lang w:val="kk-KZ"/>
        </w:rPr>
        <w:t>дер</w:t>
      </w:r>
      <w:r w:rsidRPr="002D45F5">
        <w:rPr>
          <w:sz w:val="24"/>
          <w:lang w:val="kk-KZ"/>
        </w:rPr>
        <w:t xml:space="preserve"> үшін);</w:t>
      </w:r>
    </w:p>
    <w:p w:rsidR="005707C2" w:rsidRPr="002D45F5" w:rsidRDefault="005707C2" w:rsidP="005707C2">
      <w:pPr>
        <w:pStyle w:val="a5"/>
        <w:tabs>
          <w:tab w:val="left" w:pos="993"/>
          <w:tab w:val="left" w:pos="1276"/>
        </w:tabs>
        <w:ind w:left="720" w:right="2" w:firstLine="0"/>
        <w:rPr>
          <w:sz w:val="24"/>
          <w:lang w:val="kk-KZ"/>
        </w:rPr>
      </w:pPr>
      <w:r w:rsidRPr="002D45F5">
        <w:rPr>
          <w:sz w:val="24"/>
          <w:lang w:val="kk-KZ"/>
        </w:rPr>
        <w:t>7) жеке куәліктің көшірмесі;</w:t>
      </w:r>
    </w:p>
    <w:p w:rsidR="005707C2" w:rsidRPr="002D45F5" w:rsidRDefault="005707C2" w:rsidP="005707C2">
      <w:pPr>
        <w:pStyle w:val="a5"/>
        <w:tabs>
          <w:tab w:val="left" w:pos="993"/>
          <w:tab w:val="left" w:pos="1276"/>
        </w:tabs>
        <w:ind w:left="720" w:right="2" w:firstLine="0"/>
        <w:rPr>
          <w:sz w:val="24"/>
          <w:lang w:val="kk-KZ"/>
        </w:rPr>
      </w:pPr>
      <w:r w:rsidRPr="002D45F5">
        <w:rPr>
          <w:sz w:val="24"/>
          <w:lang w:val="kk-KZ"/>
        </w:rPr>
        <w:t>8) сотталмағандығы туралы анықтама;</w:t>
      </w:r>
    </w:p>
    <w:p w:rsidR="005707C2" w:rsidRPr="002D45F5" w:rsidRDefault="005707C2" w:rsidP="005707C2">
      <w:pPr>
        <w:pStyle w:val="a5"/>
        <w:tabs>
          <w:tab w:val="left" w:pos="993"/>
          <w:tab w:val="left" w:pos="1276"/>
        </w:tabs>
        <w:ind w:left="720" w:right="2" w:firstLine="0"/>
        <w:rPr>
          <w:sz w:val="24"/>
          <w:lang w:val="kk-KZ"/>
        </w:rPr>
      </w:pPr>
      <w:r w:rsidRPr="002D45F5">
        <w:rPr>
          <w:sz w:val="24"/>
          <w:lang w:val="kk-KZ"/>
        </w:rPr>
        <w:t xml:space="preserve">9) № ҚР ДСМ-175/2020 бұйрығымен бекітілген 075/е нысаны бойынша </w:t>
      </w:r>
      <w:r w:rsidR="009D230E">
        <w:rPr>
          <w:sz w:val="24"/>
          <w:lang w:val="kk-KZ"/>
        </w:rPr>
        <w:t>м</w:t>
      </w:r>
      <w:r w:rsidRPr="002D45F5">
        <w:rPr>
          <w:sz w:val="24"/>
          <w:lang w:val="kk-KZ"/>
        </w:rPr>
        <w:t>едициналық анықтама / флюорография;</w:t>
      </w:r>
    </w:p>
    <w:p w:rsidR="005707C2" w:rsidRPr="002D45F5" w:rsidRDefault="005707C2" w:rsidP="005707C2">
      <w:pPr>
        <w:pStyle w:val="a5"/>
        <w:tabs>
          <w:tab w:val="left" w:pos="993"/>
          <w:tab w:val="left" w:pos="1276"/>
        </w:tabs>
        <w:ind w:left="720" w:right="2" w:firstLine="0"/>
        <w:rPr>
          <w:sz w:val="24"/>
          <w:lang w:val="kk-KZ"/>
        </w:rPr>
      </w:pPr>
      <w:r w:rsidRPr="002D45F5">
        <w:rPr>
          <w:sz w:val="24"/>
          <w:lang w:val="kk-KZ"/>
        </w:rPr>
        <w:t>10) неке қию туралы куәлік (бар болса) (көшірмесі);</w:t>
      </w:r>
    </w:p>
    <w:p w:rsidR="005707C2" w:rsidRPr="002D45F5" w:rsidRDefault="005707C2" w:rsidP="005707C2">
      <w:pPr>
        <w:pStyle w:val="a5"/>
        <w:tabs>
          <w:tab w:val="left" w:pos="993"/>
          <w:tab w:val="left" w:pos="1276"/>
        </w:tabs>
        <w:ind w:left="720" w:right="2" w:firstLine="0"/>
        <w:rPr>
          <w:sz w:val="24"/>
          <w:lang w:val="kk-KZ"/>
        </w:rPr>
      </w:pPr>
      <w:r w:rsidRPr="002D45F5">
        <w:rPr>
          <w:sz w:val="24"/>
          <w:lang w:val="kk-KZ"/>
        </w:rPr>
        <w:t xml:space="preserve">11) еңбек кітапшасының көшірмесі (еңбек өтілі бар </w:t>
      </w:r>
      <w:r w:rsidR="009D230E">
        <w:rPr>
          <w:sz w:val="24"/>
          <w:lang w:val="kk-KZ"/>
        </w:rPr>
        <w:t>тұлғалар</w:t>
      </w:r>
      <w:r w:rsidRPr="002D45F5">
        <w:rPr>
          <w:sz w:val="24"/>
          <w:lang w:val="kk-KZ"/>
        </w:rPr>
        <w:t xml:space="preserve"> үшін, түпнұсқасы, көшірмесі);</w:t>
      </w:r>
    </w:p>
    <w:p w:rsidR="005707C2" w:rsidRPr="002D45F5" w:rsidRDefault="005707C2" w:rsidP="005707C2">
      <w:pPr>
        <w:pStyle w:val="a5"/>
        <w:tabs>
          <w:tab w:val="left" w:pos="993"/>
          <w:tab w:val="left" w:pos="1276"/>
        </w:tabs>
        <w:ind w:left="720" w:right="2" w:firstLine="0"/>
        <w:rPr>
          <w:sz w:val="24"/>
          <w:lang w:val="kk-KZ"/>
        </w:rPr>
      </w:pPr>
      <w:r w:rsidRPr="002D45F5">
        <w:rPr>
          <w:sz w:val="24"/>
          <w:lang w:val="kk-KZ"/>
        </w:rPr>
        <w:t>12) ғылыми жарияланымдар, оның ішінде рейтингтік ғылыми басылымдарда (бар болса);</w:t>
      </w:r>
    </w:p>
    <w:p w:rsidR="005707C2" w:rsidRPr="005707C2" w:rsidRDefault="005707C2" w:rsidP="005707C2">
      <w:pPr>
        <w:pStyle w:val="a5"/>
        <w:tabs>
          <w:tab w:val="left" w:pos="993"/>
          <w:tab w:val="left" w:pos="1276"/>
        </w:tabs>
        <w:ind w:left="720" w:right="2" w:firstLine="0"/>
        <w:rPr>
          <w:sz w:val="24"/>
        </w:rPr>
      </w:pPr>
      <w:r w:rsidRPr="005707C2">
        <w:rPr>
          <w:sz w:val="24"/>
        </w:rPr>
        <w:t>13) ғылыми стипендиялар, гранттар беру туралы сертификаттар (бар болса);</w:t>
      </w:r>
    </w:p>
    <w:p w:rsidR="005707C2" w:rsidRPr="005707C2" w:rsidRDefault="005707C2" w:rsidP="005707C2">
      <w:pPr>
        <w:pStyle w:val="a5"/>
        <w:tabs>
          <w:tab w:val="left" w:pos="993"/>
          <w:tab w:val="left" w:pos="1276"/>
        </w:tabs>
        <w:ind w:left="720" w:right="2" w:firstLine="0"/>
        <w:rPr>
          <w:sz w:val="24"/>
        </w:rPr>
      </w:pPr>
      <w:r w:rsidRPr="005707C2">
        <w:rPr>
          <w:sz w:val="24"/>
        </w:rPr>
        <w:t>14) ғылыми әзірлемелер туралы куәліктер (бар болса);</w:t>
      </w:r>
    </w:p>
    <w:p w:rsidR="005707C2" w:rsidRPr="005707C2" w:rsidRDefault="005707C2" w:rsidP="005707C2">
      <w:pPr>
        <w:pStyle w:val="a5"/>
        <w:tabs>
          <w:tab w:val="left" w:pos="993"/>
          <w:tab w:val="left" w:pos="1276"/>
        </w:tabs>
        <w:ind w:left="720" w:right="2" w:firstLine="0"/>
        <w:rPr>
          <w:sz w:val="24"/>
        </w:rPr>
      </w:pPr>
      <w:r w:rsidRPr="005707C2">
        <w:rPr>
          <w:sz w:val="24"/>
        </w:rPr>
        <w:t>15) ғылыми конференциялар мен конкурстарға қатысқаны үшін грамоталар және (немесе)</w:t>
      </w:r>
      <w:r w:rsidR="009D230E">
        <w:rPr>
          <w:sz w:val="24"/>
          <w:lang w:val="kk-KZ"/>
        </w:rPr>
        <w:t xml:space="preserve"> </w:t>
      </w:r>
      <w:r w:rsidRPr="005707C2">
        <w:rPr>
          <w:sz w:val="24"/>
        </w:rPr>
        <w:t>дипломдар (бар болса);</w:t>
      </w:r>
    </w:p>
    <w:p w:rsidR="005707C2" w:rsidRPr="005707C2" w:rsidRDefault="005707C2" w:rsidP="005707C2">
      <w:pPr>
        <w:pStyle w:val="a5"/>
        <w:tabs>
          <w:tab w:val="left" w:pos="993"/>
          <w:tab w:val="left" w:pos="1276"/>
        </w:tabs>
        <w:ind w:left="720" w:right="2" w:firstLine="0"/>
        <w:rPr>
          <w:sz w:val="24"/>
        </w:rPr>
      </w:pPr>
      <w:r w:rsidRPr="005707C2">
        <w:rPr>
          <w:sz w:val="24"/>
        </w:rPr>
        <w:t xml:space="preserve">16) өлшемі 3х4 сантиметр болатын алты фотосурет (кесілген және конвертке </w:t>
      </w:r>
      <w:r w:rsidR="009D230E">
        <w:rPr>
          <w:sz w:val="24"/>
          <w:lang w:val="kk-KZ"/>
        </w:rPr>
        <w:t>салынған</w:t>
      </w:r>
      <w:r w:rsidRPr="005707C2">
        <w:rPr>
          <w:sz w:val="24"/>
        </w:rPr>
        <w:t>);</w:t>
      </w:r>
    </w:p>
    <w:p w:rsidR="005707C2" w:rsidRPr="005707C2" w:rsidRDefault="005707C2" w:rsidP="005707C2">
      <w:pPr>
        <w:pStyle w:val="a5"/>
        <w:tabs>
          <w:tab w:val="left" w:pos="993"/>
          <w:tab w:val="left" w:pos="1276"/>
        </w:tabs>
        <w:ind w:left="720" w:right="2" w:firstLine="0"/>
        <w:rPr>
          <w:sz w:val="24"/>
        </w:rPr>
      </w:pPr>
      <w:r w:rsidRPr="005707C2">
        <w:rPr>
          <w:sz w:val="24"/>
        </w:rPr>
        <w:t>17)</w:t>
      </w:r>
      <w:r w:rsidR="009D230E">
        <w:rPr>
          <w:sz w:val="24"/>
          <w:lang w:val="kk-KZ"/>
        </w:rPr>
        <w:t xml:space="preserve"> </w:t>
      </w:r>
      <w:r w:rsidRPr="005707C2">
        <w:rPr>
          <w:sz w:val="24"/>
        </w:rPr>
        <w:t>әскери билеттің (тіркеу куәлігінің) көшірмесі;</w:t>
      </w:r>
    </w:p>
    <w:p w:rsidR="005707C2" w:rsidRPr="005707C2" w:rsidRDefault="005707C2" w:rsidP="005707C2">
      <w:pPr>
        <w:pStyle w:val="a5"/>
        <w:tabs>
          <w:tab w:val="left" w:pos="993"/>
          <w:tab w:val="left" w:pos="1276"/>
        </w:tabs>
        <w:ind w:left="720" w:right="2" w:firstLine="0"/>
        <w:rPr>
          <w:sz w:val="24"/>
        </w:rPr>
      </w:pPr>
      <w:r w:rsidRPr="005707C2">
        <w:rPr>
          <w:sz w:val="24"/>
        </w:rPr>
        <w:t xml:space="preserve">18) мотивациялық хат; </w:t>
      </w:r>
    </w:p>
    <w:p w:rsidR="005707C2" w:rsidRPr="009D230E" w:rsidRDefault="009D230E" w:rsidP="009D230E">
      <w:pPr>
        <w:tabs>
          <w:tab w:val="left" w:pos="993"/>
          <w:tab w:val="left" w:pos="1276"/>
        </w:tabs>
        <w:ind w:right="2"/>
        <w:rPr>
          <w:sz w:val="24"/>
        </w:rPr>
      </w:pPr>
      <w:r>
        <w:rPr>
          <w:sz w:val="24"/>
          <w:lang w:val="kk-KZ"/>
        </w:rPr>
        <w:t xml:space="preserve">            </w:t>
      </w:r>
      <w:r>
        <w:rPr>
          <w:sz w:val="24"/>
        </w:rPr>
        <w:t xml:space="preserve">19) </w:t>
      </w:r>
      <w:r>
        <w:rPr>
          <w:sz w:val="24"/>
          <w:lang w:val="kk-KZ"/>
        </w:rPr>
        <w:t xml:space="preserve">құжат тігілетін картон </w:t>
      </w:r>
      <w:r w:rsidR="005707C2" w:rsidRPr="009D230E">
        <w:rPr>
          <w:sz w:val="24"/>
        </w:rPr>
        <w:t>папка, 3 файл;</w:t>
      </w:r>
    </w:p>
    <w:p w:rsidR="005707C2" w:rsidRDefault="005707C2" w:rsidP="009D230E">
      <w:pPr>
        <w:pStyle w:val="a5"/>
        <w:tabs>
          <w:tab w:val="left" w:pos="993"/>
          <w:tab w:val="left" w:pos="1276"/>
        </w:tabs>
        <w:ind w:left="720" w:right="2" w:firstLine="0"/>
        <w:rPr>
          <w:sz w:val="24"/>
        </w:rPr>
      </w:pPr>
      <w:r w:rsidRPr="005707C2">
        <w:rPr>
          <w:sz w:val="24"/>
        </w:rPr>
        <w:t>20) қолхат.</w:t>
      </w:r>
    </w:p>
    <w:p w:rsidR="009D230E" w:rsidRPr="009D230E" w:rsidRDefault="009D230E" w:rsidP="009D230E">
      <w:pPr>
        <w:tabs>
          <w:tab w:val="left" w:pos="993"/>
          <w:tab w:val="left" w:pos="1276"/>
        </w:tabs>
        <w:ind w:right="2"/>
        <w:jc w:val="both"/>
        <w:rPr>
          <w:sz w:val="24"/>
        </w:rPr>
      </w:pPr>
      <w:r>
        <w:rPr>
          <w:sz w:val="24"/>
          <w:lang w:val="kk-KZ"/>
        </w:rPr>
        <w:lastRenderedPageBreak/>
        <w:t xml:space="preserve">            </w:t>
      </w:r>
      <w:r w:rsidRPr="009D230E">
        <w:rPr>
          <w:sz w:val="24"/>
        </w:rPr>
        <w:t>Шетелдік білім беру ұйымдарында білім туралы құжаттарды алған тұлғалар алған білім деңгейіне және дайындық бейініне сәйкес Орталықтың резидентурасына түсу үшін білім туралы құжаттарды тану немесе нострификациялау рәсімінен өтуі қажет. Шетелдік білім беру ұйымдары берген білім туралы құжаттар халықаралық шарттарға (келісімдерге) сәйкес Қазақстан Республикасының аумағында танылады.</w:t>
      </w:r>
    </w:p>
    <w:p w:rsidR="00994A9B" w:rsidRPr="002D45F5" w:rsidRDefault="009D230E" w:rsidP="009D230E">
      <w:pPr>
        <w:tabs>
          <w:tab w:val="left" w:pos="993"/>
          <w:tab w:val="left" w:pos="1276"/>
        </w:tabs>
        <w:ind w:right="2"/>
        <w:jc w:val="both"/>
        <w:rPr>
          <w:sz w:val="24"/>
          <w:lang w:val="kk-KZ"/>
        </w:rPr>
      </w:pPr>
      <w:r>
        <w:rPr>
          <w:sz w:val="24"/>
          <w:lang w:val="kk-KZ"/>
        </w:rPr>
        <w:t xml:space="preserve">         </w:t>
      </w:r>
      <w:r w:rsidRPr="002D45F5">
        <w:rPr>
          <w:sz w:val="24"/>
          <w:lang w:val="kk-KZ"/>
        </w:rPr>
        <w:t>3.1.</w:t>
      </w:r>
      <w:r w:rsidR="00BD7ECB">
        <w:rPr>
          <w:sz w:val="24"/>
          <w:lang w:val="kk-KZ"/>
        </w:rPr>
        <w:t>9</w:t>
      </w:r>
      <w:r w:rsidRPr="002D45F5">
        <w:rPr>
          <w:sz w:val="24"/>
          <w:lang w:val="kk-KZ"/>
        </w:rPr>
        <w:t>.</w:t>
      </w:r>
      <w:r w:rsidRPr="002D45F5">
        <w:rPr>
          <w:sz w:val="24"/>
          <w:lang w:val="kk-KZ"/>
        </w:rPr>
        <w:tab/>
        <w:t>Резидентураға жоғары медициналық білімі, интернатура</w:t>
      </w:r>
      <w:r>
        <w:rPr>
          <w:sz w:val="24"/>
          <w:lang w:val="kk-KZ"/>
        </w:rPr>
        <w:t xml:space="preserve">дан өткен </w:t>
      </w:r>
      <w:r w:rsidRPr="002D45F5">
        <w:rPr>
          <w:sz w:val="24"/>
          <w:lang w:val="kk-KZ"/>
        </w:rPr>
        <w:t xml:space="preserve"> азаматтар қабылданады.</w:t>
      </w:r>
    </w:p>
    <w:p w:rsidR="009D230E" w:rsidRPr="002D45F5" w:rsidRDefault="009D230E" w:rsidP="009D230E">
      <w:pPr>
        <w:tabs>
          <w:tab w:val="left" w:pos="993"/>
          <w:tab w:val="left" w:pos="1276"/>
        </w:tabs>
        <w:ind w:right="2"/>
        <w:jc w:val="both"/>
        <w:rPr>
          <w:sz w:val="24"/>
          <w:highlight w:val="red"/>
          <w:lang w:val="kk-KZ"/>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97"/>
        <w:gridCol w:w="6658"/>
      </w:tblGrid>
      <w:tr w:rsidR="00994A9B" w:rsidRPr="00BE522C" w:rsidTr="009D230E">
        <w:trPr>
          <w:trHeight w:val="552"/>
        </w:trPr>
        <w:tc>
          <w:tcPr>
            <w:tcW w:w="1689" w:type="pct"/>
          </w:tcPr>
          <w:p w:rsidR="00994A9B" w:rsidRPr="00BE522C" w:rsidRDefault="009D230E" w:rsidP="009D230E">
            <w:pPr>
              <w:pStyle w:val="TableParagraph"/>
              <w:tabs>
                <w:tab w:val="left" w:pos="993"/>
              </w:tabs>
              <w:ind w:left="0"/>
              <w:jc w:val="both"/>
              <w:rPr>
                <w:b/>
                <w:sz w:val="24"/>
              </w:rPr>
            </w:pPr>
            <w:r>
              <w:rPr>
                <w:b/>
                <w:sz w:val="24"/>
              </w:rPr>
              <w:t>Р</w:t>
            </w:r>
            <w:r w:rsidR="00994A9B" w:rsidRPr="00BE522C">
              <w:rPr>
                <w:b/>
                <w:sz w:val="24"/>
              </w:rPr>
              <w:t>езидентур</w:t>
            </w:r>
            <w:r>
              <w:rPr>
                <w:b/>
                <w:sz w:val="24"/>
                <w:lang w:val="kk-KZ"/>
              </w:rPr>
              <w:t>а мамандығы</w:t>
            </w:r>
          </w:p>
        </w:tc>
        <w:tc>
          <w:tcPr>
            <w:tcW w:w="3311" w:type="pct"/>
          </w:tcPr>
          <w:p w:rsidR="00994A9B" w:rsidRPr="00BE522C" w:rsidRDefault="009D230E" w:rsidP="00C6752C">
            <w:pPr>
              <w:pStyle w:val="TableParagraph"/>
              <w:tabs>
                <w:tab w:val="left" w:pos="993"/>
              </w:tabs>
              <w:ind w:left="0"/>
              <w:rPr>
                <w:b/>
                <w:sz w:val="24"/>
              </w:rPr>
            </w:pPr>
            <w:r w:rsidRPr="009D230E">
              <w:rPr>
                <w:b/>
                <w:sz w:val="24"/>
              </w:rPr>
              <w:t>Резидентураға түсетін тұлға үшін қажетті білім деңгейі</w:t>
            </w:r>
          </w:p>
        </w:tc>
      </w:tr>
      <w:tr w:rsidR="00994A9B" w:rsidRPr="00BE522C" w:rsidTr="009D230E">
        <w:trPr>
          <w:trHeight w:val="958"/>
        </w:trPr>
        <w:tc>
          <w:tcPr>
            <w:tcW w:w="1689" w:type="pct"/>
          </w:tcPr>
          <w:p w:rsidR="00C8121E" w:rsidRPr="00EE59BE" w:rsidRDefault="00C8121E" w:rsidP="00C8121E">
            <w:pPr>
              <w:tabs>
                <w:tab w:val="left" w:pos="993"/>
              </w:tabs>
              <w:ind w:right="-1"/>
              <w:jc w:val="both"/>
              <w:rPr>
                <w:bCs/>
                <w:sz w:val="24"/>
                <w:szCs w:val="24"/>
              </w:rPr>
            </w:pPr>
            <w:r w:rsidRPr="00EE59BE">
              <w:rPr>
                <w:bCs/>
                <w:sz w:val="24"/>
                <w:szCs w:val="24"/>
              </w:rPr>
              <w:t xml:space="preserve">7R01120 </w:t>
            </w:r>
            <w:r w:rsidR="009D230E">
              <w:rPr>
                <w:bCs/>
                <w:sz w:val="24"/>
                <w:szCs w:val="24"/>
                <w:lang w:val="kk-KZ"/>
              </w:rPr>
              <w:t>Ересектер, балалар н</w:t>
            </w:r>
            <w:r w:rsidRPr="00EE59BE">
              <w:rPr>
                <w:bCs/>
                <w:sz w:val="24"/>
                <w:szCs w:val="24"/>
              </w:rPr>
              <w:t>ейрохирургия</w:t>
            </w:r>
            <w:r w:rsidR="009D230E">
              <w:rPr>
                <w:bCs/>
                <w:sz w:val="24"/>
                <w:szCs w:val="24"/>
                <w:lang w:val="kk-KZ"/>
              </w:rPr>
              <w:t>сы</w:t>
            </w:r>
            <w:r w:rsidRPr="00EE59BE">
              <w:rPr>
                <w:bCs/>
                <w:sz w:val="24"/>
                <w:szCs w:val="24"/>
              </w:rPr>
              <w:t>;</w:t>
            </w:r>
          </w:p>
          <w:p w:rsidR="00C8121E" w:rsidRPr="00EE59BE" w:rsidRDefault="00C8121E" w:rsidP="00C8121E">
            <w:pPr>
              <w:tabs>
                <w:tab w:val="left" w:pos="993"/>
              </w:tabs>
              <w:ind w:right="-1"/>
              <w:rPr>
                <w:bCs/>
                <w:sz w:val="24"/>
                <w:szCs w:val="24"/>
              </w:rPr>
            </w:pPr>
            <w:r w:rsidRPr="00EE59BE">
              <w:rPr>
                <w:bCs/>
                <w:sz w:val="24"/>
                <w:szCs w:val="24"/>
              </w:rPr>
              <w:t xml:space="preserve">7R01137 </w:t>
            </w:r>
            <w:r w:rsidR="009D230E">
              <w:rPr>
                <w:bCs/>
                <w:sz w:val="24"/>
                <w:szCs w:val="24"/>
                <w:lang w:val="kk-KZ"/>
              </w:rPr>
              <w:t>Ересектер, балалар н</w:t>
            </w:r>
            <w:r w:rsidRPr="00EE59BE">
              <w:rPr>
                <w:bCs/>
                <w:sz w:val="24"/>
                <w:szCs w:val="24"/>
              </w:rPr>
              <w:t>еврология</w:t>
            </w:r>
            <w:r w:rsidR="009D230E">
              <w:rPr>
                <w:bCs/>
                <w:sz w:val="24"/>
                <w:szCs w:val="24"/>
                <w:lang w:val="kk-KZ"/>
              </w:rPr>
              <w:t>сы</w:t>
            </w:r>
            <w:r w:rsidRPr="00EE59BE">
              <w:rPr>
                <w:bCs/>
                <w:sz w:val="24"/>
                <w:szCs w:val="24"/>
              </w:rPr>
              <w:t>.</w:t>
            </w:r>
          </w:p>
          <w:p w:rsidR="00994A9B" w:rsidRPr="00BE522C" w:rsidRDefault="00994A9B" w:rsidP="00C8121E">
            <w:pPr>
              <w:tabs>
                <w:tab w:val="left" w:pos="993"/>
              </w:tabs>
              <w:ind w:right="-1"/>
              <w:jc w:val="both"/>
              <w:rPr>
                <w:sz w:val="24"/>
              </w:rPr>
            </w:pPr>
          </w:p>
        </w:tc>
        <w:tc>
          <w:tcPr>
            <w:tcW w:w="3311" w:type="pct"/>
          </w:tcPr>
          <w:p w:rsidR="00994A9B" w:rsidRPr="00BE522C" w:rsidRDefault="00EC7230" w:rsidP="00C6752C">
            <w:pPr>
              <w:pStyle w:val="TableParagraph"/>
              <w:tabs>
                <w:tab w:val="left" w:pos="993"/>
                <w:tab w:val="left" w:pos="2645"/>
                <w:tab w:val="left" w:pos="3699"/>
              </w:tabs>
              <w:ind w:left="0" w:right="100"/>
              <w:jc w:val="both"/>
              <w:rPr>
                <w:sz w:val="24"/>
              </w:rPr>
            </w:pPr>
            <w:r>
              <w:rPr>
                <w:sz w:val="24"/>
                <w:lang w:val="kk-KZ"/>
              </w:rPr>
              <w:t xml:space="preserve"> </w:t>
            </w:r>
            <w:r w:rsidRPr="00EC7230">
              <w:rPr>
                <w:sz w:val="24"/>
              </w:rPr>
              <w:t>«Дәрігер» біліктілігінің болуы</w:t>
            </w:r>
            <w:bookmarkStart w:id="0" w:name="_GoBack"/>
            <w:bookmarkEnd w:id="0"/>
          </w:p>
        </w:tc>
      </w:tr>
    </w:tbl>
    <w:p w:rsidR="004910E3" w:rsidRDefault="00BD7ECB" w:rsidP="00BD7ECB">
      <w:pPr>
        <w:tabs>
          <w:tab w:val="left" w:pos="993"/>
          <w:tab w:val="left" w:pos="1276"/>
        </w:tabs>
        <w:ind w:right="2"/>
        <w:jc w:val="both"/>
        <w:rPr>
          <w:sz w:val="24"/>
        </w:rPr>
      </w:pPr>
      <w:r>
        <w:rPr>
          <w:sz w:val="24"/>
        </w:rPr>
        <w:t xml:space="preserve">        </w:t>
      </w:r>
    </w:p>
    <w:p w:rsidR="00BD7ECB" w:rsidRPr="00BD7ECB" w:rsidRDefault="004910E3" w:rsidP="00BD7ECB">
      <w:pPr>
        <w:tabs>
          <w:tab w:val="left" w:pos="993"/>
          <w:tab w:val="left" w:pos="1276"/>
        </w:tabs>
        <w:ind w:right="2"/>
        <w:jc w:val="both"/>
        <w:rPr>
          <w:sz w:val="24"/>
        </w:rPr>
      </w:pPr>
      <w:r>
        <w:rPr>
          <w:sz w:val="24"/>
        </w:rPr>
        <w:t xml:space="preserve">         </w:t>
      </w:r>
      <w:r w:rsidR="00BD7ECB" w:rsidRPr="00BD7ECB">
        <w:rPr>
          <w:sz w:val="24"/>
        </w:rPr>
        <w:t>3.1.1</w:t>
      </w:r>
      <w:r w:rsidR="00BD7ECB">
        <w:rPr>
          <w:sz w:val="24"/>
          <w:lang w:val="kk-KZ"/>
        </w:rPr>
        <w:t>0</w:t>
      </w:r>
      <w:r w:rsidR="00BD7ECB" w:rsidRPr="00BD7ECB">
        <w:rPr>
          <w:sz w:val="24"/>
        </w:rPr>
        <w:t>.</w:t>
      </w:r>
      <w:r w:rsidR="00BD7ECB" w:rsidRPr="00BD7ECB">
        <w:rPr>
          <w:sz w:val="24"/>
        </w:rPr>
        <w:tab/>
        <w:t xml:space="preserve">Жергілікті бюджет қаражаты есебінен мемлекеттік білім беру тапсырысы бойынша конкурсқа қатысу үшін Орталыққа </w:t>
      </w:r>
      <w:r w:rsidR="00BD7ECB">
        <w:rPr>
          <w:sz w:val="24"/>
          <w:lang w:val="kk-KZ"/>
        </w:rPr>
        <w:t xml:space="preserve">оқуға </w:t>
      </w:r>
      <w:r w:rsidR="00BD7ECB" w:rsidRPr="00BD7ECB">
        <w:rPr>
          <w:sz w:val="24"/>
        </w:rPr>
        <w:t xml:space="preserve">түсушілер Қазақстан Республикасының қолданыстағы заңнамасына сәйкес мерзімдерде </w:t>
      </w:r>
      <w:r w:rsidR="00BD7ECB">
        <w:rPr>
          <w:sz w:val="24"/>
          <w:lang w:val="kk-KZ"/>
        </w:rPr>
        <w:t>ұсынады</w:t>
      </w:r>
      <w:r w:rsidR="00BD7ECB" w:rsidRPr="00BD7ECB">
        <w:rPr>
          <w:sz w:val="24"/>
        </w:rPr>
        <w:t>:</w:t>
      </w:r>
    </w:p>
    <w:p w:rsidR="00BD7ECB" w:rsidRPr="002D45F5" w:rsidRDefault="00BD7ECB" w:rsidP="00BD7ECB">
      <w:pPr>
        <w:tabs>
          <w:tab w:val="left" w:pos="993"/>
          <w:tab w:val="left" w:pos="1276"/>
        </w:tabs>
        <w:ind w:right="2"/>
        <w:rPr>
          <w:sz w:val="24"/>
          <w:lang w:val="kk-KZ"/>
        </w:rPr>
      </w:pPr>
      <w:r>
        <w:rPr>
          <w:sz w:val="24"/>
          <w:lang w:val="kk-KZ"/>
        </w:rPr>
        <w:t xml:space="preserve">        </w:t>
      </w:r>
      <w:r w:rsidRPr="002D45F5">
        <w:rPr>
          <w:sz w:val="24"/>
          <w:lang w:val="kk-KZ"/>
        </w:rPr>
        <w:t>1) 3.1.7-тармақта көрсетілген құжаттар</w:t>
      </w:r>
      <w:r>
        <w:rPr>
          <w:sz w:val="24"/>
          <w:lang w:val="kk-KZ"/>
        </w:rPr>
        <w:t>ды</w:t>
      </w:r>
      <w:r w:rsidRPr="002D45F5">
        <w:rPr>
          <w:sz w:val="24"/>
          <w:lang w:val="kk-KZ"/>
        </w:rPr>
        <w:t>;</w:t>
      </w:r>
    </w:p>
    <w:p w:rsidR="00BD7ECB" w:rsidRPr="002D45F5" w:rsidRDefault="00BD7ECB" w:rsidP="00BD7ECB">
      <w:pPr>
        <w:tabs>
          <w:tab w:val="left" w:pos="993"/>
          <w:tab w:val="left" w:pos="1276"/>
        </w:tabs>
        <w:ind w:right="2"/>
        <w:rPr>
          <w:sz w:val="24"/>
          <w:lang w:val="kk-KZ"/>
        </w:rPr>
      </w:pPr>
      <w:r>
        <w:rPr>
          <w:sz w:val="24"/>
          <w:lang w:val="kk-KZ"/>
        </w:rPr>
        <w:t xml:space="preserve">        </w:t>
      </w:r>
      <w:r w:rsidRPr="002D45F5">
        <w:rPr>
          <w:sz w:val="24"/>
          <w:lang w:val="kk-KZ"/>
        </w:rPr>
        <w:t>2) бал</w:t>
      </w:r>
      <w:r w:rsidR="00D13D6A">
        <w:rPr>
          <w:sz w:val="24"/>
          <w:lang w:val="kk-KZ"/>
        </w:rPr>
        <w:t>л</w:t>
      </w:r>
      <w:r w:rsidRPr="002D45F5">
        <w:rPr>
          <w:sz w:val="24"/>
          <w:lang w:val="kk-KZ"/>
        </w:rPr>
        <w:t xml:space="preserve">дары көрсетілген </w:t>
      </w:r>
      <w:r>
        <w:rPr>
          <w:sz w:val="24"/>
          <w:lang w:val="kk-KZ"/>
        </w:rPr>
        <w:t xml:space="preserve">оқуға </w:t>
      </w:r>
      <w:r w:rsidRPr="002D45F5">
        <w:rPr>
          <w:sz w:val="24"/>
          <w:lang w:val="kk-KZ"/>
        </w:rPr>
        <w:t>түсу емтиханын тапсыру туралы үзінді көшірме.</w:t>
      </w:r>
    </w:p>
    <w:p w:rsidR="00994A9B" w:rsidRPr="002D45F5" w:rsidRDefault="00994A9B" w:rsidP="00994A9B">
      <w:pPr>
        <w:pStyle w:val="a3"/>
        <w:tabs>
          <w:tab w:val="left" w:pos="993"/>
        </w:tabs>
        <w:spacing w:before="9"/>
        <w:ind w:left="0" w:right="2" w:firstLine="709"/>
        <w:rPr>
          <w:sz w:val="23"/>
          <w:lang w:val="kk-KZ"/>
        </w:rPr>
      </w:pPr>
    </w:p>
    <w:p w:rsidR="00655E40" w:rsidRPr="002D45F5" w:rsidRDefault="00655E40" w:rsidP="004910E3">
      <w:pPr>
        <w:pStyle w:val="a5"/>
        <w:numPr>
          <w:ilvl w:val="1"/>
          <w:numId w:val="11"/>
        </w:numPr>
        <w:tabs>
          <w:tab w:val="left" w:pos="993"/>
          <w:tab w:val="left" w:pos="1276"/>
        </w:tabs>
        <w:ind w:right="2"/>
        <w:rPr>
          <w:b/>
          <w:bCs/>
          <w:sz w:val="24"/>
          <w:szCs w:val="24"/>
          <w:lang w:val="kk-KZ"/>
        </w:rPr>
      </w:pPr>
      <w:r>
        <w:rPr>
          <w:b/>
          <w:bCs/>
          <w:sz w:val="24"/>
          <w:szCs w:val="24"/>
          <w:lang w:val="kk-KZ"/>
        </w:rPr>
        <w:t xml:space="preserve">Резидентураға </w:t>
      </w:r>
      <w:r w:rsidRPr="002D45F5">
        <w:rPr>
          <w:b/>
          <w:bCs/>
          <w:sz w:val="24"/>
          <w:szCs w:val="24"/>
          <w:lang w:val="kk-KZ"/>
        </w:rPr>
        <w:t>түсу емтихандарын өткізу және резидентураға қабылдау тәртібі</w:t>
      </w:r>
    </w:p>
    <w:p w:rsidR="004910E3" w:rsidRPr="002D45F5" w:rsidRDefault="004910E3" w:rsidP="004910E3">
      <w:pPr>
        <w:pStyle w:val="a5"/>
        <w:tabs>
          <w:tab w:val="left" w:pos="993"/>
          <w:tab w:val="left" w:pos="1276"/>
        </w:tabs>
        <w:ind w:left="1069" w:right="2" w:firstLine="0"/>
        <w:rPr>
          <w:sz w:val="28"/>
          <w:lang w:val="kk-KZ"/>
        </w:rPr>
      </w:pPr>
    </w:p>
    <w:p w:rsidR="00E16573" w:rsidRPr="002D45F5" w:rsidRDefault="00D13D6A" w:rsidP="00E16573">
      <w:pPr>
        <w:pStyle w:val="a5"/>
        <w:tabs>
          <w:tab w:val="left" w:pos="993"/>
          <w:tab w:val="left" w:pos="3536"/>
        </w:tabs>
        <w:ind w:left="0" w:firstLine="284"/>
        <w:rPr>
          <w:sz w:val="24"/>
          <w:lang w:val="kk-KZ"/>
        </w:rPr>
      </w:pPr>
      <w:r>
        <w:rPr>
          <w:sz w:val="24"/>
          <w:lang w:val="kk-KZ"/>
        </w:rPr>
        <w:t xml:space="preserve">    </w:t>
      </w:r>
      <w:r w:rsidR="00E16573" w:rsidRPr="002D45F5">
        <w:rPr>
          <w:sz w:val="24"/>
          <w:lang w:val="kk-KZ"/>
        </w:rPr>
        <w:t xml:space="preserve">3.2.1 </w:t>
      </w:r>
      <w:r w:rsidR="004910E3">
        <w:rPr>
          <w:sz w:val="24"/>
          <w:lang w:val="kk-KZ"/>
        </w:rPr>
        <w:t>Қ</w:t>
      </w:r>
      <w:r w:rsidR="00E16573" w:rsidRPr="002D45F5">
        <w:rPr>
          <w:sz w:val="24"/>
          <w:lang w:val="kk-KZ"/>
        </w:rPr>
        <w:t>абылдау емтихандары 9-16 тамыз аралығында өткізіледі. Орталыққа қабылдау 28 тамызға дейін жүргізіледі.</w:t>
      </w:r>
    </w:p>
    <w:p w:rsidR="00E16573" w:rsidRPr="004910E3" w:rsidRDefault="00D13D6A" w:rsidP="00E16573">
      <w:pPr>
        <w:pStyle w:val="a5"/>
        <w:tabs>
          <w:tab w:val="left" w:pos="993"/>
          <w:tab w:val="left" w:pos="3536"/>
        </w:tabs>
        <w:ind w:left="0" w:firstLine="284"/>
        <w:rPr>
          <w:sz w:val="24"/>
          <w:lang w:val="kk-KZ"/>
        </w:rPr>
      </w:pPr>
      <w:r>
        <w:rPr>
          <w:sz w:val="24"/>
          <w:lang w:val="kk-KZ"/>
        </w:rPr>
        <w:t xml:space="preserve">    </w:t>
      </w:r>
      <w:r w:rsidR="00E16573" w:rsidRPr="002D45F5">
        <w:rPr>
          <w:sz w:val="24"/>
          <w:lang w:val="kk-KZ"/>
        </w:rPr>
        <w:t xml:space="preserve">3.2.2 </w:t>
      </w:r>
      <w:r w:rsidR="004910E3">
        <w:rPr>
          <w:sz w:val="24"/>
          <w:lang w:val="kk-KZ"/>
        </w:rPr>
        <w:t>Р</w:t>
      </w:r>
      <w:r w:rsidR="00E16573" w:rsidRPr="002D45F5">
        <w:rPr>
          <w:sz w:val="24"/>
          <w:lang w:val="kk-KZ"/>
        </w:rPr>
        <w:t xml:space="preserve">езидентураға түсушілер мамандық бойынша </w:t>
      </w:r>
      <w:r>
        <w:rPr>
          <w:sz w:val="24"/>
          <w:lang w:val="kk-KZ"/>
        </w:rPr>
        <w:t xml:space="preserve">резидентураға </w:t>
      </w:r>
      <w:r w:rsidR="00E16573" w:rsidRPr="002D45F5">
        <w:rPr>
          <w:sz w:val="24"/>
          <w:lang w:val="kk-KZ"/>
        </w:rPr>
        <w:t>түсу емтихандарын тапсырады (бейіндік бағыт)</w:t>
      </w:r>
      <w:r w:rsidR="004910E3">
        <w:rPr>
          <w:sz w:val="24"/>
          <w:lang w:val="kk-KZ"/>
        </w:rPr>
        <w:t>.</w:t>
      </w:r>
    </w:p>
    <w:p w:rsidR="00E16573" w:rsidRPr="002D45F5" w:rsidRDefault="00D13D6A" w:rsidP="00E16573">
      <w:pPr>
        <w:pStyle w:val="a5"/>
        <w:tabs>
          <w:tab w:val="left" w:pos="993"/>
          <w:tab w:val="left" w:pos="3536"/>
        </w:tabs>
        <w:ind w:left="0" w:firstLine="284"/>
        <w:rPr>
          <w:sz w:val="24"/>
          <w:lang w:val="kk-KZ"/>
        </w:rPr>
      </w:pPr>
      <w:r>
        <w:rPr>
          <w:sz w:val="24"/>
          <w:lang w:val="kk-KZ"/>
        </w:rPr>
        <w:t xml:space="preserve">    </w:t>
      </w:r>
      <w:r w:rsidR="00E16573" w:rsidRPr="002D45F5">
        <w:rPr>
          <w:sz w:val="24"/>
          <w:lang w:val="kk-KZ"/>
        </w:rPr>
        <w:t>3.2.3</w:t>
      </w:r>
      <w:r w:rsidR="004910E3" w:rsidRPr="002D45F5">
        <w:rPr>
          <w:sz w:val="24"/>
          <w:lang w:val="kk-KZ"/>
        </w:rPr>
        <w:t xml:space="preserve"> А</w:t>
      </w:r>
      <w:r w:rsidR="00E16573" w:rsidRPr="002D45F5">
        <w:rPr>
          <w:sz w:val="24"/>
          <w:lang w:val="kk-KZ"/>
        </w:rPr>
        <w:t>рнайы пән бойынша емтихан жоғары білім беру пәндері бойынша үлгілік бағдарламалар негізінде қалыптастырылады, емтихан тапсыру кестесіне сәйкес ауызша түрде өткізіледі.</w:t>
      </w:r>
    </w:p>
    <w:p w:rsidR="00E16573" w:rsidRPr="002D45F5" w:rsidRDefault="00D13D6A" w:rsidP="00E16573">
      <w:pPr>
        <w:pStyle w:val="a5"/>
        <w:tabs>
          <w:tab w:val="left" w:pos="993"/>
          <w:tab w:val="left" w:pos="3536"/>
        </w:tabs>
        <w:ind w:left="0" w:firstLine="284"/>
        <w:rPr>
          <w:sz w:val="24"/>
          <w:lang w:val="kk-KZ"/>
        </w:rPr>
      </w:pPr>
      <w:r>
        <w:rPr>
          <w:sz w:val="24"/>
          <w:lang w:val="kk-KZ"/>
        </w:rPr>
        <w:t xml:space="preserve">  </w:t>
      </w:r>
      <w:r w:rsidR="00E16573" w:rsidRPr="002D45F5">
        <w:rPr>
          <w:sz w:val="24"/>
          <w:lang w:val="kk-KZ"/>
        </w:rPr>
        <w:t xml:space="preserve">3.2.4 </w:t>
      </w:r>
      <w:r>
        <w:rPr>
          <w:sz w:val="24"/>
          <w:lang w:val="kk-KZ"/>
        </w:rPr>
        <w:t>Резидентураға т</w:t>
      </w:r>
      <w:r w:rsidR="00E16573" w:rsidRPr="002D45F5">
        <w:rPr>
          <w:sz w:val="24"/>
          <w:lang w:val="kk-KZ"/>
        </w:rPr>
        <w:t>үсу емтихандарын тапсыру жылы оларды қайта тапсыруға жол берілмейді.</w:t>
      </w:r>
    </w:p>
    <w:p w:rsidR="00E16573" w:rsidRPr="002D45F5" w:rsidRDefault="00D13D6A" w:rsidP="00E16573">
      <w:pPr>
        <w:pStyle w:val="a5"/>
        <w:tabs>
          <w:tab w:val="left" w:pos="993"/>
          <w:tab w:val="left" w:pos="3536"/>
        </w:tabs>
        <w:ind w:left="0" w:firstLine="284"/>
        <w:rPr>
          <w:sz w:val="24"/>
          <w:lang w:val="kk-KZ"/>
        </w:rPr>
      </w:pPr>
      <w:r>
        <w:rPr>
          <w:sz w:val="24"/>
          <w:lang w:val="kk-KZ"/>
        </w:rPr>
        <w:t xml:space="preserve">  </w:t>
      </w:r>
      <w:r w:rsidR="00E16573" w:rsidRPr="002D45F5">
        <w:rPr>
          <w:sz w:val="24"/>
          <w:lang w:val="kk-KZ"/>
        </w:rPr>
        <w:t xml:space="preserve">3.2.5 </w:t>
      </w:r>
      <w:r w:rsidR="004910E3">
        <w:rPr>
          <w:sz w:val="24"/>
          <w:lang w:val="kk-KZ"/>
        </w:rPr>
        <w:t>Р</w:t>
      </w:r>
      <w:r w:rsidR="00E16573" w:rsidRPr="002D45F5">
        <w:rPr>
          <w:sz w:val="24"/>
          <w:lang w:val="kk-KZ"/>
        </w:rPr>
        <w:t xml:space="preserve">езидентураға қабылдау Басқарма </w:t>
      </w:r>
      <w:r>
        <w:rPr>
          <w:sz w:val="24"/>
          <w:lang w:val="kk-KZ"/>
        </w:rPr>
        <w:t>т</w:t>
      </w:r>
      <w:r w:rsidR="00E16573" w:rsidRPr="002D45F5">
        <w:rPr>
          <w:sz w:val="24"/>
          <w:lang w:val="kk-KZ"/>
        </w:rPr>
        <w:t>өрағасының бұйрығымен жүргізіледі.</w:t>
      </w:r>
    </w:p>
    <w:p w:rsidR="00E16573" w:rsidRPr="002D45F5" w:rsidRDefault="00D13D6A" w:rsidP="00E16573">
      <w:pPr>
        <w:pStyle w:val="a5"/>
        <w:tabs>
          <w:tab w:val="left" w:pos="993"/>
          <w:tab w:val="left" w:pos="3536"/>
        </w:tabs>
        <w:ind w:left="0" w:firstLine="284"/>
        <w:rPr>
          <w:sz w:val="24"/>
          <w:lang w:val="kk-KZ"/>
        </w:rPr>
      </w:pPr>
      <w:r>
        <w:rPr>
          <w:sz w:val="24"/>
          <w:lang w:val="kk-KZ"/>
        </w:rPr>
        <w:t xml:space="preserve">  </w:t>
      </w:r>
      <w:r w:rsidR="00E16573" w:rsidRPr="002D45F5">
        <w:rPr>
          <w:sz w:val="24"/>
          <w:lang w:val="kk-KZ"/>
        </w:rPr>
        <w:t xml:space="preserve">3.2.6 </w:t>
      </w:r>
      <w:r w:rsidR="004910E3">
        <w:rPr>
          <w:sz w:val="24"/>
          <w:lang w:val="kk-KZ"/>
        </w:rPr>
        <w:t>М</w:t>
      </w:r>
      <w:r w:rsidR="00E16573" w:rsidRPr="002D45F5">
        <w:rPr>
          <w:sz w:val="24"/>
          <w:lang w:val="kk-KZ"/>
        </w:rPr>
        <w:t>емлекеттік білім беру тапсырысы бойынша оқуға түсуге түсу емтихандарының сомасы бойынша ең жоғары балл жинаған тұлғалар (білімді бағалаудың 100 балдық шкаласы бойынша) мемлекеттік тапсырыс бойынша оқу үшін кемінде 75 балл, ақылы негізде кемінде 65 балл алады.</w:t>
      </w:r>
    </w:p>
    <w:p w:rsidR="00E16573" w:rsidRPr="002D45F5" w:rsidRDefault="00D13D6A" w:rsidP="00E16573">
      <w:pPr>
        <w:pStyle w:val="a5"/>
        <w:tabs>
          <w:tab w:val="left" w:pos="993"/>
          <w:tab w:val="left" w:pos="3536"/>
        </w:tabs>
        <w:ind w:left="0" w:firstLine="284"/>
        <w:rPr>
          <w:sz w:val="24"/>
          <w:lang w:val="kk-KZ"/>
        </w:rPr>
      </w:pPr>
      <w:r>
        <w:rPr>
          <w:sz w:val="24"/>
          <w:lang w:val="kk-KZ"/>
        </w:rPr>
        <w:t xml:space="preserve">  </w:t>
      </w:r>
      <w:r w:rsidR="00E16573" w:rsidRPr="002D45F5">
        <w:rPr>
          <w:sz w:val="24"/>
          <w:lang w:val="kk-KZ"/>
        </w:rPr>
        <w:t xml:space="preserve">3.2.7 </w:t>
      </w:r>
      <w:r w:rsidR="004910E3">
        <w:rPr>
          <w:sz w:val="24"/>
          <w:lang w:val="kk-KZ"/>
        </w:rPr>
        <w:t>К</w:t>
      </w:r>
      <w:r w:rsidR="00E16573" w:rsidRPr="002D45F5">
        <w:rPr>
          <w:sz w:val="24"/>
          <w:lang w:val="kk-KZ"/>
        </w:rPr>
        <w:t>онкурстық бал</w:t>
      </w:r>
      <w:r w:rsidR="00452451">
        <w:rPr>
          <w:sz w:val="24"/>
          <w:lang w:val="kk-KZ"/>
        </w:rPr>
        <w:t>л</w:t>
      </w:r>
      <w:r w:rsidR="00E16573" w:rsidRPr="002D45F5">
        <w:rPr>
          <w:sz w:val="24"/>
          <w:lang w:val="kk-KZ"/>
        </w:rPr>
        <w:t xml:space="preserve">дардың көрсеткіштері бірдей болған жағдайда, қабылдау кезінде басым құқықты мамандық бойынша неғұрлым жоғары баға алған тұлғалар, мамандық бойынша түсу емтиханының көрсеткіштері бірдей болған жағдайда басым құқықты таңдаған мамандық бейініне сәйкес келетін ғылыми жетістіктері бар тұлғалар </w:t>
      </w:r>
      <w:r w:rsidR="00452451">
        <w:rPr>
          <w:sz w:val="24"/>
          <w:lang w:val="kk-KZ"/>
        </w:rPr>
        <w:t>а</w:t>
      </w:r>
      <w:r w:rsidR="00E16573" w:rsidRPr="002D45F5">
        <w:rPr>
          <w:sz w:val="24"/>
          <w:lang w:val="kk-KZ"/>
        </w:rPr>
        <w:t>лады: ғылыми жарияланымдар, оның ішінде рейтингтік ғылыми басылымдарда; ғылыми әзірлемелер туралы куәліктер; ғылыми стипендиялар, гранттар беру туралы сертификаттар; ғылыми конференциялар мен конкурстарға қатысқаны үшін грамоталар/дипломдар.</w:t>
      </w:r>
    </w:p>
    <w:p w:rsidR="00E16573" w:rsidRPr="00193F4E" w:rsidRDefault="00D13D6A" w:rsidP="00E16573">
      <w:pPr>
        <w:pStyle w:val="a5"/>
        <w:tabs>
          <w:tab w:val="left" w:pos="993"/>
          <w:tab w:val="left" w:pos="3536"/>
        </w:tabs>
        <w:ind w:left="0" w:firstLine="284"/>
        <w:rPr>
          <w:sz w:val="24"/>
          <w:lang w:val="kk-KZ"/>
        </w:rPr>
      </w:pPr>
      <w:r>
        <w:rPr>
          <w:sz w:val="24"/>
          <w:lang w:val="kk-KZ"/>
        </w:rPr>
        <w:t xml:space="preserve">  </w:t>
      </w:r>
      <w:r w:rsidR="00E16573" w:rsidRPr="00193F4E">
        <w:rPr>
          <w:sz w:val="24"/>
          <w:lang w:val="kk-KZ"/>
        </w:rPr>
        <w:t xml:space="preserve">3.2.8 </w:t>
      </w:r>
      <w:r w:rsidR="004910E3">
        <w:rPr>
          <w:sz w:val="24"/>
          <w:lang w:val="kk-KZ"/>
        </w:rPr>
        <w:t>М</w:t>
      </w:r>
      <w:r w:rsidR="00E16573" w:rsidRPr="00193F4E">
        <w:rPr>
          <w:sz w:val="24"/>
          <w:lang w:val="kk-KZ"/>
        </w:rPr>
        <w:t>емлекеттік білім беру тапсырысы бойынша игерілмеген орындар 5 қыркүйекке дейін мамандықтар бөлінісінде одан әрі қайта бөлу үшін білім беру саласындағы уәкілетті органдарға қайтарылады.</w:t>
      </w:r>
    </w:p>
    <w:p w:rsidR="00F13E11" w:rsidRPr="00193F4E" w:rsidRDefault="00D13D6A" w:rsidP="00E16573">
      <w:pPr>
        <w:pStyle w:val="a5"/>
        <w:tabs>
          <w:tab w:val="left" w:pos="993"/>
          <w:tab w:val="left" w:pos="3536"/>
        </w:tabs>
        <w:ind w:left="0" w:firstLine="284"/>
        <w:rPr>
          <w:sz w:val="24"/>
          <w:lang w:val="kk-KZ"/>
        </w:rPr>
      </w:pPr>
      <w:r>
        <w:rPr>
          <w:sz w:val="24"/>
          <w:lang w:val="kk-KZ"/>
        </w:rPr>
        <w:t xml:space="preserve"> </w:t>
      </w:r>
      <w:r w:rsidR="00E16573" w:rsidRPr="00193F4E">
        <w:rPr>
          <w:sz w:val="24"/>
          <w:lang w:val="kk-KZ"/>
        </w:rPr>
        <w:t xml:space="preserve">3.2.9 </w:t>
      </w:r>
      <w:r w:rsidR="004910E3">
        <w:rPr>
          <w:sz w:val="24"/>
          <w:lang w:val="kk-KZ"/>
        </w:rPr>
        <w:t>О</w:t>
      </w:r>
      <w:r w:rsidR="00E16573" w:rsidRPr="00193F4E">
        <w:rPr>
          <w:sz w:val="24"/>
          <w:lang w:val="kk-KZ"/>
        </w:rPr>
        <w:t>рталық білім беру саласындағы уәкілетті органға 15 күнтізбелік күн ішінде қабылдауды ұйымдастыру және өткізу жөніндегі қорытынды есепті, сондай-ақ мемлекеттік білім беру тапсырысы бойынша резидентураға қабылдау туралы бұйрықтардың көшірмелерін ұсынады.</w:t>
      </w:r>
    </w:p>
    <w:p w:rsidR="00F13E11" w:rsidRPr="00193F4E" w:rsidRDefault="00F13E11" w:rsidP="0096635A">
      <w:pPr>
        <w:pStyle w:val="a5"/>
        <w:tabs>
          <w:tab w:val="left" w:pos="993"/>
          <w:tab w:val="left" w:pos="3536"/>
        </w:tabs>
        <w:ind w:left="2356" w:firstLine="0"/>
        <w:rPr>
          <w:b/>
          <w:sz w:val="24"/>
          <w:lang w:val="kk-KZ"/>
        </w:rPr>
      </w:pPr>
    </w:p>
    <w:p w:rsidR="00452451" w:rsidRDefault="00452451" w:rsidP="002D45F5">
      <w:pPr>
        <w:pStyle w:val="a5"/>
        <w:numPr>
          <w:ilvl w:val="1"/>
          <w:numId w:val="44"/>
        </w:numPr>
        <w:tabs>
          <w:tab w:val="left" w:pos="993"/>
        </w:tabs>
        <w:ind w:right="2"/>
        <w:jc w:val="center"/>
        <w:rPr>
          <w:b/>
          <w:sz w:val="24"/>
        </w:rPr>
      </w:pPr>
      <w:r w:rsidRPr="00452451">
        <w:rPr>
          <w:b/>
          <w:sz w:val="24"/>
        </w:rPr>
        <w:t>РЕЗИДЕНТУРАДА ОҚЫТУ</w:t>
      </w:r>
    </w:p>
    <w:p w:rsidR="002D45F5" w:rsidRDefault="002D45F5" w:rsidP="002D45F5">
      <w:pPr>
        <w:pStyle w:val="a5"/>
        <w:tabs>
          <w:tab w:val="left" w:pos="993"/>
        </w:tabs>
        <w:ind w:left="1440" w:right="2" w:firstLine="0"/>
        <w:rPr>
          <w:b/>
          <w:sz w:val="24"/>
        </w:rPr>
      </w:pPr>
    </w:p>
    <w:p w:rsidR="00456C25" w:rsidRPr="002D45F5" w:rsidRDefault="002D45F5" w:rsidP="00D13D6A">
      <w:pPr>
        <w:pStyle w:val="a5"/>
        <w:numPr>
          <w:ilvl w:val="1"/>
          <w:numId w:val="59"/>
        </w:numPr>
        <w:tabs>
          <w:tab w:val="left" w:pos="993"/>
        </w:tabs>
        <w:ind w:right="2" w:hanging="643"/>
        <w:jc w:val="center"/>
        <w:rPr>
          <w:b/>
          <w:sz w:val="24"/>
        </w:rPr>
      </w:pPr>
      <w:r w:rsidRPr="002D45F5">
        <w:rPr>
          <w:b/>
          <w:sz w:val="24"/>
          <w:lang w:val="kk-KZ"/>
        </w:rPr>
        <w:t>Резидентура туралы жалпы ережелер</w:t>
      </w:r>
    </w:p>
    <w:p w:rsidR="002D45F5" w:rsidRDefault="002D45F5" w:rsidP="002D45F5">
      <w:pPr>
        <w:pStyle w:val="a5"/>
        <w:tabs>
          <w:tab w:val="left" w:pos="993"/>
          <w:tab w:val="left" w:pos="1418"/>
          <w:tab w:val="left" w:pos="1807"/>
        </w:tabs>
        <w:ind w:left="0" w:right="2" w:firstLine="284"/>
        <w:rPr>
          <w:sz w:val="24"/>
        </w:rPr>
      </w:pPr>
      <w:r w:rsidRPr="002D45F5">
        <w:rPr>
          <w:sz w:val="24"/>
        </w:rPr>
        <w:lastRenderedPageBreak/>
        <w:t xml:space="preserve">4.1.1 </w:t>
      </w:r>
      <w:r>
        <w:rPr>
          <w:sz w:val="24"/>
          <w:lang w:val="kk-KZ"/>
        </w:rPr>
        <w:t>Р</w:t>
      </w:r>
      <w:r w:rsidRPr="002D45F5">
        <w:rPr>
          <w:sz w:val="24"/>
        </w:rPr>
        <w:t>езидентураның кәсіптік оқу бағдарламасын меңгеру тізбесін денсаулық сақтау саласындағы уәкілетті орган бекітетін клиникалық мамандықтар бойынша жоғары медициналық білім алған азаматтарды клиникалық практикаға жіберудің міндетті шарты болып табылады.</w:t>
      </w:r>
    </w:p>
    <w:p w:rsidR="002D45F5" w:rsidRDefault="002D45F5" w:rsidP="002D45F5">
      <w:pPr>
        <w:pStyle w:val="a5"/>
        <w:tabs>
          <w:tab w:val="left" w:pos="993"/>
          <w:tab w:val="left" w:pos="1418"/>
          <w:tab w:val="left" w:pos="1807"/>
        </w:tabs>
        <w:ind w:left="0" w:right="2" w:firstLine="284"/>
        <w:rPr>
          <w:sz w:val="24"/>
        </w:rPr>
      </w:pPr>
      <w:r w:rsidRPr="002D45F5">
        <w:rPr>
          <w:sz w:val="24"/>
        </w:rPr>
        <w:t>4.1.</w:t>
      </w:r>
      <w:r>
        <w:rPr>
          <w:sz w:val="24"/>
          <w:lang w:val="kk-KZ"/>
        </w:rPr>
        <w:t>2</w:t>
      </w:r>
      <w:r w:rsidRPr="002D45F5">
        <w:rPr>
          <w:sz w:val="24"/>
        </w:rPr>
        <w:t xml:space="preserve"> </w:t>
      </w:r>
      <w:r>
        <w:rPr>
          <w:sz w:val="24"/>
          <w:lang w:val="kk-KZ"/>
        </w:rPr>
        <w:t>Р</w:t>
      </w:r>
      <w:r w:rsidRPr="002D45F5">
        <w:rPr>
          <w:sz w:val="24"/>
        </w:rPr>
        <w:t>езидентурада кадрлар даярлау денсаулық сақтау саласындағы уәкілетті орган бекітетін клиникалық мамандықтар бойынша жүзеге асырылады.</w:t>
      </w:r>
    </w:p>
    <w:p w:rsidR="002D45F5" w:rsidRDefault="002D45F5" w:rsidP="002D45F5">
      <w:pPr>
        <w:pStyle w:val="a5"/>
        <w:tabs>
          <w:tab w:val="left" w:pos="993"/>
          <w:tab w:val="left" w:pos="1418"/>
          <w:tab w:val="left" w:pos="1807"/>
        </w:tabs>
        <w:ind w:left="0" w:right="2" w:firstLine="284"/>
        <w:rPr>
          <w:sz w:val="24"/>
        </w:rPr>
      </w:pPr>
      <w:r w:rsidRPr="002D45F5">
        <w:rPr>
          <w:sz w:val="24"/>
        </w:rPr>
        <w:t>4.1.</w:t>
      </w:r>
      <w:r>
        <w:rPr>
          <w:sz w:val="24"/>
          <w:lang w:val="kk-KZ"/>
        </w:rPr>
        <w:t>3</w:t>
      </w:r>
      <w:r w:rsidRPr="002D45F5">
        <w:rPr>
          <w:sz w:val="24"/>
        </w:rPr>
        <w:t xml:space="preserve"> </w:t>
      </w:r>
      <w:r>
        <w:rPr>
          <w:sz w:val="24"/>
          <w:lang w:val="kk-KZ"/>
        </w:rPr>
        <w:t>Р</w:t>
      </w:r>
      <w:r w:rsidRPr="002D45F5">
        <w:rPr>
          <w:sz w:val="24"/>
        </w:rPr>
        <w:t>езидентурада кадрлар даярлау денсаулық сақтау саласындағы уәкілетті орган бекітетін мемлекеттік білім беру стандарттарына және үлгілік оқу бағдарламаларына сәйкес жүзеге асырылады.</w:t>
      </w:r>
    </w:p>
    <w:p w:rsidR="002D45F5" w:rsidRDefault="002D45F5" w:rsidP="002D45F5">
      <w:pPr>
        <w:pStyle w:val="a5"/>
        <w:tabs>
          <w:tab w:val="left" w:pos="993"/>
          <w:tab w:val="left" w:pos="1418"/>
          <w:tab w:val="left" w:pos="1807"/>
        </w:tabs>
        <w:ind w:left="0" w:right="2" w:firstLine="284"/>
        <w:rPr>
          <w:sz w:val="24"/>
        </w:rPr>
      </w:pPr>
      <w:r w:rsidRPr="002D45F5">
        <w:rPr>
          <w:sz w:val="24"/>
        </w:rPr>
        <w:t>4.1.</w:t>
      </w:r>
      <w:r>
        <w:rPr>
          <w:sz w:val="24"/>
          <w:lang w:val="kk-KZ"/>
        </w:rPr>
        <w:t>4</w:t>
      </w:r>
      <w:r w:rsidRPr="002D45F5">
        <w:rPr>
          <w:sz w:val="24"/>
        </w:rPr>
        <w:t xml:space="preserve"> </w:t>
      </w:r>
      <w:r>
        <w:rPr>
          <w:sz w:val="24"/>
          <w:lang w:val="kk-KZ"/>
        </w:rPr>
        <w:t>Р</w:t>
      </w:r>
      <w:r w:rsidRPr="002D45F5">
        <w:rPr>
          <w:sz w:val="24"/>
        </w:rPr>
        <w:t>езидентурада даярлауға арналған мемлекеттік білім беру тапсырысы Қазақстан Республикасының қолданыстағы заңнамасына сәйкес жоғары оқу орнынан кейінгі кәсіптік білім берудің білім беру бағдарламаларын іске асыратын білім беру ұйымдарында орналастырылады.</w:t>
      </w:r>
    </w:p>
    <w:p w:rsidR="002D45F5" w:rsidRDefault="002D45F5" w:rsidP="002D45F5">
      <w:pPr>
        <w:pStyle w:val="a5"/>
        <w:tabs>
          <w:tab w:val="left" w:pos="993"/>
          <w:tab w:val="left" w:pos="1418"/>
          <w:tab w:val="left" w:pos="1807"/>
        </w:tabs>
        <w:ind w:left="0" w:right="2" w:firstLine="284"/>
        <w:rPr>
          <w:sz w:val="24"/>
        </w:rPr>
      </w:pPr>
      <w:r w:rsidRPr="002D45F5">
        <w:rPr>
          <w:sz w:val="24"/>
        </w:rPr>
        <w:t>4.1.</w:t>
      </w:r>
      <w:r>
        <w:rPr>
          <w:sz w:val="24"/>
          <w:lang w:val="kk-KZ"/>
        </w:rPr>
        <w:t>5</w:t>
      </w:r>
      <w:r w:rsidRPr="002D45F5">
        <w:rPr>
          <w:sz w:val="24"/>
        </w:rPr>
        <w:t xml:space="preserve"> </w:t>
      </w:r>
      <w:r>
        <w:rPr>
          <w:sz w:val="24"/>
          <w:lang w:val="kk-KZ"/>
        </w:rPr>
        <w:t>М</w:t>
      </w:r>
      <w:r w:rsidRPr="002D45F5">
        <w:rPr>
          <w:sz w:val="24"/>
        </w:rPr>
        <w:t>емлекеттік білім беру тапсырысы бойынша оқудан өткен резидентура тыңдаушылары қолданыстағы заңнамаға сәйкес резидентура аяқталғаннан кейін мемлекеттік білім беру ұйымдарында және медициналық ұйымдарда кемінде үш жыл жұмыс істеуге міндетті. Орындарды Қазақстан Республикасының өңірлері бойынша бөлу резидентурада медициналық кадрларды даярлауға мемлекеттік білім беру тапсырысын орналастыру жөніндегі ҚР ДСМ комиссиясының хаттамасы негізінде оқуға түскен сәтте жүзеге асырылады.</w:t>
      </w:r>
    </w:p>
    <w:p w:rsidR="002D45F5" w:rsidRDefault="002D45F5" w:rsidP="002D45F5">
      <w:pPr>
        <w:pStyle w:val="a5"/>
        <w:tabs>
          <w:tab w:val="left" w:pos="993"/>
          <w:tab w:val="left" w:pos="1418"/>
          <w:tab w:val="left" w:pos="1807"/>
        </w:tabs>
        <w:ind w:left="0" w:right="2" w:firstLine="284"/>
        <w:rPr>
          <w:sz w:val="24"/>
        </w:rPr>
      </w:pPr>
      <w:r w:rsidRPr="002D45F5">
        <w:rPr>
          <w:sz w:val="24"/>
        </w:rPr>
        <w:t>4.1.</w:t>
      </w:r>
      <w:r>
        <w:rPr>
          <w:sz w:val="24"/>
          <w:lang w:val="kk-KZ"/>
        </w:rPr>
        <w:t>6</w:t>
      </w:r>
      <w:r w:rsidRPr="002D45F5">
        <w:rPr>
          <w:sz w:val="24"/>
        </w:rPr>
        <w:t xml:space="preserve"> </w:t>
      </w:r>
      <w:r>
        <w:rPr>
          <w:sz w:val="24"/>
          <w:lang w:val="kk-KZ"/>
        </w:rPr>
        <w:t>Р</w:t>
      </w:r>
      <w:r w:rsidRPr="002D45F5">
        <w:rPr>
          <w:sz w:val="24"/>
        </w:rPr>
        <w:t>езидентурада оқу күндізгі нысанда жүзеге асырылады, оқу мерзімі таңдалған мамандыққа байланысты екі жылдан төрт жылға дейін.</w:t>
      </w:r>
    </w:p>
    <w:p w:rsidR="002D45F5" w:rsidRDefault="002D45F5" w:rsidP="002D45F5">
      <w:pPr>
        <w:pStyle w:val="a5"/>
        <w:tabs>
          <w:tab w:val="left" w:pos="993"/>
          <w:tab w:val="left" w:pos="1418"/>
          <w:tab w:val="left" w:pos="1807"/>
        </w:tabs>
        <w:ind w:left="0" w:right="2" w:firstLine="284"/>
        <w:rPr>
          <w:sz w:val="24"/>
        </w:rPr>
      </w:pPr>
      <w:r w:rsidRPr="002D45F5">
        <w:rPr>
          <w:sz w:val="24"/>
        </w:rPr>
        <w:t>4.1.</w:t>
      </w:r>
      <w:r>
        <w:rPr>
          <w:sz w:val="24"/>
          <w:lang w:val="kk-KZ"/>
        </w:rPr>
        <w:t>7</w:t>
      </w:r>
      <w:r w:rsidRPr="002D45F5">
        <w:rPr>
          <w:sz w:val="24"/>
        </w:rPr>
        <w:t xml:space="preserve"> </w:t>
      </w:r>
      <w:r>
        <w:rPr>
          <w:sz w:val="24"/>
          <w:lang w:val="kk-KZ"/>
        </w:rPr>
        <w:t>М</w:t>
      </w:r>
      <w:r w:rsidRPr="002D45F5">
        <w:rPr>
          <w:sz w:val="24"/>
        </w:rPr>
        <w:t>едициналық көрсеткіштер бойынша және заңнамада көзделген өзге де жағдайларда білім алушыға академиялық демалыс берілуі мүмкін. Резидентура тыңдаушыларына (білім алушыларға) академиялық демалыс беру қағидалары ҚР Үкіметінің қаулысымен бекітіледі.</w:t>
      </w:r>
    </w:p>
    <w:p w:rsidR="002D45F5" w:rsidRDefault="002D45F5" w:rsidP="002D45F5">
      <w:pPr>
        <w:pStyle w:val="a5"/>
        <w:tabs>
          <w:tab w:val="left" w:pos="993"/>
          <w:tab w:val="left" w:pos="1418"/>
          <w:tab w:val="left" w:pos="1807"/>
        </w:tabs>
        <w:ind w:left="0" w:right="2" w:firstLine="284"/>
        <w:rPr>
          <w:sz w:val="24"/>
        </w:rPr>
      </w:pPr>
      <w:r w:rsidRPr="002D45F5">
        <w:rPr>
          <w:sz w:val="24"/>
        </w:rPr>
        <w:t>4.1.</w:t>
      </w:r>
      <w:r>
        <w:rPr>
          <w:sz w:val="24"/>
          <w:lang w:val="kk-KZ"/>
        </w:rPr>
        <w:t>8</w:t>
      </w:r>
      <w:r w:rsidRPr="002D45F5">
        <w:rPr>
          <w:sz w:val="24"/>
        </w:rPr>
        <w:t xml:space="preserve"> </w:t>
      </w:r>
      <w:r>
        <w:rPr>
          <w:sz w:val="24"/>
          <w:lang w:val="kk-KZ"/>
        </w:rPr>
        <w:t>М</w:t>
      </w:r>
      <w:r w:rsidRPr="002D45F5">
        <w:rPr>
          <w:sz w:val="24"/>
        </w:rPr>
        <w:t>амандықтар бөлімдері бойынша оқу жүктемесінің және емдеу-профилактикалық жұмыстың көлемі жеке жоспармен айқындалады.</w:t>
      </w:r>
    </w:p>
    <w:p w:rsidR="002D45F5" w:rsidRDefault="002D45F5" w:rsidP="002D45F5">
      <w:pPr>
        <w:pStyle w:val="a5"/>
        <w:tabs>
          <w:tab w:val="left" w:pos="993"/>
          <w:tab w:val="left" w:pos="1418"/>
          <w:tab w:val="left" w:pos="1807"/>
        </w:tabs>
        <w:ind w:left="0" w:right="2" w:firstLine="284"/>
        <w:rPr>
          <w:sz w:val="24"/>
        </w:rPr>
      </w:pPr>
      <w:r w:rsidRPr="002D45F5">
        <w:rPr>
          <w:sz w:val="24"/>
        </w:rPr>
        <w:t>4.1.</w:t>
      </w:r>
      <w:r>
        <w:rPr>
          <w:sz w:val="24"/>
          <w:lang w:val="kk-KZ"/>
        </w:rPr>
        <w:t>9</w:t>
      </w:r>
      <w:r w:rsidRPr="002D45F5">
        <w:rPr>
          <w:sz w:val="24"/>
        </w:rPr>
        <w:t xml:space="preserve"> </w:t>
      </w:r>
      <w:r>
        <w:rPr>
          <w:sz w:val="24"/>
          <w:lang w:val="kk-KZ"/>
        </w:rPr>
        <w:t>А</w:t>
      </w:r>
      <w:r w:rsidRPr="002D45F5">
        <w:rPr>
          <w:sz w:val="24"/>
        </w:rPr>
        <w:t>кадемиялық басшылық үшін ұйым басшысының бұйрығымен клиникалық тәлімгер (куратор) бекітіледі.</w:t>
      </w:r>
    </w:p>
    <w:p w:rsidR="002D45F5" w:rsidRDefault="002D45F5" w:rsidP="002D45F5">
      <w:pPr>
        <w:pStyle w:val="a5"/>
        <w:tabs>
          <w:tab w:val="left" w:pos="993"/>
          <w:tab w:val="left" w:pos="1418"/>
          <w:tab w:val="left" w:pos="1807"/>
        </w:tabs>
        <w:ind w:left="0" w:right="2" w:firstLine="284"/>
        <w:rPr>
          <w:sz w:val="24"/>
        </w:rPr>
      </w:pPr>
      <w:r w:rsidRPr="002D45F5">
        <w:rPr>
          <w:sz w:val="24"/>
        </w:rPr>
        <w:t>4.1.</w:t>
      </w:r>
      <w:r>
        <w:rPr>
          <w:sz w:val="24"/>
          <w:lang w:val="kk-KZ"/>
        </w:rPr>
        <w:t>10</w:t>
      </w:r>
      <w:r w:rsidRPr="002D45F5">
        <w:rPr>
          <w:sz w:val="24"/>
        </w:rPr>
        <w:t xml:space="preserve"> </w:t>
      </w:r>
      <w:r>
        <w:rPr>
          <w:sz w:val="24"/>
          <w:lang w:val="kk-KZ"/>
        </w:rPr>
        <w:t>Р</w:t>
      </w:r>
      <w:r w:rsidRPr="002D45F5">
        <w:rPr>
          <w:sz w:val="24"/>
        </w:rPr>
        <w:t>езидентура тыңдаушылары мемлекеттік жалпыға міндетті білім беру стандарттарының талаптарына сәйкес білімді, іскерлікті, практикалық дағдылар мен құзыреттерді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056382" w:rsidRPr="002D45F5" w:rsidRDefault="002D45F5" w:rsidP="002D45F5">
      <w:pPr>
        <w:pStyle w:val="a5"/>
        <w:tabs>
          <w:tab w:val="left" w:pos="993"/>
          <w:tab w:val="left" w:pos="1418"/>
          <w:tab w:val="left" w:pos="1807"/>
        </w:tabs>
        <w:ind w:left="0" w:right="2" w:firstLine="284"/>
        <w:rPr>
          <w:sz w:val="24"/>
        </w:rPr>
      </w:pPr>
      <w:r w:rsidRPr="002D45F5">
        <w:rPr>
          <w:sz w:val="24"/>
        </w:rPr>
        <w:t>4.1.1</w:t>
      </w:r>
      <w:r>
        <w:rPr>
          <w:sz w:val="24"/>
          <w:lang w:val="kk-KZ"/>
        </w:rPr>
        <w:t>1</w:t>
      </w:r>
      <w:r w:rsidRPr="002D45F5">
        <w:rPr>
          <w:sz w:val="24"/>
        </w:rPr>
        <w:t xml:space="preserve"> </w:t>
      </w:r>
      <w:r>
        <w:rPr>
          <w:sz w:val="24"/>
          <w:lang w:val="kk-KZ"/>
        </w:rPr>
        <w:t>О</w:t>
      </w:r>
      <w:r w:rsidRPr="002D45F5">
        <w:rPr>
          <w:sz w:val="24"/>
        </w:rPr>
        <w:t xml:space="preserve">қуды аяқтаған резидентура тыңдаушысына </w:t>
      </w:r>
      <w:r w:rsidR="00673EAD">
        <w:rPr>
          <w:sz w:val="24"/>
          <w:lang w:val="kk-KZ"/>
        </w:rPr>
        <w:t>д</w:t>
      </w:r>
      <w:r w:rsidRPr="002D45F5">
        <w:rPr>
          <w:sz w:val="24"/>
        </w:rPr>
        <w:t xml:space="preserve">енсаулық сақтау саласындағы уәкілетті орган бекітетін </w:t>
      </w:r>
      <w:r w:rsidR="00673EAD">
        <w:rPr>
          <w:sz w:val="24"/>
          <w:lang w:val="kk-KZ"/>
        </w:rPr>
        <w:t>м</w:t>
      </w:r>
      <w:r w:rsidRPr="002D45F5">
        <w:rPr>
          <w:sz w:val="24"/>
        </w:rPr>
        <w:t>едициналық және фармацевтикалық мамандықтар номенклатурасына сәйкес тиісті мамандық бойынша дәрігер біліктілігі беріледі және мемлекеттік үлгідегі құжат беріледі.</w:t>
      </w:r>
    </w:p>
    <w:p w:rsidR="002D45F5" w:rsidRDefault="002D45F5" w:rsidP="002D45F5">
      <w:pPr>
        <w:pStyle w:val="a5"/>
        <w:tabs>
          <w:tab w:val="left" w:pos="993"/>
          <w:tab w:val="left" w:pos="1418"/>
          <w:tab w:val="left" w:pos="1807"/>
        </w:tabs>
        <w:ind w:left="709" w:right="2" w:firstLine="0"/>
        <w:rPr>
          <w:spacing w:val="-4"/>
          <w:sz w:val="24"/>
        </w:rPr>
      </w:pPr>
    </w:p>
    <w:p w:rsidR="00673EAD" w:rsidRDefault="00673EAD" w:rsidP="00FA7950">
      <w:pPr>
        <w:pStyle w:val="a5"/>
        <w:widowControl/>
        <w:numPr>
          <w:ilvl w:val="1"/>
          <w:numId w:val="59"/>
        </w:numPr>
        <w:tabs>
          <w:tab w:val="left" w:pos="993"/>
          <w:tab w:val="left" w:pos="1134"/>
          <w:tab w:val="left" w:pos="1276"/>
        </w:tabs>
        <w:autoSpaceDE/>
        <w:autoSpaceDN/>
        <w:contextualSpacing/>
        <w:jc w:val="center"/>
        <w:rPr>
          <w:b/>
          <w:sz w:val="24"/>
          <w:szCs w:val="28"/>
        </w:rPr>
      </w:pPr>
      <w:r>
        <w:rPr>
          <w:b/>
          <w:sz w:val="24"/>
          <w:szCs w:val="28"/>
          <w:lang w:val="kk-KZ"/>
        </w:rPr>
        <w:t>Р</w:t>
      </w:r>
      <w:r w:rsidRPr="00673EAD">
        <w:rPr>
          <w:b/>
          <w:sz w:val="24"/>
          <w:szCs w:val="28"/>
        </w:rPr>
        <w:t>езидентурадағы білім беру процес</w:t>
      </w:r>
      <w:r w:rsidR="002673D2">
        <w:rPr>
          <w:b/>
          <w:sz w:val="24"/>
          <w:szCs w:val="28"/>
          <w:lang w:val="kk-KZ"/>
        </w:rPr>
        <w:t>с</w:t>
      </w:r>
      <w:r w:rsidRPr="00673EAD">
        <w:rPr>
          <w:b/>
          <w:sz w:val="24"/>
          <w:szCs w:val="28"/>
        </w:rPr>
        <w:t>ін ұйымдастыру және құрылымы</w:t>
      </w:r>
    </w:p>
    <w:p w:rsidR="00673EAD" w:rsidRDefault="00673EAD" w:rsidP="00FA7950">
      <w:pPr>
        <w:pStyle w:val="11"/>
        <w:numPr>
          <w:ilvl w:val="2"/>
          <w:numId w:val="59"/>
        </w:numPr>
        <w:tabs>
          <w:tab w:val="left" w:pos="993"/>
          <w:tab w:val="left" w:pos="2518"/>
        </w:tabs>
        <w:ind w:left="0" w:firstLine="284"/>
        <w:jc w:val="both"/>
        <w:rPr>
          <w:b w:val="0"/>
          <w:bCs w:val="0"/>
          <w:color w:val="000000"/>
          <w:szCs w:val="28"/>
          <w:shd w:val="clear" w:color="auto" w:fill="FFFFFF"/>
        </w:rPr>
      </w:pPr>
      <w:r>
        <w:rPr>
          <w:b w:val="0"/>
          <w:bCs w:val="0"/>
          <w:color w:val="000000"/>
          <w:szCs w:val="28"/>
          <w:shd w:val="clear" w:color="auto" w:fill="FFFFFF"/>
          <w:lang w:val="kk-KZ"/>
        </w:rPr>
        <w:t>Р</w:t>
      </w:r>
      <w:r w:rsidRPr="00673EAD">
        <w:rPr>
          <w:b w:val="0"/>
          <w:bCs w:val="0"/>
          <w:color w:val="000000"/>
          <w:szCs w:val="28"/>
          <w:shd w:val="clear" w:color="auto" w:fill="FFFFFF"/>
        </w:rPr>
        <w:t xml:space="preserve">езидентурада білім беру процесін ұйымдастыру </w:t>
      </w:r>
      <w:r>
        <w:rPr>
          <w:b w:val="0"/>
          <w:bCs w:val="0"/>
          <w:color w:val="000000"/>
          <w:szCs w:val="28"/>
          <w:shd w:val="clear" w:color="auto" w:fill="FFFFFF"/>
          <w:lang w:val="kk-KZ"/>
        </w:rPr>
        <w:t>а</w:t>
      </w:r>
      <w:r w:rsidRPr="00673EAD">
        <w:rPr>
          <w:b w:val="0"/>
          <w:bCs w:val="0"/>
          <w:color w:val="000000"/>
          <w:szCs w:val="28"/>
          <w:shd w:val="clear" w:color="auto" w:fill="FFFFFF"/>
        </w:rPr>
        <w:t xml:space="preserve">кадемиялық күнтізбе, оқу сабақтарының кестесі және оқу жұмыс бағдарламалары негізінде жүзеге асырылады. </w:t>
      </w:r>
    </w:p>
    <w:p w:rsidR="00673EAD" w:rsidRDefault="00673EAD" w:rsidP="00FA7950">
      <w:pPr>
        <w:pStyle w:val="11"/>
        <w:numPr>
          <w:ilvl w:val="2"/>
          <w:numId w:val="59"/>
        </w:numPr>
        <w:tabs>
          <w:tab w:val="left" w:pos="993"/>
          <w:tab w:val="left" w:pos="2518"/>
        </w:tabs>
        <w:ind w:left="0" w:firstLine="284"/>
        <w:jc w:val="both"/>
        <w:rPr>
          <w:b w:val="0"/>
          <w:bCs w:val="0"/>
          <w:color w:val="000000"/>
          <w:szCs w:val="28"/>
          <w:shd w:val="clear" w:color="auto" w:fill="FFFFFF"/>
        </w:rPr>
      </w:pPr>
      <w:r w:rsidRPr="00673EAD">
        <w:rPr>
          <w:b w:val="0"/>
          <w:bCs w:val="0"/>
          <w:color w:val="000000"/>
          <w:szCs w:val="28"/>
          <w:shd w:val="clear" w:color="auto" w:fill="FFFFFF"/>
        </w:rPr>
        <w:t>Жеке оқу жоспары әрбір білім алушының жеке білім беру траекториясын жеке анықтайды. ЖОЖ-да элективті пәндер жазылады.</w:t>
      </w:r>
    </w:p>
    <w:p w:rsidR="00673EAD" w:rsidRDefault="00673EAD" w:rsidP="00FA7950">
      <w:pPr>
        <w:pStyle w:val="11"/>
        <w:numPr>
          <w:ilvl w:val="2"/>
          <w:numId w:val="59"/>
        </w:numPr>
        <w:tabs>
          <w:tab w:val="left" w:pos="993"/>
          <w:tab w:val="left" w:pos="2518"/>
        </w:tabs>
        <w:ind w:left="0" w:firstLine="284"/>
        <w:jc w:val="both"/>
        <w:rPr>
          <w:b w:val="0"/>
          <w:bCs w:val="0"/>
          <w:color w:val="000000"/>
          <w:szCs w:val="28"/>
          <w:shd w:val="clear" w:color="auto" w:fill="FFFFFF"/>
        </w:rPr>
      </w:pPr>
      <w:r>
        <w:rPr>
          <w:b w:val="0"/>
          <w:bCs w:val="0"/>
          <w:color w:val="000000"/>
          <w:szCs w:val="28"/>
          <w:shd w:val="clear" w:color="auto" w:fill="FFFFFF"/>
          <w:lang w:val="kk-KZ"/>
        </w:rPr>
        <w:t>Б</w:t>
      </w:r>
      <w:r w:rsidRPr="00673EAD">
        <w:rPr>
          <w:b w:val="0"/>
          <w:bCs w:val="0"/>
          <w:color w:val="000000"/>
          <w:szCs w:val="28"/>
          <w:shd w:val="clear" w:color="auto" w:fill="FFFFFF"/>
        </w:rPr>
        <w:t>ілім алушылар бүкіл оқу кезеңіне арналған анықтамалық-жолдамамен, пән бойынша силлабуспен қамтамасыз етіледі.</w:t>
      </w:r>
    </w:p>
    <w:p w:rsidR="00673EAD" w:rsidRDefault="00673EAD" w:rsidP="00FA7950">
      <w:pPr>
        <w:pStyle w:val="11"/>
        <w:numPr>
          <w:ilvl w:val="2"/>
          <w:numId w:val="59"/>
        </w:numPr>
        <w:tabs>
          <w:tab w:val="left" w:pos="993"/>
          <w:tab w:val="left" w:pos="2518"/>
        </w:tabs>
        <w:ind w:left="0" w:firstLine="284"/>
        <w:jc w:val="both"/>
        <w:rPr>
          <w:b w:val="0"/>
          <w:bCs w:val="0"/>
          <w:color w:val="000000"/>
          <w:szCs w:val="28"/>
          <w:shd w:val="clear" w:color="auto" w:fill="FFFFFF"/>
        </w:rPr>
      </w:pPr>
      <w:r>
        <w:rPr>
          <w:b w:val="0"/>
          <w:bCs w:val="0"/>
          <w:color w:val="000000"/>
          <w:szCs w:val="28"/>
          <w:shd w:val="clear" w:color="auto" w:fill="FFFFFF"/>
          <w:lang w:val="kk-KZ"/>
        </w:rPr>
        <w:t>Ә</w:t>
      </w:r>
      <w:r w:rsidRPr="00673EAD">
        <w:rPr>
          <w:b w:val="0"/>
          <w:bCs w:val="0"/>
          <w:color w:val="000000"/>
          <w:szCs w:val="28"/>
          <w:shd w:val="clear" w:color="auto" w:fill="FFFFFF"/>
        </w:rPr>
        <w:t>р академиялық кезеңнен кейін білім алушыларға демалыс беріледі. Бітіру курсын қоспағанда, оқу жылындағы демалыс уақытының ұзақтығы кемінде 7 аптаны құрайды.</w:t>
      </w:r>
    </w:p>
    <w:p w:rsidR="00673EAD" w:rsidRDefault="00673EAD" w:rsidP="00FA7950">
      <w:pPr>
        <w:pStyle w:val="11"/>
        <w:numPr>
          <w:ilvl w:val="2"/>
          <w:numId w:val="59"/>
        </w:numPr>
        <w:tabs>
          <w:tab w:val="left" w:pos="993"/>
          <w:tab w:val="left" w:pos="2518"/>
        </w:tabs>
        <w:ind w:left="0" w:firstLine="284"/>
        <w:jc w:val="both"/>
        <w:rPr>
          <w:b w:val="0"/>
          <w:bCs w:val="0"/>
          <w:color w:val="000000"/>
          <w:szCs w:val="28"/>
          <w:shd w:val="clear" w:color="auto" w:fill="FFFFFF"/>
        </w:rPr>
      </w:pPr>
      <w:r>
        <w:rPr>
          <w:b w:val="0"/>
          <w:bCs w:val="0"/>
          <w:color w:val="000000"/>
          <w:szCs w:val="28"/>
          <w:shd w:val="clear" w:color="auto" w:fill="FFFFFF"/>
          <w:lang w:val="kk-KZ"/>
        </w:rPr>
        <w:t>Р</w:t>
      </w:r>
      <w:r w:rsidRPr="00673EAD">
        <w:rPr>
          <w:b w:val="0"/>
          <w:bCs w:val="0"/>
          <w:color w:val="000000"/>
          <w:szCs w:val="28"/>
          <w:shd w:val="clear" w:color="auto" w:fill="FFFFFF"/>
        </w:rPr>
        <w:t xml:space="preserve">езидентура тыңдаушысы резидентура бағдарламасының </w:t>
      </w:r>
      <w:r w:rsidR="0026568B">
        <w:rPr>
          <w:b w:val="0"/>
          <w:bCs w:val="0"/>
          <w:color w:val="000000"/>
          <w:szCs w:val="28"/>
          <w:shd w:val="clear" w:color="auto" w:fill="FFFFFF"/>
          <w:lang w:val="kk-KZ"/>
        </w:rPr>
        <w:t>б</w:t>
      </w:r>
      <w:r w:rsidRPr="00673EAD">
        <w:rPr>
          <w:b w:val="0"/>
          <w:bCs w:val="0"/>
          <w:color w:val="000000"/>
          <w:szCs w:val="28"/>
          <w:shd w:val="clear" w:color="auto" w:fill="FFFFFF"/>
        </w:rPr>
        <w:t>ілім беру процесінің бөлігі болып табылатын зерттеу жұмысын жүргізе</w:t>
      </w:r>
      <w:r w:rsidR="0026568B">
        <w:rPr>
          <w:b w:val="0"/>
          <w:bCs w:val="0"/>
          <w:color w:val="000000"/>
          <w:szCs w:val="28"/>
          <w:shd w:val="clear" w:color="auto" w:fill="FFFFFF"/>
        </w:rPr>
        <w:t xml:space="preserve">ді. Зерттеу жұмысының нәтижесі </w:t>
      </w:r>
      <w:r w:rsidR="0026568B">
        <w:rPr>
          <w:b w:val="0"/>
          <w:bCs w:val="0"/>
          <w:color w:val="000000"/>
          <w:szCs w:val="28"/>
          <w:shd w:val="clear" w:color="auto" w:fill="FFFFFF"/>
          <w:lang w:val="kk-KZ"/>
        </w:rPr>
        <w:t xml:space="preserve">Орталықтың </w:t>
      </w:r>
      <w:r w:rsidR="0026568B">
        <w:rPr>
          <w:b w:val="0"/>
          <w:bCs w:val="0"/>
          <w:color w:val="000000"/>
          <w:szCs w:val="28"/>
          <w:shd w:val="clear" w:color="auto" w:fill="FFFFFF"/>
        </w:rPr>
        <w:t>«</w:t>
      </w:r>
      <w:r w:rsidRPr="00673EAD">
        <w:rPr>
          <w:b w:val="0"/>
          <w:bCs w:val="0"/>
          <w:color w:val="000000"/>
          <w:szCs w:val="28"/>
          <w:shd w:val="clear" w:color="auto" w:fill="FFFFFF"/>
        </w:rPr>
        <w:t>Қазақстан нейрохирургиясы және неврологиясы</w:t>
      </w:r>
      <w:r w:rsidR="0026568B">
        <w:rPr>
          <w:b w:val="0"/>
          <w:bCs w:val="0"/>
          <w:color w:val="000000"/>
          <w:szCs w:val="28"/>
          <w:shd w:val="clear" w:color="auto" w:fill="FFFFFF"/>
          <w:lang w:val="kk-KZ"/>
        </w:rPr>
        <w:t>»</w:t>
      </w:r>
      <w:r w:rsidRPr="00673EAD">
        <w:rPr>
          <w:b w:val="0"/>
          <w:bCs w:val="0"/>
          <w:color w:val="000000"/>
          <w:szCs w:val="28"/>
          <w:shd w:val="clear" w:color="auto" w:fill="FFFFFF"/>
        </w:rPr>
        <w:t xml:space="preserve"> ғылыми-практикалық журналында жариялау, сондай-ақ </w:t>
      </w:r>
      <w:r w:rsidR="0026568B">
        <w:rPr>
          <w:b w:val="0"/>
          <w:bCs w:val="0"/>
          <w:color w:val="000000"/>
          <w:szCs w:val="28"/>
          <w:shd w:val="clear" w:color="auto" w:fill="FFFFFF"/>
          <w:lang w:val="kk-KZ"/>
        </w:rPr>
        <w:t>О</w:t>
      </w:r>
      <w:r w:rsidRPr="00673EAD">
        <w:rPr>
          <w:b w:val="0"/>
          <w:bCs w:val="0"/>
          <w:color w:val="000000"/>
          <w:szCs w:val="28"/>
          <w:shd w:val="clear" w:color="auto" w:fill="FFFFFF"/>
        </w:rPr>
        <w:t xml:space="preserve">рталықтың </w:t>
      </w:r>
      <w:r w:rsidR="00DE2928">
        <w:rPr>
          <w:b w:val="0"/>
          <w:bCs w:val="0"/>
          <w:color w:val="000000"/>
          <w:szCs w:val="28"/>
          <w:shd w:val="clear" w:color="auto" w:fill="FFFFFF"/>
          <w:lang w:val="kk-KZ"/>
        </w:rPr>
        <w:t>Ғ</w:t>
      </w:r>
      <w:r w:rsidRPr="00673EAD">
        <w:rPr>
          <w:b w:val="0"/>
          <w:bCs w:val="0"/>
          <w:color w:val="000000"/>
          <w:szCs w:val="28"/>
          <w:shd w:val="clear" w:color="auto" w:fill="FFFFFF"/>
        </w:rPr>
        <w:t>ылыми кеңесінде жұмыстың тұсаукесері болып табылады.</w:t>
      </w:r>
    </w:p>
    <w:p w:rsidR="00673EAD" w:rsidRDefault="00673EAD" w:rsidP="00FA7950">
      <w:pPr>
        <w:pStyle w:val="11"/>
        <w:numPr>
          <w:ilvl w:val="2"/>
          <w:numId w:val="59"/>
        </w:numPr>
        <w:tabs>
          <w:tab w:val="left" w:pos="993"/>
          <w:tab w:val="left" w:pos="2518"/>
        </w:tabs>
        <w:ind w:left="0" w:firstLine="284"/>
        <w:jc w:val="both"/>
        <w:rPr>
          <w:b w:val="0"/>
          <w:bCs w:val="0"/>
          <w:color w:val="000000"/>
          <w:szCs w:val="28"/>
          <w:shd w:val="clear" w:color="auto" w:fill="FFFFFF"/>
        </w:rPr>
      </w:pPr>
      <w:r w:rsidRPr="00673EAD">
        <w:rPr>
          <w:b w:val="0"/>
          <w:bCs w:val="0"/>
          <w:color w:val="000000"/>
          <w:szCs w:val="28"/>
          <w:shd w:val="clear" w:color="auto" w:fill="FFFFFF"/>
        </w:rPr>
        <w:t>Орталық тұрақты негізде резиденттердің, дәрігерлік персоналдың қатысуымен журнал клубының отырыстарын өткізеді.</w:t>
      </w:r>
    </w:p>
    <w:p w:rsidR="00673EAD" w:rsidRDefault="00673EAD" w:rsidP="00FA7950">
      <w:pPr>
        <w:pStyle w:val="11"/>
        <w:numPr>
          <w:ilvl w:val="2"/>
          <w:numId w:val="59"/>
        </w:numPr>
        <w:tabs>
          <w:tab w:val="left" w:pos="993"/>
          <w:tab w:val="left" w:pos="2518"/>
        </w:tabs>
        <w:ind w:left="0" w:firstLine="284"/>
        <w:jc w:val="both"/>
        <w:rPr>
          <w:b w:val="0"/>
          <w:bCs w:val="0"/>
          <w:color w:val="000000"/>
          <w:szCs w:val="28"/>
          <w:shd w:val="clear" w:color="auto" w:fill="FFFFFF"/>
        </w:rPr>
      </w:pPr>
      <w:r>
        <w:rPr>
          <w:b w:val="0"/>
          <w:bCs w:val="0"/>
          <w:color w:val="000000"/>
          <w:szCs w:val="28"/>
          <w:shd w:val="clear" w:color="auto" w:fill="FFFFFF"/>
          <w:lang w:val="kk-KZ"/>
        </w:rPr>
        <w:t>Р</w:t>
      </w:r>
      <w:r w:rsidRPr="00673EAD">
        <w:rPr>
          <w:b w:val="0"/>
          <w:bCs w:val="0"/>
          <w:color w:val="000000"/>
          <w:szCs w:val="28"/>
          <w:shd w:val="clear" w:color="auto" w:fill="FFFFFF"/>
        </w:rPr>
        <w:t>езидентура тыңдаушылары оқу уақытында:</w:t>
      </w:r>
    </w:p>
    <w:p w:rsidR="00DE2928" w:rsidRPr="00EC7230" w:rsidRDefault="00DE2928" w:rsidP="00DE2928">
      <w:pPr>
        <w:pStyle w:val="11"/>
        <w:numPr>
          <w:ilvl w:val="2"/>
          <w:numId w:val="44"/>
        </w:numPr>
        <w:tabs>
          <w:tab w:val="left" w:pos="567"/>
          <w:tab w:val="left" w:pos="993"/>
          <w:tab w:val="left" w:pos="2518"/>
        </w:tabs>
        <w:ind w:hanging="1876"/>
        <w:jc w:val="both"/>
        <w:rPr>
          <w:b w:val="0"/>
          <w:bCs w:val="0"/>
          <w:color w:val="000000"/>
          <w:szCs w:val="28"/>
          <w:shd w:val="clear" w:color="auto" w:fill="FFFFFF"/>
          <w:lang w:val="kk-KZ"/>
        </w:rPr>
      </w:pPr>
      <w:r>
        <w:rPr>
          <w:b w:val="0"/>
          <w:bCs w:val="0"/>
          <w:color w:val="000000"/>
          <w:szCs w:val="28"/>
          <w:shd w:val="clear" w:color="auto" w:fill="FFFFFF"/>
          <w:lang w:val="kk-KZ"/>
        </w:rPr>
        <w:t xml:space="preserve"> </w:t>
      </w:r>
      <w:r w:rsidRPr="00EC7230">
        <w:rPr>
          <w:b w:val="0"/>
          <w:bCs w:val="0"/>
          <w:color w:val="000000"/>
          <w:szCs w:val="28"/>
          <w:shd w:val="clear" w:color="auto" w:fill="FFFFFF"/>
          <w:lang w:val="kk-KZ"/>
        </w:rPr>
        <w:t>ж</w:t>
      </w:r>
      <w:r w:rsidR="00673EAD" w:rsidRPr="00EC7230">
        <w:rPr>
          <w:b w:val="0"/>
          <w:bCs w:val="0"/>
          <w:color w:val="000000"/>
          <w:szCs w:val="28"/>
          <w:shd w:val="clear" w:color="auto" w:fill="FFFFFF"/>
          <w:lang w:val="kk-KZ"/>
        </w:rPr>
        <w:t>еке оқу жоспарын орындайды, резиденттің портфолиосын қалыптастырады;</w:t>
      </w:r>
    </w:p>
    <w:p w:rsidR="00DE2928" w:rsidRPr="00EC7230" w:rsidRDefault="00DE2928" w:rsidP="00DE2928">
      <w:pPr>
        <w:pStyle w:val="11"/>
        <w:numPr>
          <w:ilvl w:val="2"/>
          <w:numId w:val="44"/>
        </w:numPr>
        <w:tabs>
          <w:tab w:val="left" w:pos="567"/>
          <w:tab w:val="left" w:pos="993"/>
          <w:tab w:val="left" w:pos="2518"/>
        </w:tabs>
        <w:ind w:hanging="1876"/>
        <w:jc w:val="both"/>
        <w:rPr>
          <w:b w:val="0"/>
          <w:bCs w:val="0"/>
          <w:color w:val="000000"/>
          <w:szCs w:val="28"/>
          <w:shd w:val="clear" w:color="auto" w:fill="FFFFFF"/>
          <w:lang w:val="kk-KZ"/>
        </w:rPr>
      </w:pPr>
      <w:r>
        <w:rPr>
          <w:b w:val="0"/>
          <w:bCs w:val="0"/>
          <w:color w:val="000000"/>
          <w:szCs w:val="28"/>
          <w:shd w:val="clear" w:color="auto" w:fill="FFFFFF"/>
          <w:lang w:val="kk-KZ"/>
        </w:rPr>
        <w:t>т</w:t>
      </w:r>
      <w:r w:rsidR="00673EAD" w:rsidRPr="00EC7230">
        <w:rPr>
          <w:b w:val="0"/>
          <w:bCs w:val="0"/>
          <w:color w:val="000000"/>
          <w:szCs w:val="28"/>
          <w:shd w:val="clear" w:color="auto" w:fill="FFFFFF"/>
          <w:lang w:val="kk-KZ"/>
        </w:rPr>
        <w:t>иісті пәндер бойынша бағдарламада көзделген ағымдағы емтихандарды тапсырады;</w:t>
      </w:r>
    </w:p>
    <w:p w:rsidR="00DE2928" w:rsidRPr="00EC7230" w:rsidRDefault="00DE2928" w:rsidP="00DE2928">
      <w:pPr>
        <w:pStyle w:val="11"/>
        <w:numPr>
          <w:ilvl w:val="2"/>
          <w:numId w:val="44"/>
        </w:numPr>
        <w:tabs>
          <w:tab w:val="left" w:pos="567"/>
          <w:tab w:val="left" w:pos="993"/>
          <w:tab w:val="left" w:pos="2518"/>
        </w:tabs>
        <w:ind w:hanging="1876"/>
        <w:jc w:val="both"/>
        <w:rPr>
          <w:b w:val="0"/>
          <w:bCs w:val="0"/>
          <w:color w:val="000000"/>
          <w:szCs w:val="28"/>
          <w:shd w:val="clear" w:color="auto" w:fill="FFFFFF"/>
          <w:lang w:val="kk-KZ"/>
        </w:rPr>
      </w:pPr>
      <w:r>
        <w:rPr>
          <w:b w:val="0"/>
          <w:bCs w:val="0"/>
          <w:color w:val="000000"/>
          <w:szCs w:val="28"/>
          <w:shd w:val="clear" w:color="auto" w:fill="FFFFFF"/>
          <w:lang w:val="kk-KZ"/>
        </w:rPr>
        <w:t>ж</w:t>
      </w:r>
      <w:r w:rsidR="00673EAD" w:rsidRPr="00EC7230">
        <w:rPr>
          <w:b w:val="0"/>
          <w:bCs w:val="0"/>
          <w:color w:val="000000"/>
          <w:szCs w:val="28"/>
          <w:shd w:val="clear" w:color="auto" w:fill="FFFFFF"/>
          <w:lang w:val="kk-KZ"/>
        </w:rPr>
        <w:t>еке жоспардың орындалуы туралы мерзімді түрде есеп береді</w:t>
      </w:r>
    </w:p>
    <w:p w:rsidR="00673EAD" w:rsidRPr="00EC7230" w:rsidRDefault="00DE2928" w:rsidP="00DE2928">
      <w:pPr>
        <w:pStyle w:val="11"/>
        <w:numPr>
          <w:ilvl w:val="2"/>
          <w:numId w:val="44"/>
        </w:numPr>
        <w:tabs>
          <w:tab w:val="left" w:pos="567"/>
          <w:tab w:val="left" w:pos="993"/>
          <w:tab w:val="left" w:pos="2518"/>
        </w:tabs>
        <w:ind w:left="0" w:firstLine="284"/>
        <w:jc w:val="both"/>
        <w:rPr>
          <w:b w:val="0"/>
          <w:bCs w:val="0"/>
          <w:color w:val="000000"/>
          <w:szCs w:val="28"/>
          <w:shd w:val="clear" w:color="auto" w:fill="FFFFFF"/>
          <w:lang w:val="kk-KZ"/>
        </w:rPr>
      </w:pPr>
      <w:r>
        <w:rPr>
          <w:b w:val="0"/>
          <w:bCs w:val="0"/>
          <w:color w:val="000000"/>
          <w:szCs w:val="28"/>
          <w:shd w:val="clear" w:color="auto" w:fill="FFFFFF"/>
          <w:lang w:val="kk-KZ"/>
        </w:rPr>
        <w:t>ж</w:t>
      </w:r>
      <w:r w:rsidR="00673EAD" w:rsidRPr="00EC7230">
        <w:rPr>
          <w:b w:val="0"/>
          <w:bCs w:val="0"/>
          <w:color w:val="000000"/>
          <w:szCs w:val="28"/>
          <w:shd w:val="clear" w:color="auto" w:fill="FFFFFF"/>
          <w:lang w:val="kk-KZ"/>
        </w:rPr>
        <w:t xml:space="preserve">ыл сайын жүргізілген жұмыс туралы егжей-тегжейлі есеп береді және комиссия </w:t>
      </w:r>
      <w:r w:rsidR="00673EAD" w:rsidRPr="00EC7230">
        <w:rPr>
          <w:b w:val="0"/>
          <w:bCs w:val="0"/>
          <w:color w:val="000000"/>
          <w:szCs w:val="28"/>
          <w:shd w:val="clear" w:color="auto" w:fill="FFFFFF"/>
          <w:lang w:val="kk-KZ"/>
        </w:rPr>
        <w:lastRenderedPageBreak/>
        <w:t>аттестатта</w:t>
      </w:r>
      <w:r>
        <w:rPr>
          <w:b w:val="0"/>
          <w:bCs w:val="0"/>
          <w:color w:val="000000"/>
          <w:szCs w:val="28"/>
          <w:shd w:val="clear" w:color="auto" w:fill="FFFFFF"/>
          <w:lang w:val="kk-KZ"/>
        </w:rPr>
        <w:t>уынан өтеді</w:t>
      </w:r>
      <w:r w:rsidR="00673EAD" w:rsidRPr="00EC7230">
        <w:rPr>
          <w:b w:val="0"/>
          <w:bCs w:val="0"/>
          <w:color w:val="000000"/>
          <w:szCs w:val="28"/>
          <w:shd w:val="clear" w:color="auto" w:fill="FFFFFF"/>
          <w:lang w:val="kk-KZ"/>
        </w:rPr>
        <w:t>.</w:t>
      </w:r>
    </w:p>
    <w:p w:rsidR="00673EAD" w:rsidRPr="00EC7230" w:rsidRDefault="00673EAD" w:rsidP="00FA7950">
      <w:pPr>
        <w:pStyle w:val="11"/>
        <w:numPr>
          <w:ilvl w:val="2"/>
          <w:numId w:val="59"/>
        </w:numPr>
        <w:tabs>
          <w:tab w:val="left" w:pos="993"/>
          <w:tab w:val="left" w:pos="2518"/>
        </w:tabs>
        <w:ind w:left="0" w:firstLine="284"/>
        <w:jc w:val="both"/>
        <w:rPr>
          <w:b w:val="0"/>
          <w:bCs w:val="0"/>
          <w:color w:val="000000"/>
          <w:szCs w:val="28"/>
          <w:shd w:val="clear" w:color="auto" w:fill="FFFFFF"/>
          <w:lang w:val="kk-KZ"/>
        </w:rPr>
      </w:pPr>
      <w:r>
        <w:rPr>
          <w:b w:val="0"/>
          <w:bCs w:val="0"/>
          <w:color w:val="000000"/>
          <w:szCs w:val="28"/>
          <w:shd w:val="clear" w:color="auto" w:fill="FFFFFF"/>
          <w:lang w:val="kk-KZ"/>
        </w:rPr>
        <w:t>О</w:t>
      </w:r>
      <w:r w:rsidRPr="00EC7230">
        <w:rPr>
          <w:b w:val="0"/>
          <w:bCs w:val="0"/>
          <w:color w:val="000000"/>
          <w:szCs w:val="28"/>
          <w:shd w:val="clear" w:color="auto" w:fill="FFFFFF"/>
          <w:lang w:val="kk-KZ"/>
        </w:rPr>
        <w:t>рталықтың резидентурасына түсу кезінде резидентура тыңдаушысы бөлімшелерде жұмыс істеу үшін рұқсат алу құқығын беретін дербес санитариялық кітапшаны ресімдеуге міндетті.</w:t>
      </w:r>
    </w:p>
    <w:p w:rsidR="00673EAD" w:rsidRPr="00EC7230" w:rsidRDefault="00DE2928" w:rsidP="00FA7950">
      <w:pPr>
        <w:pStyle w:val="11"/>
        <w:numPr>
          <w:ilvl w:val="2"/>
          <w:numId w:val="59"/>
        </w:numPr>
        <w:tabs>
          <w:tab w:val="left" w:pos="993"/>
          <w:tab w:val="left" w:pos="2518"/>
        </w:tabs>
        <w:ind w:left="0" w:firstLine="284"/>
        <w:jc w:val="both"/>
        <w:rPr>
          <w:b w:val="0"/>
          <w:bCs w:val="0"/>
          <w:color w:val="000000"/>
          <w:szCs w:val="28"/>
          <w:shd w:val="clear" w:color="auto" w:fill="FFFFFF"/>
          <w:lang w:val="kk-KZ"/>
        </w:rPr>
      </w:pPr>
      <w:r w:rsidRPr="00EC7230">
        <w:rPr>
          <w:b w:val="0"/>
          <w:bCs w:val="0"/>
          <w:color w:val="000000"/>
          <w:szCs w:val="28"/>
          <w:shd w:val="clear" w:color="auto" w:fill="FFFFFF"/>
          <w:lang w:val="kk-KZ"/>
        </w:rPr>
        <w:t xml:space="preserve"> О</w:t>
      </w:r>
      <w:r w:rsidR="00673EAD" w:rsidRPr="00EC7230">
        <w:rPr>
          <w:b w:val="0"/>
          <w:bCs w:val="0"/>
          <w:color w:val="000000"/>
          <w:szCs w:val="28"/>
          <w:shd w:val="clear" w:color="auto" w:fill="FFFFFF"/>
          <w:lang w:val="kk-KZ"/>
        </w:rPr>
        <w:t>қу басталар алдында резидентура тыңдаушысы кіріспе нұсқамадан өтуге міндетті.</w:t>
      </w:r>
    </w:p>
    <w:p w:rsidR="00673EAD" w:rsidRPr="00EC7230" w:rsidRDefault="00DE2928" w:rsidP="00FA7950">
      <w:pPr>
        <w:pStyle w:val="11"/>
        <w:numPr>
          <w:ilvl w:val="2"/>
          <w:numId w:val="59"/>
        </w:numPr>
        <w:tabs>
          <w:tab w:val="left" w:pos="993"/>
          <w:tab w:val="left" w:pos="2518"/>
        </w:tabs>
        <w:ind w:left="0" w:firstLine="284"/>
        <w:jc w:val="both"/>
        <w:rPr>
          <w:b w:val="0"/>
          <w:bCs w:val="0"/>
          <w:color w:val="000000"/>
          <w:szCs w:val="28"/>
          <w:shd w:val="clear" w:color="auto" w:fill="FFFFFF"/>
          <w:lang w:val="kk-KZ"/>
        </w:rPr>
      </w:pPr>
      <w:r w:rsidRPr="00EC7230">
        <w:rPr>
          <w:b w:val="0"/>
          <w:bCs w:val="0"/>
          <w:color w:val="000000"/>
          <w:szCs w:val="28"/>
          <w:shd w:val="clear" w:color="auto" w:fill="FFFFFF"/>
          <w:lang w:val="kk-KZ"/>
        </w:rPr>
        <w:t>Р</w:t>
      </w:r>
      <w:r w:rsidR="00673EAD" w:rsidRPr="00EC7230">
        <w:rPr>
          <w:b w:val="0"/>
          <w:bCs w:val="0"/>
          <w:color w:val="000000"/>
          <w:szCs w:val="28"/>
          <w:shd w:val="clear" w:color="auto" w:fill="FFFFFF"/>
          <w:lang w:val="kk-KZ"/>
        </w:rPr>
        <w:t>езидентура тыңдаушысының сыртқы түр</w:t>
      </w:r>
      <w:r>
        <w:rPr>
          <w:b w:val="0"/>
          <w:bCs w:val="0"/>
          <w:color w:val="000000"/>
          <w:szCs w:val="28"/>
          <w:shd w:val="clear" w:color="auto" w:fill="FFFFFF"/>
          <w:lang w:val="kk-KZ"/>
        </w:rPr>
        <w:t>-сипатына</w:t>
      </w:r>
      <w:r w:rsidR="00673EAD" w:rsidRPr="00EC7230">
        <w:rPr>
          <w:b w:val="0"/>
          <w:bCs w:val="0"/>
          <w:color w:val="000000"/>
          <w:szCs w:val="28"/>
          <w:shd w:val="clear" w:color="auto" w:fill="FFFFFF"/>
          <w:lang w:val="kk-KZ"/>
        </w:rPr>
        <w:t xml:space="preserve"> қойылатын талаптар:</w:t>
      </w:r>
    </w:p>
    <w:p w:rsidR="00DE2928" w:rsidRPr="00EC7230" w:rsidRDefault="00DE2928" w:rsidP="00DE2928">
      <w:pPr>
        <w:pStyle w:val="11"/>
        <w:numPr>
          <w:ilvl w:val="1"/>
          <w:numId w:val="29"/>
        </w:numPr>
        <w:tabs>
          <w:tab w:val="left" w:pos="993"/>
          <w:tab w:val="left" w:pos="2518"/>
        </w:tabs>
        <w:ind w:left="567" w:hanging="283"/>
        <w:jc w:val="both"/>
        <w:rPr>
          <w:b w:val="0"/>
          <w:bCs w:val="0"/>
          <w:color w:val="000000"/>
          <w:szCs w:val="28"/>
          <w:shd w:val="clear" w:color="auto" w:fill="FFFFFF"/>
          <w:lang w:val="kk-KZ"/>
        </w:rPr>
      </w:pPr>
      <w:r>
        <w:rPr>
          <w:b w:val="0"/>
          <w:bCs w:val="0"/>
          <w:color w:val="000000"/>
          <w:szCs w:val="28"/>
          <w:shd w:val="clear" w:color="auto" w:fill="FFFFFF"/>
          <w:lang w:val="kk-KZ"/>
        </w:rPr>
        <w:t>қ</w:t>
      </w:r>
      <w:r w:rsidR="00673EAD" w:rsidRPr="00EC7230">
        <w:rPr>
          <w:b w:val="0"/>
          <w:bCs w:val="0"/>
          <w:color w:val="000000"/>
          <w:szCs w:val="28"/>
          <w:shd w:val="clear" w:color="auto" w:fill="FFFFFF"/>
          <w:lang w:val="kk-KZ"/>
        </w:rPr>
        <w:t xml:space="preserve">ою көк түсті хирургиялық костюмнің болуы (2 </w:t>
      </w:r>
      <w:r w:rsidR="000431D7">
        <w:rPr>
          <w:b w:val="0"/>
          <w:bCs w:val="0"/>
          <w:color w:val="000000"/>
          <w:szCs w:val="28"/>
          <w:shd w:val="clear" w:color="auto" w:fill="FFFFFF"/>
          <w:lang w:val="kk-KZ"/>
        </w:rPr>
        <w:t>дана</w:t>
      </w:r>
      <w:r w:rsidR="00673EAD" w:rsidRPr="00EC7230">
        <w:rPr>
          <w:b w:val="0"/>
          <w:bCs w:val="0"/>
          <w:color w:val="000000"/>
          <w:szCs w:val="28"/>
          <w:shd w:val="clear" w:color="auto" w:fill="FFFFFF"/>
          <w:lang w:val="kk-KZ"/>
        </w:rPr>
        <w:t>);</w:t>
      </w:r>
    </w:p>
    <w:p w:rsidR="00DE2928" w:rsidRDefault="00673EAD" w:rsidP="00DE2928">
      <w:pPr>
        <w:pStyle w:val="11"/>
        <w:numPr>
          <w:ilvl w:val="1"/>
          <w:numId w:val="29"/>
        </w:numPr>
        <w:tabs>
          <w:tab w:val="left" w:pos="567"/>
          <w:tab w:val="left" w:pos="993"/>
          <w:tab w:val="left" w:pos="2518"/>
        </w:tabs>
        <w:ind w:left="0" w:firstLine="284"/>
        <w:jc w:val="both"/>
        <w:rPr>
          <w:b w:val="0"/>
          <w:bCs w:val="0"/>
          <w:color w:val="000000"/>
          <w:szCs w:val="28"/>
          <w:shd w:val="clear" w:color="auto" w:fill="FFFFFF"/>
        </w:rPr>
      </w:pPr>
      <w:r w:rsidRPr="00DE2928">
        <w:rPr>
          <w:b w:val="0"/>
          <w:bCs w:val="0"/>
          <w:color w:val="000000"/>
          <w:szCs w:val="28"/>
          <w:shd w:val="clear" w:color="auto" w:fill="FFFFFF"/>
        </w:rPr>
        <w:t xml:space="preserve">бөлімшеден шыққан кезде хирургиялық костюмнің үстіне киілетін медициналық халаттың (2 </w:t>
      </w:r>
      <w:r w:rsidR="000431D7">
        <w:rPr>
          <w:b w:val="0"/>
          <w:bCs w:val="0"/>
          <w:color w:val="000000"/>
          <w:szCs w:val="28"/>
          <w:shd w:val="clear" w:color="auto" w:fill="FFFFFF"/>
          <w:lang w:val="kk-KZ"/>
        </w:rPr>
        <w:t>дана</w:t>
      </w:r>
      <w:r w:rsidRPr="00DE2928">
        <w:rPr>
          <w:b w:val="0"/>
          <w:bCs w:val="0"/>
          <w:color w:val="000000"/>
          <w:szCs w:val="28"/>
          <w:shd w:val="clear" w:color="auto" w:fill="FFFFFF"/>
        </w:rPr>
        <w:t>) болуы;</w:t>
      </w:r>
    </w:p>
    <w:p w:rsidR="00DE2928" w:rsidRDefault="00673EAD" w:rsidP="00DE2928">
      <w:pPr>
        <w:pStyle w:val="11"/>
        <w:numPr>
          <w:ilvl w:val="1"/>
          <w:numId w:val="29"/>
        </w:numPr>
        <w:tabs>
          <w:tab w:val="left" w:pos="993"/>
          <w:tab w:val="left" w:pos="2518"/>
        </w:tabs>
        <w:ind w:left="567" w:hanging="283"/>
        <w:jc w:val="both"/>
        <w:rPr>
          <w:b w:val="0"/>
          <w:bCs w:val="0"/>
          <w:color w:val="000000"/>
          <w:szCs w:val="28"/>
          <w:shd w:val="clear" w:color="auto" w:fill="FFFFFF"/>
        </w:rPr>
      </w:pPr>
      <w:r w:rsidRPr="00DE2928">
        <w:rPr>
          <w:b w:val="0"/>
          <w:bCs w:val="0"/>
          <w:color w:val="000000"/>
          <w:szCs w:val="28"/>
          <w:shd w:val="clear" w:color="auto" w:fill="FFFFFF"/>
        </w:rPr>
        <w:t>ауыстырылатын аяқ киімнің болуы (2 жұп), жабық, жалпақ табанд</w:t>
      </w:r>
      <w:r w:rsidR="00DE2928">
        <w:rPr>
          <w:b w:val="0"/>
          <w:bCs w:val="0"/>
          <w:color w:val="000000"/>
          <w:szCs w:val="28"/>
          <w:shd w:val="clear" w:color="auto" w:fill="FFFFFF"/>
          <w:lang w:val="kk-KZ"/>
        </w:rPr>
        <w:t>ы</w:t>
      </w:r>
      <w:r w:rsidRPr="00DE2928">
        <w:rPr>
          <w:b w:val="0"/>
          <w:bCs w:val="0"/>
          <w:color w:val="000000"/>
          <w:szCs w:val="28"/>
          <w:shd w:val="clear" w:color="auto" w:fill="FFFFFF"/>
        </w:rPr>
        <w:t>;</w:t>
      </w:r>
    </w:p>
    <w:p w:rsidR="00DE2928" w:rsidRDefault="00673EAD" w:rsidP="00DE2928">
      <w:pPr>
        <w:pStyle w:val="11"/>
        <w:numPr>
          <w:ilvl w:val="1"/>
          <w:numId w:val="29"/>
        </w:numPr>
        <w:tabs>
          <w:tab w:val="left" w:pos="993"/>
          <w:tab w:val="left" w:pos="2518"/>
        </w:tabs>
        <w:ind w:left="567" w:hanging="283"/>
        <w:jc w:val="both"/>
        <w:rPr>
          <w:b w:val="0"/>
          <w:bCs w:val="0"/>
          <w:color w:val="000000"/>
          <w:szCs w:val="28"/>
          <w:shd w:val="clear" w:color="auto" w:fill="FFFFFF"/>
        </w:rPr>
      </w:pPr>
      <w:r w:rsidRPr="00DE2928">
        <w:rPr>
          <w:b w:val="0"/>
          <w:bCs w:val="0"/>
          <w:color w:val="000000"/>
          <w:szCs w:val="28"/>
          <w:shd w:val="clear" w:color="auto" w:fill="FFFFFF"/>
        </w:rPr>
        <w:t>бейдж тағу;</w:t>
      </w:r>
    </w:p>
    <w:p w:rsidR="00DE2928" w:rsidRDefault="00673EAD" w:rsidP="00DE2928">
      <w:pPr>
        <w:pStyle w:val="11"/>
        <w:numPr>
          <w:ilvl w:val="1"/>
          <w:numId w:val="29"/>
        </w:numPr>
        <w:tabs>
          <w:tab w:val="left" w:pos="567"/>
          <w:tab w:val="left" w:pos="2518"/>
        </w:tabs>
        <w:ind w:left="0" w:firstLine="284"/>
        <w:jc w:val="both"/>
        <w:rPr>
          <w:b w:val="0"/>
          <w:bCs w:val="0"/>
          <w:color w:val="000000"/>
          <w:szCs w:val="28"/>
          <w:shd w:val="clear" w:color="auto" w:fill="FFFFFF"/>
        </w:rPr>
      </w:pPr>
      <w:r w:rsidRPr="00DE2928">
        <w:rPr>
          <w:b w:val="0"/>
          <w:bCs w:val="0"/>
          <w:color w:val="000000"/>
          <w:szCs w:val="28"/>
          <w:shd w:val="clear" w:color="auto" w:fill="FFFFFF"/>
        </w:rPr>
        <w:t>пациентке қандай да бір жолмен зақым келтіруі мүмкін аксессуарларды, зергерлік бұйымдарды жә</w:t>
      </w:r>
      <w:r w:rsidR="00DE2928">
        <w:rPr>
          <w:b w:val="0"/>
          <w:bCs w:val="0"/>
          <w:color w:val="000000"/>
          <w:szCs w:val="28"/>
          <w:shd w:val="clear" w:color="auto" w:fill="FFFFFF"/>
        </w:rPr>
        <w:t xml:space="preserve">не т. б. </w:t>
      </w:r>
      <w:r w:rsidR="00DE2928">
        <w:rPr>
          <w:b w:val="0"/>
          <w:bCs w:val="0"/>
          <w:color w:val="000000"/>
          <w:szCs w:val="28"/>
          <w:shd w:val="clear" w:color="auto" w:fill="FFFFFF"/>
          <w:lang w:val="kk-KZ"/>
        </w:rPr>
        <w:t>тағуға</w:t>
      </w:r>
      <w:r w:rsidR="00DE2928">
        <w:rPr>
          <w:b w:val="0"/>
          <w:bCs w:val="0"/>
          <w:color w:val="000000"/>
          <w:szCs w:val="28"/>
          <w:shd w:val="clear" w:color="auto" w:fill="FFFFFF"/>
        </w:rPr>
        <w:t xml:space="preserve"> рұқсат етілмейді</w:t>
      </w:r>
      <w:r w:rsidRPr="00DE2928">
        <w:rPr>
          <w:b w:val="0"/>
          <w:bCs w:val="0"/>
          <w:color w:val="000000"/>
          <w:szCs w:val="28"/>
          <w:shd w:val="clear" w:color="auto" w:fill="FFFFFF"/>
        </w:rPr>
        <w:t>;</w:t>
      </w:r>
    </w:p>
    <w:p w:rsidR="00DE2928" w:rsidRDefault="00673EAD" w:rsidP="00DE2928">
      <w:pPr>
        <w:pStyle w:val="11"/>
        <w:numPr>
          <w:ilvl w:val="1"/>
          <w:numId w:val="29"/>
        </w:numPr>
        <w:tabs>
          <w:tab w:val="left" w:pos="993"/>
          <w:tab w:val="left" w:pos="2518"/>
        </w:tabs>
        <w:ind w:left="567" w:hanging="283"/>
        <w:jc w:val="both"/>
        <w:rPr>
          <w:b w:val="0"/>
          <w:bCs w:val="0"/>
          <w:color w:val="000000"/>
          <w:szCs w:val="28"/>
          <w:shd w:val="clear" w:color="auto" w:fill="FFFFFF"/>
        </w:rPr>
      </w:pPr>
      <w:r w:rsidRPr="00DE2928">
        <w:rPr>
          <w:b w:val="0"/>
          <w:bCs w:val="0"/>
          <w:color w:val="000000"/>
          <w:szCs w:val="28"/>
          <w:shd w:val="clear" w:color="auto" w:fill="FFFFFF"/>
        </w:rPr>
        <w:t xml:space="preserve">шашты </w:t>
      </w:r>
      <w:r w:rsidR="00DE2928">
        <w:rPr>
          <w:b w:val="0"/>
          <w:bCs w:val="0"/>
          <w:color w:val="000000"/>
          <w:szCs w:val="28"/>
          <w:shd w:val="clear" w:color="auto" w:fill="FFFFFF"/>
          <w:lang w:val="kk-KZ"/>
        </w:rPr>
        <w:t xml:space="preserve">желкеге түйіп немесе буып </w:t>
      </w:r>
      <w:r w:rsidRPr="00DE2928">
        <w:rPr>
          <w:b w:val="0"/>
          <w:bCs w:val="0"/>
          <w:color w:val="000000"/>
          <w:szCs w:val="28"/>
          <w:shd w:val="clear" w:color="auto" w:fill="FFFFFF"/>
        </w:rPr>
        <w:t>жинау немесе қа</w:t>
      </w:r>
      <w:r w:rsidR="00DE2928">
        <w:rPr>
          <w:b w:val="0"/>
          <w:bCs w:val="0"/>
          <w:color w:val="000000"/>
          <w:szCs w:val="28"/>
          <w:shd w:val="clear" w:color="auto" w:fill="FFFFFF"/>
          <w:lang w:val="kk-KZ"/>
        </w:rPr>
        <w:t>л</w:t>
      </w:r>
      <w:r w:rsidRPr="00DE2928">
        <w:rPr>
          <w:b w:val="0"/>
          <w:bCs w:val="0"/>
          <w:color w:val="000000"/>
          <w:szCs w:val="28"/>
          <w:shd w:val="clear" w:color="auto" w:fill="FFFFFF"/>
        </w:rPr>
        <w:t>пақтың астына жасыру керек;</w:t>
      </w:r>
    </w:p>
    <w:p w:rsidR="00673EAD" w:rsidRDefault="00673EAD" w:rsidP="00DE2928">
      <w:pPr>
        <w:pStyle w:val="11"/>
        <w:numPr>
          <w:ilvl w:val="1"/>
          <w:numId w:val="29"/>
        </w:numPr>
        <w:tabs>
          <w:tab w:val="left" w:pos="993"/>
          <w:tab w:val="left" w:pos="2518"/>
        </w:tabs>
        <w:ind w:left="567" w:hanging="283"/>
        <w:jc w:val="both"/>
        <w:rPr>
          <w:b w:val="0"/>
          <w:bCs w:val="0"/>
          <w:color w:val="000000"/>
          <w:szCs w:val="28"/>
          <w:shd w:val="clear" w:color="auto" w:fill="FFFFFF"/>
        </w:rPr>
      </w:pPr>
      <w:r w:rsidRPr="00DE2928">
        <w:rPr>
          <w:b w:val="0"/>
          <w:bCs w:val="0"/>
          <w:color w:val="000000"/>
          <w:szCs w:val="28"/>
          <w:shd w:val="clear" w:color="auto" w:fill="FFFFFF"/>
        </w:rPr>
        <w:t xml:space="preserve"> тырнақтар лакпен </w:t>
      </w:r>
      <w:r w:rsidR="00DE2928">
        <w:rPr>
          <w:b w:val="0"/>
          <w:bCs w:val="0"/>
          <w:color w:val="000000"/>
          <w:szCs w:val="28"/>
          <w:shd w:val="clear" w:color="auto" w:fill="FFFFFF"/>
          <w:lang w:val="kk-KZ"/>
        </w:rPr>
        <w:t>боя</w:t>
      </w:r>
      <w:r w:rsidR="00D85889">
        <w:rPr>
          <w:b w:val="0"/>
          <w:bCs w:val="0"/>
          <w:color w:val="000000"/>
          <w:szCs w:val="28"/>
          <w:shd w:val="clear" w:color="auto" w:fill="FFFFFF"/>
          <w:lang w:val="kk-KZ"/>
        </w:rPr>
        <w:t>л</w:t>
      </w:r>
      <w:r w:rsidR="00DE2928">
        <w:rPr>
          <w:b w:val="0"/>
          <w:bCs w:val="0"/>
          <w:color w:val="000000"/>
          <w:szCs w:val="28"/>
          <w:shd w:val="clear" w:color="auto" w:fill="FFFFFF"/>
          <w:lang w:val="kk-KZ"/>
        </w:rPr>
        <w:t>ма</w:t>
      </w:r>
      <w:r w:rsidR="00D85889">
        <w:rPr>
          <w:b w:val="0"/>
          <w:bCs w:val="0"/>
          <w:color w:val="000000"/>
          <w:szCs w:val="28"/>
          <w:shd w:val="clear" w:color="auto" w:fill="FFFFFF"/>
          <w:lang w:val="kk-KZ"/>
        </w:rPr>
        <w:t xml:space="preserve">ған және </w:t>
      </w:r>
      <w:proofErr w:type="gramStart"/>
      <w:r w:rsidR="00D85889">
        <w:rPr>
          <w:b w:val="0"/>
          <w:bCs w:val="0"/>
          <w:color w:val="000000"/>
          <w:szCs w:val="28"/>
          <w:shd w:val="clear" w:color="auto" w:fill="FFFFFF"/>
          <w:lang w:val="kk-KZ"/>
        </w:rPr>
        <w:t xml:space="preserve">тырнақты </w:t>
      </w:r>
      <w:r w:rsidRPr="00DE2928">
        <w:rPr>
          <w:b w:val="0"/>
          <w:bCs w:val="0"/>
          <w:color w:val="000000"/>
          <w:szCs w:val="28"/>
          <w:shd w:val="clear" w:color="auto" w:fill="FFFFFF"/>
        </w:rPr>
        <w:t xml:space="preserve"> </w:t>
      </w:r>
      <w:r w:rsidR="00D85889">
        <w:rPr>
          <w:b w:val="0"/>
          <w:bCs w:val="0"/>
          <w:color w:val="000000"/>
          <w:szCs w:val="28"/>
          <w:shd w:val="clear" w:color="auto" w:fill="FFFFFF"/>
          <w:lang w:val="kk-KZ"/>
        </w:rPr>
        <w:t>өсірмей</w:t>
      </w:r>
      <w:proofErr w:type="gramEnd"/>
      <w:r w:rsidR="00D85889">
        <w:rPr>
          <w:b w:val="0"/>
          <w:bCs w:val="0"/>
          <w:color w:val="000000"/>
          <w:szCs w:val="28"/>
          <w:shd w:val="clear" w:color="auto" w:fill="FFFFFF"/>
          <w:lang w:val="kk-KZ"/>
        </w:rPr>
        <w:t xml:space="preserve"> қысқа етіп алу</w:t>
      </w:r>
      <w:r w:rsidRPr="00DE2928">
        <w:rPr>
          <w:b w:val="0"/>
          <w:bCs w:val="0"/>
          <w:color w:val="000000"/>
          <w:szCs w:val="28"/>
          <w:shd w:val="clear" w:color="auto" w:fill="FFFFFF"/>
        </w:rPr>
        <w:t xml:space="preserve"> керек.</w:t>
      </w:r>
    </w:p>
    <w:p w:rsidR="00DE2928" w:rsidRPr="00DE2928" w:rsidRDefault="00DE2928" w:rsidP="00DE2928">
      <w:pPr>
        <w:pStyle w:val="11"/>
        <w:tabs>
          <w:tab w:val="left" w:pos="993"/>
          <w:tab w:val="left" w:pos="2518"/>
        </w:tabs>
        <w:ind w:left="567"/>
        <w:jc w:val="both"/>
        <w:rPr>
          <w:b w:val="0"/>
          <w:bCs w:val="0"/>
          <w:color w:val="000000"/>
          <w:szCs w:val="28"/>
          <w:shd w:val="clear" w:color="auto" w:fill="FFFFFF"/>
        </w:rPr>
      </w:pPr>
    </w:p>
    <w:p w:rsidR="00707623" w:rsidRPr="00D85889" w:rsidRDefault="00D85889" w:rsidP="00FA7950">
      <w:pPr>
        <w:pStyle w:val="11"/>
        <w:numPr>
          <w:ilvl w:val="1"/>
          <w:numId w:val="59"/>
        </w:numPr>
        <w:tabs>
          <w:tab w:val="left" w:pos="993"/>
          <w:tab w:val="left" w:pos="2518"/>
        </w:tabs>
        <w:jc w:val="center"/>
      </w:pPr>
      <w:r>
        <w:rPr>
          <w:color w:val="000000"/>
        </w:rPr>
        <w:t xml:space="preserve"> </w:t>
      </w:r>
      <w:r w:rsidR="00975801">
        <w:rPr>
          <w:color w:val="000000"/>
          <w:lang w:val="kk-KZ"/>
        </w:rPr>
        <w:t>М</w:t>
      </w:r>
      <w:r w:rsidR="00975801">
        <w:rPr>
          <w:color w:val="000000"/>
        </w:rPr>
        <w:t>амандықтар</w:t>
      </w:r>
      <w:r w:rsidR="00975801" w:rsidRPr="00D85889">
        <w:rPr>
          <w:color w:val="000000"/>
        </w:rPr>
        <w:t xml:space="preserve"> бойынша</w:t>
      </w:r>
      <w:r w:rsidR="00975801">
        <w:rPr>
          <w:color w:val="000000"/>
        </w:rPr>
        <w:t xml:space="preserve"> </w:t>
      </w:r>
      <w:r w:rsidR="00975801">
        <w:rPr>
          <w:color w:val="000000"/>
          <w:lang w:val="kk-KZ"/>
        </w:rPr>
        <w:t>р</w:t>
      </w:r>
      <w:r w:rsidRPr="00D85889">
        <w:rPr>
          <w:color w:val="000000"/>
        </w:rPr>
        <w:t>езидентураның үлгілік оқу бағдарламасының құрылымы</w:t>
      </w:r>
      <w:r>
        <w:rPr>
          <w:color w:val="000000"/>
          <w:lang w:val="kk-KZ"/>
        </w:rPr>
        <w:t>:</w:t>
      </w:r>
    </w:p>
    <w:p w:rsidR="00D85889" w:rsidRPr="0058289F" w:rsidRDefault="00D85889" w:rsidP="00D85889">
      <w:pPr>
        <w:pStyle w:val="11"/>
        <w:tabs>
          <w:tab w:val="left" w:pos="993"/>
          <w:tab w:val="left" w:pos="2518"/>
        </w:tabs>
        <w:ind w:left="644"/>
        <w:jc w:val="center"/>
      </w:pPr>
      <w:r>
        <w:rPr>
          <w:color w:val="000000"/>
        </w:rPr>
        <w:t>«</w:t>
      </w:r>
      <w:r w:rsidRPr="00D85889">
        <w:rPr>
          <w:color w:val="000000"/>
        </w:rPr>
        <w:t>Нейрохирургия (ересектер, балалар)</w:t>
      </w:r>
      <w:r>
        <w:rPr>
          <w:color w:val="000000"/>
          <w:lang w:val="kk-KZ"/>
        </w:rPr>
        <w:t>»</w:t>
      </w:r>
    </w:p>
    <w:tbl>
      <w:tblPr>
        <w:tblW w:w="996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7107"/>
        <w:gridCol w:w="2126"/>
      </w:tblGrid>
      <w:tr w:rsidR="001E7B0E" w:rsidTr="00D85889">
        <w:trPr>
          <w:trHeight w:val="30"/>
        </w:trPr>
        <w:tc>
          <w:tcPr>
            <w:tcW w:w="731"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 п/п</w:t>
            </w:r>
          </w:p>
        </w:tc>
        <w:tc>
          <w:tcPr>
            <w:tcW w:w="7107" w:type="dxa"/>
            <w:tcMar>
              <w:top w:w="15" w:type="dxa"/>
              <w:left w:w="15" w:type="dxa"/>
              <w:bottom w:w="15" w:type="dxa"/>
              <w:right w:w="15" w:type="dxa"/>
            </w:tcMar>
            <w:vAlign w:val="center"/>
          </w:tcPr>
          <w:p w:rsidR="001E7B0E" w:rsidRDefault="00D85889" w:rsidP="003F7466">
            <w:pPr>
              <w:spacing w:after="20"/>
              <w:ind w:left="20"/>
              <w:jc w:val="both"/>
            </w:pPr>
            <w:r w:rsidRPr="00D85889">
              <w:rPr>
                <w:color w:val="000000"/>
                <w:sz w:val="20"/>
              </w:rPr>
              <w:t>Пәндердің (модульдердің)</w:t>
            </w:r>
            <w:r>
              <w:rPr>
                <w:color w:val="000000"/>
                <w:sz w:val="20"/>
                <w:lang w:val="kk-KZ"/>
              </w:rPr>
              <w:t xml:space="preserve"> </w:t>
            </w:r>
            <w:r w:rsidRPr="00D85889">
              <w:rPr>
                <w:color w:val="000000"/>
                <w:sz w:val="20"/>
              </w:rPr>
              <w:t>атауы</w:t>
            </w:r>
          </w:p>
        </w:tc>
        <w:tc>
          <w:tcPr>
            <w:tcW w:w="2126" w:type="dxa"/>
            <w:tcMar>
              <w:top w:w="15" w:type="dxa"/>
              <w:left w:w="15" w:type="dxa"/>
              <w:bottom w:w="15" w:type="dxa"/>
              <w:right w:w="15" w:type="dxa"/>
            </w:tcMar>
            <w:vAlign w:val="center"/>
          </w:tcPr>
          <w:p w:rsidR="001E7B0E" w:rsidRPr="00D85889" w:rsidRDefault="00D85889" w:rsidP="00D85889">
            <w:pPr>
              <w:spacing w:after="20"/>
              <w:ind w:left="20"/>
              <w:jc w:val="center"/>
              <w:rPr>
                <w:lang w:val="kk-KZ"/>
              </w:rPr>
            </w:pPr>
            <w:r>
              <w:rPr>
                <w:color w:val="000000"/>
                <w:sz w:val="20"/>
                <w:lang w:val="kk-KZ"/>
              </w:rPr>
              <w:t>Кредиттер саны</w:t>
            </w:r>
          </w:p>
        </w:tc>
      </w:tr>
      <w:tr w:rsidR="001E7B0E" w:rsidTr="00D85889">
        <w:trPr>
          <w:trHeight w:val="30"/>
        </w:trPr>
        <w:tc>
          <w:tcPr>
            <w:tcW w:w="731"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1</w:t>
            </w:r>
          </w:p>
        </w:tc>
        <w:tc>
          <w:tcPr>
            <w:tcW w:w="7107" w:type="dxa"/>
            <w:tcMar>
              <w:top w:w="15" w:type="dxa"/>
              <w:left w:w="15" w:type="dxa"/>
              <w:bottom w:w="15" w:type="dxa"/>
              <w:right w:w="15" w:type="dxa"/>
            </w:tcMar>
            <w:vAlign w:val="center"/>
          </w:tcPr>
          <w:p w:rsidR="001E7B0E" w:rsidRDefault="00D85889" w:rsidP="003F7466">
            <w:pPr>
              <w:spacing w:after="20"/>
              <w:ind w:left="20"/>
              <w:jc w:val="both"/>
            </w:pPr>
            <w:r>
              <w:rPr>
                <w:color w:val="000000"/>
                <w:sz w:val="20"/>
              </w:rPr>
              <w:t>Бейіндік пәндер циклы</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278</w:t>
            </w:r>
          </w:p>
        </w:tc>
      </w:tr>
      <w:tr w:rsidR="001E7B0E" w:rsidTr="00D85889">
        <w:trPr>
          <w:trHeight w:val="30"/>
        </w:trPr>
        <w:tc>
          <w:tcPr>
            <w:tcW w:w="731" w:type="dxa"/>
            <w:vMerge w:val="restart"/>
            <w:tcMar>
              <w:top w:w="15" w:type="dxa"/>
              <w:left w:w="15" w:type="dxa"/>
              <w:bottom w:w="15" w:type="dxa"/>
              <w:right w:w="15" w:type="dxa"/>
            </w:tcMar>
            <w:vAlign w:val="center"/>
          </w:tcPr>
          <w:p w:rsidR="001E7B0E" w:rsidRDefault="001E7B0E" w:rsidP="003F7466">
            <w:pPr>
              <w:spacing w:after="20"/>
              <w:ind w:left="20"/>
              <w:jc w:val="both"/>
            </w:pPr>
            <w:r>
              <w:rPr>
                <w:color w:val="000000"/>
                <w:sz w:val="20"/>
              </w:rPr>
              <w:t>1)</w:t>
            </w:r>
          </w:p>
        </w:tc>
        <w:tc>
          <w:tcPr>
            <w:tcW w:w="7107" w:type="dxa"/>
            <w:tcMar>
              <w:top w:w="15" w:type="dxa"/>
              <w:left w:w="15" w:type="dxa"/>
              <w:bottom w:w="15" w:type="dxa"/>
              <w:right w:w="15" w:type="dxa"/>
            </w:tcMar>
            <w:vAlign w:val="center"/>
          </w:tcPr>
          <w:p w:rsidR="001E7B0E" w:rsidRDefault="00D85889" w:rsidP="003F7466">
            <w:pPr>
              <w:spacing w:after="20"/>
              <w:ind w:left="20"/>
              <w:jc w:val="both"/>
            </w:pPr>
            <w:r w:rsidRPr="00D85889">
              <w:rPr>
                <w:color w:val="000000"/>
                <w:sz w:val="20"/>
              </w:rPr>
              <w:t>Міндетті компонент</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262</w:t>
            </w:r>
          </w:p>
        </w:tc>
      </w:tr>
      <w:tr w:rsidR="001E7B0E" w:rsidTr="00D85889">
        <w:trPr>
          <w:trHeight w:val="30"/>
        </w:trPr>
        <w:tc>
          <w:tcPr>
            <w:tcW w:w="731" w:type="dxa"/>
            <w:vMerge/>
          </w:tcPr>
          <w:p w:rsidR="001E7B0E" w:rsidRDefault="001E7B0E" w:rsidP="003F7466"/>
        </w:tc>
        <w:tc>
          <w:tcPr>
            <w:tcW w:w="7107" w:type="dxa"/>
            <w:tcMar>
              <w:top w:w="15" w:type="dxa"/>
              <w:left w:w="15" w:type="dxa"/>
              <w:bottom w:w="15" w:type="dxa"/>
              <w:right w:w="15" w:type="dxa"/>
            </w:tcMar>
            <w:vAlign w:val="center"/>
          </w:tcPr>
          <w:p w:rsidR="001E7B0E" w:rsidRPr="00D85889" w:rsidRDefault="00D85889" w:rsidP="00D85889">
            <w:pPr>
              <w:spacing w:after="20"/>
              <w:jc w:val="both"/>
              <w:rPr>
                <w:lang w:val="kk-KZ"/>
              </w:rPr>
            </w:pPr>
            <w:r>
              <w:rPr>
                <w:color w:val="000000"/>
                <w:sz w:val="20"/>
                <w:lang w:val="kk-KZ"/>
              </w:rPr>
              <w:t>Н</w:t>
            </w:r>
            <w:r w:rsidR="001E7B0E">
              <w:rPr>
                <w:color w:val="000000"/>
                <w:sz w:val="20"/>
              </w:rPr>
              <w:t>ейрохирурги</w:t>
            </w:r>
            <w:r>
              <w:rPr>
                <w:color w:val="000000"/>
                <w:sz w:val="20"/>
                <w:lang w:val="kk-KZ"/>
              </w:rPr>
              <w:t>я негіздері</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33</w:t>
            </w:r>
          </w:p>
        </w:tc>
      </w:tr>
      <w:tr w:rsidR="001E7B0E" w:rsidTr="00D85889">
        <w:trPr>
          <w:trHeight w:val="30"/>
        </w:trPr>
        <w:tc>
          <w:tcPr>
            <w:tcW w:w="731" w:type="dxa"/>
            <w:vMerge/>
          </w:tcPr>
          <w:p w:rsidR="001E7B0E" w:rsidRDefault="001E7B0E" w:rsidP="003F7466"/>
        </w:tc>
        <w:tc>
          <w:tcPr>
            <w:tcW w:w="7107" w:type="dxa"/>
            <w:tcMar>
              <w:top w:w="15" w:type="dxa"/>
              <w:left w:w="15" w:type="dxa"/>
              <w:bottom w:w="15" w:type="dxa"/>
              <w:right w:w="15" w:type="dxa"/>
            </w:tcMar>
            <w:vAlign w:val="center"/>
          </w:tcPr>
          <w:p w:rsidR="001E7B0E" w:rsidRDefault="00D85889" w:rsidP="003F7466">
            <w:pPr>
              <w:spacing w:after="20"/>
              <w:ind w:left="20"/>
              <w:jc w:val="both"/>
            </w:pPr>
            <w:r>
              <w:rPr>
                <w:color w:val="000000"/>
                <w:sz w:val="20"/>
                <w:lang w:val="kk-KZ"/>
              </w:rPr>
              <w:t>Жалпы</w:t>
            </w:r>
            <w:r w:rsidR="001E7B0E">
              <w:rPr>
                <w:color w:val="000000"/>
                <w:sz w:val="20"/>
              </w:rPr>
              <w:t xml:space="preserve"> хирургия</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6</w:t>
            </w:r>
          </w:p>
        </w:tc>
      </w:tr>
      <w:tr w:rsidR="001E7B0E" w:rsidTr="00D85889">
        <w:trPr>
          <w:trHeight w:val="30"/>
        </w:trPr>
        <w:tc>
          <w:tcPr>
            <w:tcW w:w="731" w:type="dxa"/>
            <w:vMerge/>
          </w:tcPr>
          <w:p w:rsidR="001E7B0E" w:rsidRDefault="001E7B0E" w:rsidP="003F7466"/>
        </w:tc>
        <w:tc>
          <w:tcPr>
            <w:tcW w:w="7107" w:type="dxa"/>
            <w:tcMar>
              <w:top w:w="15" w:type="dxa"/>
              <w:left w:w="15" w:type="dxa"/>
              <w:bottom w:w="15" w:type="dxa"/>
              <w:right w:w="15" w:type="dxa"/>
            </w:tcMar>
            <w:vAlign w:val="center"/>
          </w:tcPr>
          <w:p w:rsidR="001E7B0E" w:rsidRDefault="00D85889" w:rsidP="00D85889">
            <w:pPr>
              <w:spacing w:after="20"/>
              <w:ind w:left="20"/>
              <w:jc w:val="both"/>
            </w:pPr>
            <w:r>
              <w:rPr>
                <w:color w:val="000000"/>
                <w:sz w:val="20"/>
                <w:lang w:val="kk-KZ"/>
              </w:rPr>
              <w:t>Бассүйек -м</w:t>
            </w:r>
            <w:r w:rsidRPr="00D85889">
              <w:rPr>
                <w:color w:val="000000"/>
                <w:sz w:val="20"/>
              </w:rPr>
              <w:t>и жарақатының нейрохирургиясы</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33</w:t>
            </w:r>
          </w:p>
        </w:tc>
      </w:tr>
      <w:tr w:rsidR="001E7B0E" w:rsidTr="00D85889">
        <w:trPr>
          <w:trHeight w:val="30"/>
        </w:trPr>
        <w:tc>
          <w:tcPr>
            <w:tcW w:w="731" w:type="dxa"/>
            <w:vMerge/>
          </w:tcPr>
          <w:p w:rsidR="001E7B0E" w:rsidRDefault="001E7B0E" w:rsidP="003F7466"/>
        </w:tc>
        <w:tc>
          <w:tcPr>
            <w:tcW w:w="7107" w:type="dxa"/>
            <w:tcMar>
              <w:top w:w="15" w:type="dxa"/>
              <w:left w:w="15" w:type="dxa"/>
              <w:bottom w:w="15" w:type="dxa"/>
              <w:right w:w="15" w:type="dxa"/>
            </w:tcMar>
            <w:vAlign w:val="center"/>
          </w:tcPr>
          <w:p w:rsidR="001E7B0E" w:rsidRPr="00D85889" w:rsidRDefault="00D85889" w:rsidP="003F7466">
            <w:pPr>
              <w:spacing w:after="20"/>
              <w:ind w:left="20"/>
              <w:jc w:val="both"/>
              <w:rPr>
                <w:lang w:val="kk-KZ"/>
              </w:rPr>
            </w:pPr>
            <w:r>
              <w:rPr>
                <w:color w:val="000000"/>
                <w:sz w:val="20"/>
                <w:lang w:val="kk-KZ"/>
              </w:rPr>
              <w:t>Жұлын</w:t>
            </w:r>
            <w:r w:rsidR="001E7B0E">
              <w:rPr>
                <w:color w:val="000000"/>
                <w:sz w:val="20"/>
              </w:rPr>
              <w:t xml:space="preserve"> нейрохирургия</w:t>
            </w:r>
            <w:r>
              <w:rPr>
                <w:color w:val="000000"/>
                <w:sz w:val="20"/>
                <w:lang w:val="kk-KZ"/>
              </w:rPr>
              <w:t>сы</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33</w:t>
            </w:r>
          </w:p>
        </w:tc>
      </w:tr>
      <w:tr w:rsidR="001E7B0E" w:rsidTr="00D85889">
        <w:trPr>
          <w:trHeight w:val="30"/>
        </w:trPr>
        <w:tc>
          <w:tcPr>
            <w:tcW w:w="731" w:type="dxa"/>
            <w:vMerge/>
          </w:tcPr>
          <w:p w:rsidR="001E7B0E" w:rsidRDefault="001E7B0E" w:rsidP="003F7466"/>
        </w:tc>
        <w:tc>
          <w:tcPr>
            <w:tcW w:w="7107" w:type="dxa"/>
            <w:tcMar>
              <w:top w:w="15" w:type="dxa"/>
              <w:left w:w="15" w:type="dxa"/>
              <w:bottom w:w="15" w:type="dxa"/>
              <w:right w:w="15" w:type="dxa"/>
            </w:tcMar>
            <w:vAlign w:val="center"/>
          </w:tcPr>
          <w:p w:rsidR="001E7B0E" w:rsidRDefault="00D85889" w:rsidP="00D85889">
            <w:pPr>
              <w:spacing w:after="20"/>
              <w:ind w:left="20"/>
              <w:jc w:val="both"/>
            </w:pPr>
            <w:r>
              <w:rPr>
                <w:color w:val="000000"/>
                <w:sz w:val="20"/>
                <w:lang w:val="kk-KZ"/>
              </w:rPr>
              <w:t>Шеткі жүйкелер н</w:t>
            </w:r>
            <w:r w:rsidR="001E7B0E">
              <w:rPr>
                <w:color w:val="000000"/>
                <w:sz w:val="20"/>
              </w:rPr>
              <w:t>ейрохирургия</w:t>
            </w:r>
            <w:r>
              <w:rPr>
                <w:color w:val="000000"/>
                <w:sz w:val="20"/>
                <w:lang w:val="kk-KZ"/>
              </w:rPr>
              <w:t>сы</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30</w:t>
            </w:r>
          </w:p>
        </w:tc>
      </w:tr>
      <w:tr w:rsidR="001E7B0E" w:rsidTr="00D85889">
        <w:trPr>
          <w:trHeight w:val="30"/>
        </w:trPr>
        <w:tc>
          <w:tcPr>
            <w:tcW w:w="731" w:type="dxa"/>
            <w:vMerge/>
          </w:tcPr>
          <w:p w:rsidR="001E7B0E" w:rsidRDefault="001E7B0E" w:rsidP="003F7466"/>
        </w:tc>
        <w:tc>
          <w:tcPr>
            <w:tcW w:w="7107" w:type="dxa"/>
            <w:tcMar>
              <w:top w:w="15" w:type="dxa"/>
              <w:left w:w="15" w:type="dxa"/>
              <w:bottom w:w="15" w:type="dxa"/>
              <w:right w:w="15" w:type="dxa"/>
            </w:tcMar>
            <w:vAlign w:val="center"/>
          </w:tcPr>
          <w:p w:rsidR="001E7B0E" w:rsidRPr="006F65F3" w:rsidRDefault="00D85889" w:rsidP="005A71BE">
            <w:pPr>
              <w:spacing w:after="20"/>
              <w:ind w:left="20"/>
              <w:jc w:val="both"/>
            </w:pPr>
            <w:r w:rsidRPr="00D85889">
              <w:rPr>
                <w:color w:val="000000"/>
                <w:sz w:val="20"/>
              </w:rPr>
              <w:t xml:space="preserve">Нейроонкология, паразиттік аурулар және мидың </w:t>
            </w:r>
            <w:r w:rsidR="005A71BE">
              <w:rPr>
                <w:color w:val="000000"/>
                <w:sz w:val="20"/>
                <w:lang w:val="kk-KZ"/>
              </w:rPr>
              <w:t xml:space="preserve">дамуындағы </w:t>
            </w:r>
            <w:r w:rsidRPr="00D85889">
              <w:rPr>
                <w:color w:val="000000"/>
                <w:sz w:val="20"/>
              </w:rPr>
              <w:t>ақаулар</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32</w:t>
            </w:r>
          </w:p>
        </w:tc>
      </w:tr>
      <w:tr w:rsidR="001E7B0E" w:rsidTr="00D85889">
        <w:trPr>
          <w:trHeight w:val="30"/>
        </w:trPr>
        <w:tc>
          <w:tcPr>
            <w:tcW w:w="731" w:type="dxa"/>
            <w:vMerge/>
          </w:tcPr>
          <w:p w:rsidR="001E7B0E" w:rsidRDefault="001E7B0E" w:rsidP="003F7466"/>
        </w:tc>
        <w:tc>
          <w:tcPr>
            <w:tcW w:w="7107" w:type="dxa"/>
            <w:tcMar>
              <w:top w:w="15" w:type="dxa"/>
              <w:left w:w="15" w:type="dxa"/>
              <w:bottom w:w="15" w:type="dxa"/>
              <w:right w:w="15" w:type="dxa"/>
            </w:tcMar>
            <w:vAlign w:val="center"/>
          </w:tcPr>
          <w:p w:rsidR="001E7B0E" w:rsidRPr="005A71BE" w:rsidRDefault="005A71BE" w:rsidP="003F7466">
            <w:pPr>
              <w:spacing w:after="20"/>
              <w:ind w:left="20"/>
              <w:jc w:val="both"/>
              <w:rPr>
                <w:lang w:val="kk-KZ"/>
              </w:rPr>
            </w:pPr>
            <w:r>
              <w:rPr>
                <w:color w:val="000000"/>
                <w:sz w:val="20"/>
                <w:lang w:val="kk-KZ"/>
              </w:rPr>
              <w:t xml:space="preserve">Балалар </w:t>
            </w:r>
            <w:r w:rsidR="001E7B0E">
              <w:rPr>
                <w:color w:val="000000"/>
                <w:sz w:val="20"/>
              </w:rPr>
              <w:t xml:space="preserve"> нейрохирургия</w:t>
            </w:r>
            <w:r>
              <w:rPr>
                <w:color w:val="000000"/>
                <w:sz w:val="20"/>
                <w:lang w:val="kk-KZ"/>
              </w:rPr>
              <w:t>сы</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24</w:t>
            </w:r>
          </w:p>
        </w:tc>
      </w:tr>
      <w:tr w:rsidR="001E7B0E" w:rsidTr="00D85889">
        <w:trPr>
          <w:trHeight w:val="30"/>
        </w:trPr>
        <w:tc>
          <w:tcPr>
            <w:tcW w:w="731" w:type="dxa"/>
            <w:vMerge/>
          </w:tcPr>
          <w:p w:rsidR="001E7B0E" w:rsidRDefault="001E7B0E" w:rsidP="003F7466"/>
        </w:tc>
        <w:tc>
          <w:tcPr>
            <w:tcW w:w="7107" w:type="dxa"/>
            <w:tcMar>
              <w:top w:w="15" w:type="dxa"/>
              <w:left w:w="15" w:type="dxa"/>
              <w:bottom w:w="15" w:type="dxa"/>
              <w:right w:w="15" w:type="dxa"/>
            </w:tcMar>
            <w:vAlign w:val="center"/>
          </w:tcPr>
          <w:p w:rsidR="001E7B0E" w:rsidRDefault="001E7B0E" w:rsidP="005A71BE">
            <w:pPr>
              <w:spacing w:after="20"/>
              <w:ind w:left="20"/>
              <w:jc w:val="both"/>
            </w:pPr>
            <w:r>
              <w:rPr>
                <w:color w:val="000000"/>
                <w:sz w:val="20"/>
              </w:rPr>
              <w:t xml:space="preserve">Нейрофизиология </w:t>
            </w:r>
            <w:proofErr w:type="gramStart"/>
            <w:r w:rsidR="005A71BE">
              <w:rPr>
                <w:color w:val="000000"/>
                <w:sz w:val="20"/>
                <w:lang w:val="kk-KZ"/>
              </w:rPr>
              <w:t xml:space="preserve">және </w:t>
            </w:r>
            <w:r>
              <w:rPr>
                <w:color w:val="000000"/>
                <w:sz w:val="20"/>
              </w:rPr>
              <w:t xml:space="preserve"> нейропатоморфология</w:t>
            </w:r>
            <w:proofErr w:type="gramEnd"/>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8</w:t>
            </w:r>
          </w:p>
        </w:tc>
      </w:tr>
      <w:tr w:rsidR="001E7B0E" w:rsidTr="00D85889">
        <w:trPr>
          <w:trHeight w:val="30"/>
        </w:trPr>
        <w:tc>
          <w:tcPr>
            <w:tcW w:w="731" w:type="dxa"/>
            <w:vMerge/>
          </w:tcPr>
          <w:p w:rsidR="001E7B0E" w:rsidRDefault="001E7B0E" w:rsidP="003F7466"/>
        </w:tc>
        <w:tc>
          <w:tcPr>
            <w:tcW w:w="7107" w:type="dxa"/>
            <w:tcMar>
              <w:top w:w="15" w:type="dxa"/>
              <w:left w:w="15" w:type="dxa"/>
              <w:bottom w:w="15" w:type="dxa"/>
              <w:right w:w="15" w:type="dxa"/>
            </w:tcMar>
            <w:vAlign w:val="center"/>
          </w:tcPr>
          <w:p w:rsidR="001E7B0E" w:rsidRDefault="005A71BE" w:rsidP="005A71BE">
            <w:pPr>
              <w:spacing w:after="20"/>
              <w:ind w:left="20"/>
              <w:jc w:val="both"/>
            </w:pPr>
            <w:r>
              <w:rPr>
                <w:color w:val="000000"/>
                <w:sz w:val="20"/>
                <w:lang w:val="kk-KZ"/>
              </w:rPr>
              <w:t>Тамырлы</w:t>
            </w:r>
            <w:r w:rsidR="001E7B0E">
              <w:rPr>
                <w:color w:val="000000"/>
                <w:sz w:val="20"/>
              </w:rPr>
              <w:t>, интервенци</w:t>
            </w:r>
            <w:r>
              <w:rPr>
                <w:color w:val="000000"/>
                <w:sz w:val="20"/>
                <w:lang w:val="kk-KZ"/>
              </w:rPr>
              <w:t xml:space="preserve">ялық  </w:t>
            </w:r>
            <w:r w:rsidR="001E7B0E">
              <w:rPr>
                <w:color w:val="000000"/>
                <w:sz w:val="20"/>
              </w:rPr>
              <w:t>ангионейрохирургия</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31</w:t>
            </w:r>
          </w:p>
        </w:tc>
      </w:tr>
      <w:tr w:rsidR="001E7B0E" w:rsidTr="00D85889">
        <w:trPr>
          <w:trHeight w:val="30"/>
        </w:trPr>
        <w:tc>
          <w:tcPr>
            <w:tcW w:w="731" w:type="dxa"/>
            <w:vMerge/>
          </w:tcPr>
          <w:p w:rsidR="001E7B0E" w:rsidRDefault="001E7B0E" w:rsidP="003F7466"/>
        </w:tc>
        <w:tc>
          <w:tcPr>
            <w:tcW w:w="7107" w:type="dxa"/>
            <w:tcMar>
              <w:top w:w="15" w:type="dxa"/>
              <w:left w:w="15" w:type="dxa"/>
              <w:bottom w:w="15" w:type="dxa"/>
              <w:right w:w="15" w:type="dxa"/>
            </w:tcMar>
            <w:vAlign w:val="center"/>
          </w:tcPr>
          <w:p w:rsidR="001E7B0E" w:rsidRDefault="001E7B0E" w:rsidP="005A71BE">
            <w:pPr>
              <w:spacing w:after="20"/>
              <w:ind w:left="20"/>
              <w:jc w:val="both"/>
            </w:pPr>
            <w:r>
              <w:rPr>
                <w:color w:val="000000"/>
                <w:sz w:val="20"/>
              </w:rPr>
              <w:t>Функционал</w:t>
            </w:r>
            <w:r w:rsidR="005A71BE">
              <w:rPr>
                <w:color w:val="000000"/>
                <w:sz w:val="20"/>
                <w:lang w:val="kk-KZ"/>
              </w:rPr>
              <w:t xml:space="preserve">ды және </w:t>
            </w:r>
            <w:proofErr w:type="gramStart"/>
            <w:r>
              <w:rPr>
                <w:color w:val="000000"/>
                <w:sz w:val="20"/>
              </w:rPr>
              <w:t>стереотак</w:t>
            </w:r>
            <w:r w:rsidR="005A71BE">
              <w:rPr>
                <w:color w:val="000000"/>
                <w:sz w:val="20"/>
                <w:lang w:val="kk-KZ"/>
              </w:rPr>
              <w:t xml:space="preserve">тикалық </w:t>
            </w:r>
            <w:r>
              <w:rPr>
                <w:color w:val="000000"/>
                <w:sz w:val="20"/>
              </w:rPr>
              <w:t xml:space="preserve"> нейрохирургия</w:t>
            </w:r>
            <w:proofErr w:type="gramEnd"/>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32</w:t>
            </w:r>
          </w:p>
        </w:tc>
      </w:tr>
      <w:tr w:rsidR="001E7B0E" w:rsidTr="00D85889">
        <w:trPr>
          <w:trHeight w:val="30"/>
        </w:trPr>
        <w:tc>
          <w:tcPr>
            <w:tcW w:w="731"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2)</w:t>
            </w:r>
          </w:p>
        </w:tc>
        <w:tc>
          <w:tcPr>
            <w:tcW w:w="7107" w:type="dxa"/>
            <w:tcMar>
              <w:top w:w="15" w:type="dxa"/>
              <w:left w:w="15" w:type="dxa"/>
              <w:bottom w:w="15" w:type="dxa"/>
              <w:right w:w="15" w:type="dxa"/>
            </w:tcMar>
            <w:vAlign w:val="center"/>
          </w:tcPr>
          <w:p w:rsidR="001E7B0E" w:rsidRDefault="005A71BE" w:rsidP="003F7466">
            <w:pPr>
              <w:spacing w:after="20"/>
              <w:ind w:left="20"/>
              <w:jc w:val="both"/>
            </w:pPr>
            <w:r w:rsidRPr="005A71BE">
              <w:rPr>
                <w:color w:val="000000"/>
                <w:sz w:val="20"/>
              </w:rPr>
              <w:t>Таңдау компоненті</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16</w:t>
            </w:r>
          </w:p>
        </w:tc>
      </w:tr>
      <w:tr w:rsidR="001E7B0E" w:rsidTr="00D85889">
        <w:trPr>
          <w:trHeight w:val="30"/>
        </w:trPr>
        <w:tc>
          <w:tcPr>
            <w:tcW w:w="731" w:type="dxa"/>
            <w:tcMar>
              <w:top w:w="15" w:type="dxa"/>
              <w:left w:w="15" w:type="dxa"/>
              <w:bottom w:w="15" w:type="dxa"/>
              <w:right w:w="15" w:type="dxa"/>
            </w:tcMar>
            <w:vAlign w:val="center"/>
          </w:tcPr>
          <w:p w:rsidR="001E7B0E" w:rsidRDefault="001E7B0E" w:rsidP="003F7466">
            <w:pPr>
              <w:spacing w:after="20"/>
              <w:ind w:left="20"/>
              <w:jc w:val="both"/>
            </w:pPr>
            <w:r>
              <w:rPr>
                <w:color w:val="000000"/>
                <w:sz w:val="20"/>
              </w:rPr>
              <w:t>2</w:t>
            </w:r>
          </w:p>
        </w:tc>
        <w:tc>
          <w:tcPr>
            <w:tcW w:w="7107" w:type="dxa"/>
            <w:tcMar>
              <w:top w:w="15" w:type="dxa"/>
              <w:left w:w="15" w:type="dxa"/>
              <w:bottom w:w="15" w:type="dxa"/>
              <w:right w:w="15" w:type="dxa"/>
            </w:tcMar>
            <w:vAlign w:val="center"/>
          </w:tcPr>
          <w:p w:rsidR="001E7B0E" w:rsidRDefault="005A71BE" w:rsidP="005A71BE">
            <w:pPr>
              <w:spacing w:after="20"/>
              <w:ind w:left="20"/>
              <w:jc w:val="both"/>
            </w:pPr>
            <w:r>
              <w:rPr>
                <w:color w:val="000000"/>
                <w:sz w:val="20"/>
                <w:lang w:val="kk-KZ"/>
              </w:rPr>
              <w:t>Қорытынды</w:t>
            </w:r>
            <w:r w:rsidR="001E7B0E">
              <w:rPr>
                <w:color w:val="000000"/>
                <w:sz w:val="20"/>
              </w:rPr>
              <w:t xml:space="preserve"> аттеста</w:t>
            </w:r>
            <w:r>
              <w:rPr>
                <w:color w:val="000000"/>
                <w:sz w:val="20"/>
                <w:lang w:val="kk-KZ"/>
              </w:rPr>
              <w:t>ттау</w:t>
            </w:r>
          </w:p>
        </w:tc>
        <w:tc>
          <w:tcPr>
            <w:tcW w:w="2126" w:type="dxa"/>
            <w:tcMar>
              <w:top w:w="15" w:type="dxa"/>
              <w:left w:w="15" w:type="dxa"/>
              <w:bottom w:w="15" w:type="dxa"/>
              <w:right w:w="15" w:type="dxa"/>
            </w:tcMar>
            <w:vAlign w:val="center"/>
          </w:tcPr>
          <w:p w:rsidR="001E7B0E" w:rsidRDefault="001E7B0E" w:rsidP="0065378B">
            <w:pPr>
              <w:spacing w:after="20"/>
              <w:ind w:left="20"/>
              <w:jc w:val="center"/>
            </w:pPr>
            <w:r>
              <w:rPr>
                <w:color w:val="000000"/>
                <w:sz w:val="20"/>
              </w:rPr>
              <w:t>2</w:t>
            </w:r>
          </w:p>
        </w:tc>
      </w:tr>
      <w:tr w:rsidR="001E7B0E" w:rsidTr="00D85889">
        <w:trPr>
          <w:trHeight w:val="30"/>
        </w:trPr>
        <w:tc>
          <w:tcPr>
            <w:tcW w:w="731" w:type="dxa"/>
            <w:tcMar>
              <w:top w:w="15" w:type="dxa"/>
              <w:left w:w="15" w:type="dxa"/>
              <w:bottom w:w="15" w:type="dxa"/>
              <w:right w:w="15" w:type="dxa"/>
            </w:tcMar>
            <w:vAlign w:val="center"/>
          </w:tcPr>
          <w:p w:rsidR="001E7B0E" w:rsidRPr="0065378B" w:rsidRDefault="001E7B0E" w:rsidP="0065378B">
            <w:pPr>
              <w:spacing w:after="20"/>
              <w:jc w:val="both"/>
              <w:rPr>
                <w:b/>
              </w:rPr>
            </w:pPr>
          </w:p>
        </w:tc>
        <w:tc>
          <w:tcPr>
            <w:tcW w:w="7107" w:type="dxa"/>
            <w:tcMar>
              <w:top w:w="15" w:type="dxa"/>
              <w:left w:w="15" w:type="dxa"/>
              <w:bottom w:w="15" w:type="dxa"/>
              <w:right w:w="15" w:type="dxa"/>
            </w:tcMar>
            <w:vAlign w:val="center"/>
          </w:tcPr>
          <w:p w:rsidR="001E7B0E" w:rsidRPr="0065378B" w:rsidRDefault="005A71BE" w:rsidP="003F7466">
            <w:pPr>
              <w:spacing w:after="20"/>
              <w:ind w:left="20"/>
              <w:jc w:val="both"/>
              <w:rPr>
                <w:b/>
              </w:rPr>
            </w:pPr>
            <w:r w:rsidRPr="005A71BE">
              <w:rPr>
                <w:b/>
                <w:color w:val="000000"/>
                <w:sz w:val="20"/>
              </w:rPr>
              <w:t>Барлығы</w:t>
            </w:r>
          </w:p>
        </w:tc>
        <w:tc>
          <w:tcPr>
            <w:tcW w:w="2126" w:type="dxa"/>
            <w:tcMar>
              <w:top w:w="15" w:type="dxa"/>
              <w:left w:w="15" w:type="dxa"/>
              <w:bottom w:w="15" w:type="dxa"/>
              <w:right w:w="15" w:type="dxa"/>
            </w:tcMar>
            <w:vAlign w:val="center"/>
          </w:tcPr>
          <w:p w:rsidR="001E7B0E" w:rsidRPr="0065378B" w:rsidRDefault="001E7B0E" w:rsidP="0065378B">
            <w:pPr>
              <w:spacing w:after="20"/>
              <w:ind w:left="20"/>
              <w:jc w:val="center"/>
              <w:rPr>
                <w:b/>
              </w:rPr>
            </w:pPr>
            <w:r w:rsidRPr="0065378B">
              <w:rPr>
                <w:b/>
                <w:color w:val="000000"/>
                <w:sz w:val="20"/>
              </w:rPr>
              <w:t>280</w:t>
            </w:r>
          </w:p>
        </w:tc>
      </w:tr>
    </w:tbl>
    <w:p w:rsidR="001E7B0E" w:rsidRDefault="001E7B0E" w:rsidP="00103999">
      <w:pPr>
        <w:pStyle w:val="a3"/>
        <w:tabs>
          <w:tab w:val="left" w:pos="993"/>
        </w:tabs>
        <w:spacing w:before="3"/>
        <w:ind w:left="0" w:firstLine="709"/>
        <w:rPr>
          <w:b/>
        </w:rPr>
      </w:pPr>
    </w:p>
    <w:p w:rsidR="001E7B0E" w:rsidRPr="00D85889" w:rsidRDefault="00D85889" w:rsidP="0065378B">
      <w:pPr>
        <w:pStyle w:val="a3"/>
        <w:tabs>
          <w:tab w:val="left" w:pos="993"/>
        </w:tabs>
        <w:spacing w:before="3"/>
        <w:ind w:left="0" w:firstLine="709"/>
        <w:jc w:val="center"/>
        <w:rPr>
          <w:b/>
        </w:rPr>
      </w:pPr>
      <w:r>
        <w:rPr>
          <w:b/>
          <w:color w:val="000000"/>
        </w:rPr>
        <w:t>«</w:t>
      </w:r>
      <w:r w:rsidR="0065378B" w:rsidRPr="006F65F3">
        <w:rPr>
          <w:b/>
          <w:color w:val="000000"/>
        </w:rPr>
        <w:t xml:space="preserve">Неврология </w:t>
      </w:r>
      <w:r w:rsidRPr="00D85889">
        <w:rPr>
          <w:b/>
          <w:color w:val="000000"/>
        </w:rPr>
        <w:t>(ересектер, балалар)</w:t>
      </w:r>
      <w:r w:rsidRPr="00D85889">
        <w:rPr>
          <w:b/>
          <w:color w:val="000000"/>
          <w:lang w:val="kk-KZ"/>
        </w:rPr>
        <w:t>»</w:t>
      </w:r>
    </w:p>
    <w:p w:rsidR="001E7B0E" w:rsidRDefault="001E7B0E" w:rsidP="00103999">
      <w:pPr>
        <w:pStyle w:val="a3"/>
        <w:tabs>
          <w:tab w:val="left" w:pos="993"/>
        </w:tabs>
        <w:spacing w:before="3"/>
        <w:ind w:left="0" w:firstLine="709"/>
        <w:rPr>
          <w:b/>
        </w:rPr>
      </w:pPr>
    </w:p>
    <w:tbl>
      <w:tblPr>
        <w:tblW w:w="988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7087"/>
        <w:gridCol w:w="2069"/>
      </w:tblGrid>
      <w:tr w:rsidR="005A71BE" w:rsidTr="0065378B">
        <w:trPr>
          <w:trHeight w:val="30"/>
        </w:trPr>
        <w:tc>
          <w:tcPr>
            <w:tcW w:w="731" w:type="dxa"/>
            <w:tcMar>
              <w:top w:w="15" w:type="dxa"/>
              <w:left w:w="15" w:type="dxa"/>
              <w:bottom w:w="15" w:type="dxa"/>
              <w:right w:w="15" w:type="dxa"/>
            </w:tcMar>
            <w:vAlign w:val="center"/>
          </w:tcPr>
          <w:p w:rsidR="005A71BE" w:rsidRDefault="005A71BE" w:rsidP="005A71BE">
            <w:pPr>
              <w:spacing w:after="20"/>
              <w:ind w:left="20"/>
              <w:jc w:val="both"/>
            </w:pPr>
            <w:r>
              <w:rPr>
                <w:color w:val="000000"/>
                <w:sz w:val="20"/>
              </w:rPr>
              <w:t>№ п/п</w:t>
            </w:r>
          </w:p>
        </w:tc>
        <w:tc>
          <w:tcPr>
            <w:tcW w:w="7087" w:type="dxa"/>
            <w:tcMar>
              <w:top w:w="15" w:type="dxa"/>
              <w:left w:w="15" w:type="dxa"/>
              <w:bottom w:w="15" w:type="dxa"/>
              <w:right w:w="15" w:type="dxa"/>
            </w:tcMar>
            <w:vAlign w:val="center"/>
          </w:tcPr>
          <w:p w:rsidR="005A71BE" w:rsidRDefault="005A71BE" w:rsidP="005A71BE">
            <w:pPr>
              <w:spacing w:after="20"/>
              <w:ind w:left="20"/>
              <w:jc w:val="both"/>
            </w:pPr>
            <w:r w:rsidRPr="00D85889">
              <w:rPr>
                <w:color w:val="000000"/>
                <w:sz w:val="20"/>
              </w:rPr>
              <w:t>Пәндердің (модульдердің)</w:t>
            </w:r>
            <w:r>
              <w:rPr>
                <w:color w:val="000000"/>
                <w:sz w:val="20"/>
                <w:lang w:val="kk-KZ"/>
              </w:rPr>
              <w:t xml:space="preserve"> </w:t>
            </w:r>
            <w:r w:rsidRPr="00D85889">
              <w:rPr>
                <w:color w:val="000000"/>
                <w:sz w:val="20"/>
              </w:rPr>
              <w:t>атауы</w:t>
            </w:r>
          </w:p>
        </w:tc>
        <w:tc>
          <w:tcPr>
            <w:tcW w:w="2069" w:type="dxa"/>
            <w:tcMar>
              <w:top w:w="15" w:type="dxa"/>
              <w:left w:w="15" w:type="dxa"/>
              <w:bottom w:w="15" w:type="dxa"/>
              <w:right w:w="15" w:type="dxa"/>
            </w:tcMar>
            <w:vAlign w:val="center"/>
          </w:tcPr>
          <w:p w:rsidR="005A71BE" w:rsidRPr="00D85889" w:rsidRDefault="005A71BE" w:rsidP="005A71BE">
            <w:pPr>
              <w:spacing w:after="20"/>
              <w:ind w:left="20"/>
              <w:jc w:val="center"/>
              <w:rPr>
                <w:lang w:val="kk-KZ"/>
              </w:rPr>
            </w:pPr>
            <w:r>
              <w:rPr>
                <w:color w:val="000000"/>
                <w:sz w:val="20"/>
                <w:lang w:val="kk-KZ"/>
              </w:rPr>
              <w:t>Кредиттер саны</w:t>
            </w:r>
          </w:p>
        </w:tc>
      </w:tr>
      <w:tr w:rsidR="005A71BE" w:rsidTr="0065378B">
        <w:trPr>
          <w:trHeight w:val="30"/>
        </w:trPr>
        <w:tc>
          <w:tcPr>
            <w:tcW w:w="731" w:type="dxa"/>
            <w:tcMar>
              <w:top w:w="15" w:type="dxa"/>
              <w:left w:w="15" w:type="dxa"/>
              <w:bottom w:w="15" w:type="dxa"/>
              <w:right w:w="15" w:type="dxa"/>
            </w:tcMar>
            <w:vAlign w:val="center"/>
          </w:tcPr>
          <w:p w:rsidR="005A71BE" w:rsidRDefault="005A71BE" w:rsidP="005A71BE">
            <w:pPr>
              <w:spacing w:after="20"/>
              <w:ind w:left="20"/>
              <w:jc w:val="both"/>
            </w:pPr>
            <w:r>
              <w:rPr>
                <w:color w:val="000000"/>
                <w:sz w:val="20"/>
              </w:rPr>
              <w:t>1</w:t>
            </w:r>
          </w:p>
        </w:tc>
        <w:tc>
          <w:tcPr>
            <w:tcW w:w="7087" w:type="dxa"/>
            <w:tcMar>
              <w:top w:w="15" w:type="dxa"/>
              <w:left w:w="15" w:type="dxa"/>
              <w:bottom w:w="15" w:type="dxa"/>
              <w:right w:w="15" w:type="dxa"/>
            </w:tcMar>
            <w:vAlign w:val="center"/>
          </w:tcPr>
          <w:p w:rsidR="005A71BE" w:rsidRDefault="005A71BE" w:rsidP="005A71BE">
            <w:pPr>
              <w:spacing w:after="20"/>
              <w:ind w:left="20"/>
              <w:jc w:val="both"/>
            </w:pPr>
            <w:r>
              <w:rPr>
                <w:color w:val="000000"/>
                <w:sz w:val="20"/>
              </w:rPr>
              <w:t>Бейіндік пәндер циклы</w:t>
            </w:r>
          </w:p>
        </w:tc>
        <w:tc>
          <w:tcPr>
            <w:tcW w:w="2069" w:type="dxa"/>
            <w:tcMar>
              <w:top w:w="15" w:type="dxa"/>
              <w:left w:w="15" w:type="dxa"/>
              <w:bottom w:w="15" w:type="dxa"/>
              <w:right w:w="15" w:type="dxa"/>
            </w:tcMar>
            <w:vAlign w:val="center"/>
          </w:tcPr>
          <w:p w:rsidR="005A71BE" w:rsidRDefault="005A71BE" w:rsidP="005A71BE">
            <w:pPr>
              <w:spacing w:after="20"/>
              <w:ind w:left="20"/>
              <w:jc w:val="center"/>
            </w:pPr>
            <w:r>
              <w:rPr>
                <w:color w:val="000000"/>
                <w:sz w:val="20"/>
              </w:rPr>
              <w:t>138</w:t>
            </w:r>
          </w:p>
        </w:tc>
      </w:tr>
      <w:tr w:rsidR="005A71BE" w:rsidTr="0065378B">
        <w:trPr>
          <w:trHeight w:val="30"/>
        </w:trPr>
        <w:tc>
          <w:tcPr>
            <w:tcW w:w="731" w:type="dxa"/>
            <w:vMerge w:val="restart"/>
            <w:tcMar>
              <w:top w:w="15" w:type="dxa"/>
              <w:left w:w="15" w:type="dxa"/>
              <w:bottom w:w="15" w:type="dxa"/>
              <w:right w:w="15" w:type="dxa"/>
            </w:tcMar>
            <w:vAlign w:val="center"/>
          </w:tcPr>
          <w:p w:rsidR="005A71BE" w:rsidRDefault="005A71BE" w:rsidP="005A71BE">
            <w:pPr>
              <w:spacing w:after="20"/>
              <w:ind w:left="20"/>
              <w:jc w:val="both"/>
            </w:pPr>
            <w:r>
              <w:rPr>
                <w:color w:val="000000"/>
                <w:sz w:val="20"/>
              </w:rPr>
              <w:t>1).</w:t>
            </w:r>
          </w:p>
        </w:tc>
        <w:tc>
          <w:tcPr>
            <w:tcW w:w="7087" w:type="dxa"/>
            <w:tcMar>
              <w:top w:w="15" w:type="dxa"/>
              <w:left w:w="15" w:type="dxa"/>
              <w:bottom w:w="15" w:type="dxa"/>
              <w:right w:w="15" w:type="dxa"/>
            </w:tcMar>
            <w:vAlign w:val="center"/>
          </w:tcPr>
          <w:p w:rsidR="005A71BE" w:rsidRDefault="005A71BE" w:rsidP="005A71BE">
            <w:pPr>
              <w:spacing w:after="20"/>
              <w:ind w:left="20"/>
              <w:jc w:val="both"/>
            </w:pPr>
            <w:r w:rsidRPr="00D85889">
              <w:rPr>
                <w:color w:val="000000"/>
                <w:sz w:val="20"/>
              </w:rPr>
              <w:t>Міндетті компонент</w:t>
            </w:r>
          </w:p>
        </w:tc>
        <w:tc>
          <w:tcPr>
            <w:tcW w:w="2069" w:type="dxa"/>
            <w:tcMar>
              <w:top w:w="15" w:type="dxa"/>
              <w:left w:w="15" w:type="dxa"/>
              <w:bottom w:w="15" w:type="dxa"/>
              <w:right w:w="15" w:type="dxa"/>
            </w:tcMar>
            <w:vAlign w:val="center"/>
          </w:tcPr>
          <w:p w:rsidR="005A71BE" w:rsidRDefault="005A71BE" w:rsidP="005A71BE">
            <w:pPr>
              <w:spacing w:after="20"/>
              <w:ind w:left="20"/>
              <w:jc w:val="center"/>
            </w:pPr>
            <w:r>
              <w:rPr>
                <w:color w:val="000000"/>
                <w:sz w:val="20"/>
              </w:rPr>
              <w:t>134</w:t>
            </w:r>
          </w:p>
        </w:tc>
      </w:tr>
      <w:tr w:rsidR="0065378B" w:rsidTr="0065378B">
        <w:trPr>
          <w:trHeight w:val="30"/>
        </w:trPr>
        <w:tc>
          <w:tcPr>
            <w:tcW w:w="731" w:type="dxa"/>
            <w:vMerge/>
          </w:tcPr>
          <w:p w:rsidR="0065378B" w:rsidRDefault="0065378B" w:rsidP="003F7466"/>
        </w:tc>
        <w:tc>
          <w:tcPr>
            <w:tcW w:w="7087" w:type="dxa"/>
            <w:tcMar>
              <w:top w:w="15" w:type="dxa"/>
              <w:left w:w="15" w:type="dxa"/>
              <w:bottom w:w="15" w:type="dxa"/>
              <w:right w:w="15" w:type="dxa"/>
            </w:tcMar>
            <w:vAlign w:val="center"/>
          </w:tcPr>
          <w:p w:rsidR="0065378B" w:rsidRPr="005A71BE" w:rsidRDefault="005A71BE" w:rsidP="003F7466">
            <w:pPr>
              <w:spacing w:after="20"/>
              <w:ind w:left="20"/>
              <w:jc w:val="both"/>
              <w:rPr>
                <w:lang w:val="kk-KZ"/>
              </w:rPr>
            </w:pPr>
            <w:r>
              <w:rPr>
                <w:color w:val="000000"/>
                <w:sz w:val="20"/>
              </w:rPr>
              <w:t xml:space="preserve">Стационардағы </w:t>
            </w:r>
            <w:r>
              <w:rPr>
                <w:color w:val="000000"/>
                <w:sz w:val="20"/>
                <w:lang w:val="kk-KZ"/>
              </w:rPr>
              <w:t>н</w:t>
            </w:r>
            <w:r w:rsidRPr="005A71BE">
              <w:rPr>
                <w:color w:val="000000"/>
                <w:sz w:val="20"/>
              </w:rPr>
              <w:t>еврология, ересек</w:t>
            </w:r>
            <w:r>
              <w:rPr>
                <w:color w:val="000000"/>
                <w:sz w:val="20"/>
                <w:lang w:val="kk-KZ"/>
              </w:rPr>
              <w:t>тер</w:t>
            </w:r>
          </w:p>
        </w:tc>
        <w:tc>
          <w:tcPr>
            <w:tcW w:w="2069" w:type="dxa"/>
            <w:tcMar>
              <w:top w:w="15" w:type="dxa"/>
              <w:left w:w="15" w:type="dxa"/>
              <w:bottom w:w="15" w:type="dxa"/>
              <w:right w:w="15" w:type="dxa"/>
            </w:tcMar>
            <w:vAlign w:val="center"/>
          </w:tcPr>
          <w:p w:rsidR="0065378B" w:rsidRDefault="0065378B" w:rsidP="0065378B">
            <w:pPr>
              <w:spacing w:after="20"/>
              <w:ind w:left="20"/>
              <w:jc w:val="center"/>
            </w:pPr>
            <w:r>
              <w:rPr>
                <w:color w:val="000000"/>
                <w:sz w:val="20"/>
              </w:rPr>
              <w:t>54</w:t>
            </w:r>
          </w:p>
        </w:tc>
      </w:tr>
      <w:tr w:rsidR="0065378B" w:rsidTr="0065378B">
        <w:trPr>
          <w:trHeight w:val="30"/>
        </w:trPr>
        <w:tc>
          <w:tcPr>
            <w:tcW w:w="731" w:type="dxa"/>
            <w:vMerge/>
          </w:tcPr>
          <w:p w:rsidR="0065378B" w:rsidRDefault="0065378B" w:rsidP="003F7466"/>
        </w:tc>
        <w:tc>
          <w:tcPr>
            <w:tcW w:w="7087" w:type="dxa"/>
            <w:tcMar>
              <w:top w:w="15" w:type="dxa"/>
              <w:left w:w="15" w:type="dxa"/>
              <w:bottom w:w="15" w:type="dxa"/>
              <w:right w:w="15" w:type="dxa"/>
            </w:tcMar>
            <w:vAlign w:val="center"/>
          </w:tcPr>
          <w:p w:rsidR="0065378B" w:rsidRPr="005A71BE" w:rsidRDefault="005A71BE" w:rsidP="005A71BE">
            <w:pPr>
              <w:spacing w:after="20"/>
              <w:ind w:left="20"/>
              <w:jc w:val="both"/>
              <w:rPr>
                <w:lang w:val="kk-KZ"/>
              </w:rPr>
            </w:pPr>
            <w:r>
              <w:rPr>
                <w:color w:val="000000"/>
                <w:sz w:val="20"/>
              </w:rPr>
              <w:t xml:space="preserve">Стационардағы </w:t>
            </w:r>
            <w:r>
              <w:rPr>
                <w:color w:val="000000"/>
                <w:sz w:val="20"/>
                <w:lang w:val="kk-KZ"/>
              </w:rPr>
              <w:t>н</w:t>
            </w:r>
            <w:r w:rsidRPr="005A71BE">
              <w:rPr>
                <w:color w:val="000000"/>
                <w:sz w:val="20"/>
              </w:rPr>
              <w:t>еврология</w:t>
            </w:r>
            <w:r w:rsidR="0065378B">
              <w:rPr>
                <w:color w:val="000000"/>
                <w:sz w:val="20"/>
              </w:rPr>
              <w:t xml:space="preserve">, </w:t>
            </w:r>
            <w:r>
              <w:rPr>
                <w:color w:val="000000"/>
                <w:sz w:val="20"/>
                <w:lang w:val="kk-KZ"/>
              </w:rPr>
              <w:t>балалар</w:t>
            </w:r>
          </w:p>
        </w:tc>
        <w:tc>
          <w:tcPr>
            <w:tcW w:w="2069" w:type="dxa"/>
            <w:tcMar>
              <w:top w:w="15" w:type="dxa"/>
              <w:left w:w="15" w:type="dxa"/>
              <w:bottom w:w="15" w:type="dxa"/>
              <w:right w:w="15" w:type="dxa"/>
            </w:tcMar>
            <w:vAlign w:val="center"/>
          </w:tcPr>
          <w:p w:rsidR="0065378B" w:rsidRDefault="0065378B" w:rsidP="0065378B">
            <w:pPr>
              <w:spacing w:after="20"/>
              <w:ind w:left="20"/>
              <w:jc w:val="center"/>
            </w:pPr>
            <w:r>
              <w:rPr>
                <w:color w:val="000000"/>
                <w:sz w:val="20"/>
              </w:rPr>
              <w:t>30</w:t>
            </w:r>
          </w:p>
        </w:tc>
      </w:tr>
      <w:tr w:rsidR="005A71BE" w:rsidTr="00A03CEB">
        <w:trPr>
          <w:trHeight w:val="30"/>
        </w:trPr>
        <w:tc>
          <w:tcPr>
            <w:tcW w:w="731" w:type="dxa"/>
            <w:vMerge/>
          </w:tcPr>
          <w:p w:rsidR="005A71BE" w:rsidRDefault="005A71BE" w:rsidP="005A71BE"/>
        </w:tc>
        <w:tc>
          <w:tcPr>
            <w:tcW w:w="7087" w:type="dxa"/>
            <w:tcMar>
              <w:top w:w="15" w:type="dxa"/>
              <w:left w:w="15" w:type="dxa"/>
              <w:bottom w:w="15" w:type="dxa"/>
              <w:right w:w="15" w:type="dxa"/>
            </w:tcMar>
          </w:tcPr>
          <w:p w:rsidR="005A71BE" w:rsidRPr="005A71BE" w:rsidRDefault="005A71BE" w:rsidP="005A71BE">
            <w:pPr>
              <w:rPr>
                <w:sz w:val="20"/>
                <w:szCs w:val="20"/>
              </w:rPr>
            </w:pPr>
            <w:r w:rsidRPr="005A71BE">
              <w:rPr>
                <w:sz w:val="20"/>
                <w:szCs w:val="20"/>
              </w:rPr>
              <w:t>Неврологиядағы аспаптық зерттеу әдістері</w:t>
            </w:r>
          </w:p>
        </w:tc>
        <w:tc>
          <w:tcPr>
            <w:tcW w:w="2069" w:type="dxa"/>
            <w:tcMar>
              <w:top w:w="15" w:type="dxa"/>
              <w:left w:w="15" w:type="dxa"/>
              <w:bottom w:w="15" w:type="dxa"/>
              <w:right w:w="15" w:type="dxa"/>
            </w:tcMar>
            <w:vAlign w:val="center"/>
          </w:tcPr>
          <w:p w:rsidR="005A71BE" w:rsidRDefault="005A71BE" w:rsidP="005A71BE">
            <w:pPr>
              <w:spacing w:after="20"/>
              <w:ind w:left="20"/>
              <w:jc w:val="center"/>
            </w:pPr>
            <w:r>
              <w:rPr>
                <w:color w:val="000000"/>
                <w:sz w:val="20"/>
              </w:rPr>
              <w:t>8</w:t>
            </w:r>
          </w:p>
        </w:tc>
      </w:tr>
      <w:tr w:rsidR="005A71BE" w:rsidTr="00A03CEB">
        <w:trPr>
          <w:trHeight w:val="30"/>
        </w:trPr>
        <w:tc>
          <w:tcPr>
            <w:tcW w:w="731" w:type="dxa"/>
            <w:vMerge/>
          </w:tcPr>
          <w:p w:rsidR="005A71BE" w:rsidRDefault="005A71BE" w:rsidP="005A71BE"/>
        </w:tc>
        <w:tc>
          <w:tcPr>
            <w:tcW w:w="7087" w:type="dxa"/>
            <w:tcMar>
              <w:top w:w="15" w:type="dxa"/>
              <w:left w:w="15" w:type="dxa"/>
              <w:bottom w:w="15" w:type="dxa"/>
              <w:right w:w="15" w:type="dxa"/>
            </w:tcMar>
          </w:tcPr>
          <w:p w:rsidR="005A71BE" w:rsidRPr="005A71BE" w:rsidRDefault="005A71BE" w:rsidP="005A71BE">
            <w:pPr>
              <w:rPr>
                <w:sz w:val="20"/>
                <w:szCs w:val="20"/>
              </w:rPr>
            </w:pPr>
            <w:r w:rsidRPr="005A71BE">
              <w:rPr>
                <w:sz w:val="20"/>
                <w:szCs w:val="20"/>
              </w:rPr>
              <w:t xml:space="preserve">Неврологиядағы </w:t>
            </w:r>
            <w:r>
              <w:rPr>
                <w:sz w:val="20"/>
                <w:szCs w:val="20"/>
                <w:lang w:val="kk-KZ"/>
              </w:rPr>
              <w:t>т</w:t>
            </w:r>
            <w:r w:rsidRPr="005A71BE">
              <w:rPr>
                <w:sz w:val="20"/>
                <w:szCs w:val="20"/>
              </w:rPr>
              <w:t>өтенше жағдайлар және нейрореанимация</w:t>
            </w:r>
          </w:p>
        </w:tc>
        <w:tc>
          <w:tcPr>
            <w:tcW w:w="2069" w:type="dxa"/>
            <w:tcMar>
              <w:top w:w="15" w:type="dxa"/>
              <w:left w:w="15" w:type="dxa"/>
              <w:bottom w:w="15" w:type="dxa"/>
              <w:right w:w="15" w:type="dxa"/>
            </w:tcMar>
            <w:vAlign w:val="center"/>
          </w:tcPr>
          <w:p w:rsidR="005A71BE" w:rsidRDefault="005A71BE" w:rsidP="005A71BE">
            <w:pPr>
              <w:spacing w:after="20"/>
              <w:ind w:left="20"/>
              <w:jc w:val="center"/>
            </w:pPr>
            <w:r>
              <w:rPr>
                <w:color w:val="000000"/>
                <w:sz w:val="20"/>
              </w:rPr>
              <w:t>12</w:t>
            </w:r>
          </w:p>
        </w:tc>
      </w:tr>
      <w:tr w:rsidR="005A71BE" w:rsidTr="00A03CEB">
        <w:trPr>
          <w:trHeight w:val="30"/>
        </w:trPr>
        <w:tc>
          <w:tcPr>
            <w:tcW w:w="731" w:type="dxa"/>
            <w:vMerge/>
          </w:tcPr>
          <w:p w:rsidR="005A71BE" w:rsidRDefault="005A71BE" w:rsidP="005A71BE"/>
        </w:tc>
        <w:tc>
          <w:tcPr>
            <w:tcW w:w="7087" w:type="dxa"/>
            <w:tcMar>
              <w:top w:w="15" w:type="dxa"/>
              <w:left w:w="15" w:type="dxa"/>
              <w:bottom w:w="15" w:type="dxa"/>
              <w:right w:w="15" w:type="dxa"/>
            </w:tcMar>
          </w:tcPr>
          <w:p w:rsidR="005A71BE" w:rsidRPr="005A71BE" w:rsidRDefault="005A71BE" w:rsidP="005A71BE">
            <w:pPr>
              <w:rPr>
                <w:sz w:val="20"/>
                <w:szCs w:val="20"/>
              </w:rPr>
            </w:pPr>
            <w:r w:rsidRPr="005A71BE">
              <w:rPr>
                <w:sz w:val="20"/>
                <w:szCs w:val="20"/>
              </w:rPr>
              <w:t>Амбулаториялық-емханалық неврология, ересек</w:t>
            </w:r>
          </w:p>
        </w:tc>
        <w:tc>
          <w:tcPr>
            <w:tcW w:w="2069" w:type="dxa"/>
            <w:tcMar>
              <w:top w:w="15" w:type="dxa"/>
              <w:left w:w="15" w:type="dxa"/>
              <w:bottom w:w="15" w:type="dxa"/>
              <w:right w:w="15" w:type="dxa"/>
            </w:tcMar>
            <w:vAlign w:val="center"/>
          </w:tcPr>
          <w:p w:rsidR="005A71BE" w:rsidRDefault="005A71BE" w:rsidP="005A71BE">
            <w:pPr>
              <w:spacing w:after="20"/>
              <w:ind w:left="20"/>
              <w:jc w:val="center"/>
            </w:pPr>
            <w:r>
              <w:rPr>
                <w:color w:val="000000"/>
                <w:sz w:val="20"/>
              </w:rPr>
              <w:t>10</w:t>
            </w:r>
          </w:p>
        </w:tc>
      </w:tr>
      <w:tr w:rsidR="005A71BE" w:rsidTr="00A03CEB">
        <w:trPr>
          <w:trHeight w:val="30"/>
        </w:trPr>
        <w:tc>
          <w:tcPr>
            <w:tcW w:w="731" w:type="dxa"/>
            <w:vMerge/>
          </w:tcPr>
          <w:p w:rsidR="005A71BE" w:rsidRDefault="005A71BE" w:rsidP="005A71BE"/>
        </w:tc>
        <w:tc>
          <w:tcPr>
            <w:tcW w:w="7087" w:type="dxa"/>
            <w:tcMar>
              <w:top w:w="15" w:type="dxa"/>
              <w:left w:w="15" w:type="dxa"/>
              <w:bottom w:w="15" w:type="dxa"/>
              <w:right w:w="15" w:type="dxa"/>
            </w:tcMar>
          </w:tcPr>
          <w:p w:rsidR="005A71BE" w:rsidRPr="005A71BE" w:rsidRDefault="005A71BE" w:rsidP="005A71BE">
            <w:pPr>
              <w:rPr>
                <w:sz w:val="20"/>
                <w:szCs w:val="20"/>
              </w:rPr>
            </w:pPr>
            <w:r w:rsidRPr="005A71BE">
              <w:rPr>
                <w:sz w:val="20"/>
                <w:szCs w:val="20"/>
              </w:rPr>
              <w:t>Амбулаториялық-емханалық неврология, балалар</w:t>
            </w:r>
          </w:p>
        </w:tc>
        <w:tc>
          <w:tcPr>
            <w:tcW w:w="2069" w:type="dxa"/>
            <w:tcMar>
              <w:top w:w="15" w:type="dxa"/>
              <w:left w:w="15" w:type="dxa"/>
              <w:bottom w:w="15" w:type="dxa"/>
              <w:right w:w="15" w:type="dxa"/>
            </w:tcMar>
            <w:vAlign w:val="center"/>
          </w:tcPr>
          <w:p w:rsidR="005A71BE" w:rsidRDefault="005A71BE" w:rsidP="005A71BE">
            <w:pPr>
              <w:spacing w:after="20"/>
              <w:ind w:left="20"/>
              <w:jc w:val="center"/>
            </w:pPr>
            <w:r>
              <w:rPr>
                <w:color w:val="000000"/>
                <w:sz w:val="20"/>
              </w:rPr>
              <w:t>6</w:t>
            </w:r>
          </w:p>
        </w:tc>
      </w:tr>
      <w:tr w:rsidR="005A71BE" w:rsidTr="00A03CEB">
        <w:trPr>
          <w:trHeight w:val="30"/>
        </w:trPr>
        <w:tc>
          <w:tcPr>
            <w:tcW w:w="731" w:type="dxa"/>
            <w:vMerge/>
          </w:tcPr>
          <w:p w:rsidR="005A71BE" w:rsidRDefault="005A71BE" w:rsidP="005A71BE"/>
        </w:tc>
        <w:tc>
          <w:tcPr>
            <w:tcW w:w="7087" w:type="dxa"/>
            <w:tcMar>
              <w:top w:w="15" w:type="dxa"/>
              <w:left w:w="15" w:type="dxa"/>
              <w:bottom w:w="15" w:type="dxa"/>
              <w:right w:w="15" w:type="dxa"/>
            </w:tcMar>
          </w:tcPr>
          <w:p w:rsidR="005A71BE" w:rsidRPr="005A71BE" w:rsidRDefault="005A71BE" w:rsidP="005A71BE">
            <w:pPr>
              <w:rPr>
                <w:sz w:val="20"/>
                <w:szCs w:val="20"/>
              </w:rPr>
            </w:pPr>
            <w:r w:rsidRPr="005A71BE">
              <w:rPr>
                <w:sz w:val="20"/>
                <w:szCs w:val="20"/>
              </w:rPr>
              <w:t>Нейро</w:t>
            </w:r>
            <w:r>
              <w:rPr>
                <w:sz w:val="20"/>
                <w:szCs w:val="20"/>
                <w:lang w:val="kk-KZ"/>
              </w:rPr>
              <w:t>оңалту</w:t>
            </w:r>
          </w:p>
        </w:tc>
        <w:tc>
          <w:tcPr>
            <w:tcW w:w="2069" w:type="dxa"/>
            <w:tcMar>
              <w:top w:w="15" w:type="dxa"/>
              <w:left w:w="15" w:type="dxa"/>
              <w:bottom w:w="15" w:type="dxa"/>
              <w:right w:w="15" w:type="dxa"/>
            </w:tcMar>
            <w:vAlign w:val="center"/>
          </w:tcPr>
          <w:p w:rsidR="005A71BE" w:rsidRDefault="005A71BE" w:rsidP="005A71BE">
            <w:pPr>
              <w:spacing w:after="20"/>
              <w:ind w:left="20"/>
              <w:jc w:val="center"/>
            </w:pPr>
            <w:r>
              <w:rPr>
                <w:color w:val="000000"/>
                <w:sz w:val="20"/>
              </w:rPr>
              <w:t>6</w:t>
            </w:r>
          </w:p>
        </w:tc>
      </w:tr>
      <w:tr w:rsidR="005A71BE" w:rsidTr="00A03CEB">
        <w:trPr>
          <w:trHeight w:val="30"/>
        </w:trPr>
        <w:tc>
          <w:tcPr>
            <w:tcW w:w="731" w:type="dxa"/>
            <w:vMerge/>
          </w:tcPr>
          <w:p w:rsidR="005A71BE" w:rsidRDefault="005A71BE" w:rsidP="005A71BE"/>
        </w:tc>
        <w:tc>
          <w:tcPr>
            <w:tcW w:w="7087" w:type="dxa"/>
            <w:tcMar>
              <w:top w:w="15" w:type="dxa"/>
              <w:left w:w="15" w:type="dxa"/>
              <w:bottom w:w="15" w:type="dxa"/>
              <w:right w:w="15" w:type="dxa"/>
            </w:tcMar>
          </w:tcPr>
          <w:p w:rsidR="005A71BE" w:rsidRPr="005A71BE" w:rsidRDefault="005A71BE" w:rsidP="005A71BE">
            <w:pPr>
              <w:rPr>
                <w:sz w:val="20"/>
                <w:szCs w:val="20"/>
              </w:rPr>
            </w:pPr>
            <w:r w:rsidRPr="005A71BE">
              <w:rPr>
                <w:sz w:val="20"/>
                <w:szCs w:val="20"/>
              </w:rPr>
              <w:t>Неврологиядағы бейнелеу зерттеу әдістері</w:t>
            </w:r>
          </w:p>
        </w:tc>
        <w:tc>
          <w:tcPr>
            <w:tcW w:w="2069" w:type="dxa"/>
            <w:tcMar>
              <w:top w:w="15" w:type="dxa"/>
              <w:left w:w="15" w:type="dxa"/>
              <w:bottom w:w="15" w:type="dxa"/>
              <w:right w:w="15" w:type="dxa"/>
            </w:tcMar>
            <w:vAlign w:val="center"/>
          </w:tcPr>
          <w:p w:rsidR="005A71BE" w:rsidRDefault="005A71BE" w:rsidP="005A71BE">
            <w:pPr>
              <w:spacing w:after="20"/>
              <w:ind w:left="20"/>
              <w:jc w:val="center"/>
            </w:pPr>
            <w:r>
              <w:rPr>
                <w:color w:val="000000"/>
                <w:sz w:val="20"/>
              </w:rPr>
              <w:t>8</w:t>
            </w:r>
          </w:p>
        </w:tc>
      </w:tr>
      <w:tr w:rsidR="005A71BE" w:rsidTr="0065378B">
        <w:trPr>
          <w:trHeight w:val="30"/>
        </w:trPr>
        <w:tc>
          <w:tcPr>
            <w:tcW w:w="731" w:type="dxa"/>
            <w:tcMar>
              <w:top w:w="15" w:type="dxa"/>
              <w:left w:w="15" w:type="dxa"/>
              <w:bottom w:w="15" w:type="dxa"/>
              <w:right w:w="15" w:type="dxa"/>
            </w:tcMar>
            <w:vAlign w:val="center"/>
          </w:tcPr>
          <w:p w:rsidR="005A71BE" w:rsidRDefault="005A71BE" w:rsidP="005A71BE">
            <w:pPr>
              <w:spacing w:after="20"/>
              <w:ind w:left="20"/>
              <w:jc w:val="both"/>
            </w:pPr>
            <w:r>
              <w:rPr>
                <w:color w:val="000000"/>
                <w:sz w:val="20"/>
              </w:rPr>
              <w:t>2)</w:t>
            </w:r>
          </w:p>
        </w:tc>
        <w:tc>
          <w:tcPr>
            <w:tcW w:w="7087" w:type="dxa"/>
            <w:tcMar>
              <w:top w:w="15" w:type="dxa"/>
              <w:left w:w="15" w:type="dxa"/>
              <w:bottom w:w="15" w:type="dxa"/>
              <w:right w:w="15" w:type="dxa"/>
            </w:tcMar>
            <w:vAlign w:val="center"/>
          </w:tcPr>
          <w:p w:rsidR="005A71BE" w:rsidRDefault="005A71BE" w:rsidP="005A71BE">
            <w:pPr>
              <w:spacing w:after="20"/>
              <w:ind w:left="20"/>
              <w:jc w:val="both"/>
            </w:pPr>
            <w:r w:rsidRPr="005A71BE">
              <w:rPr>
                <w:color w:val="000000"/>
                <w:sz w:val="20"/>
              </w:rPr>
              <w:t>Таңдау компоненті</w:t>
            </w:r>
          </w:p>
        </w:tc>
        <w:tc>
          <w:tcPr>
            <w:tcW w:w="2069" w:type="dxa"/>
            <w:tcMar>
              <w:top w:w="15" w:type="dxa"/>
              <w:left w:w="15" w:type="dxa"/>
              <w:bottom w:w="15" w:type="dxa"/>
              <w:right w:w="15" w:type="dxa"/>
            </w:tcMar>
            <w:vAlign w:val="center"/>
          </w:tcPr>
          <w:p w:rsidR="005A71BE" w:rsidRDefault="005A71BE" w:rsidP="005A71BE">
            <w:pPr>
              <w:spacing w:after="20"/>
              <w:ind w:left="20"/>
              <w:jc w:val="center"/>
            </w:pPr>
            <w:r>
              <w:rPr>
                <w:color w:val="000000"/>
                <w:sz w:val="20"/>
              </w:rPr>
              <w:t>4</w:t>
            </w:r>
          </w:p>
        </w:tc>
      </w:tr>
      <w:tr w:rsidR="005A71BE" w:rsidTr="0065378B">
        <w:trPr>
          <w:trHeight w:val="30"/>
        </w:trPr>
        <w:tc>
          <w:tcPr>
            <w:tcW w:w="731" w:type="dxa"/>
            <w:tcMar>
              <w:top w:w="15" w:type="dxa"/>
              <w:left w:w="15" w:type="dxa"/>
              <w:bottom w:w="15" w:type="dxa"/>
              <w:right w:w="15" w:type="dxa"/>
            </w:tcMar>
            <w:vAlign w:val="center"/>
          </w:tcPr>
          <w:p w:rsidR="005A71BE" w:rsidRDefault="005A71BE" w:rsidP="005A71BE">
            <w:pPr>
              <w:spacing w:after="20"/>
              <w:ind w:left="20"/>
              <w:jc w:val="both"/>
            </w:pPr>
            <w:r>
              <w:rPr>
                <w:color w:val="000000"/>
                <w:sz w:val="20"/>
              </w:rPr>
              <w:t>2</w:t>
            </w:r>
          </w:p>
        </w:tc>
        <w:tc>
          <w:tcPr>
            <w:tcW w:w="7087" w:type="dxa"/>
            <w:tcMar>
              <w:top w:w="15" w:type="dxa"/>
              <w:left w:w="15" w:type="dxa"/>
              <w:bottom w:w="15" w:type="dxa"/>
              <w:right w:w="15" w:type="dxa"/>
            </w:tcMar>
            <w:vAlign w:val="center"/>
          </w:tcPr>
          <w:p w:rsidR="005A71BE" w:rsidRDefault="005A71BE" w:rsidP="005A71BE">
            <w:pPr>
              <w:spacing w:after="20"/>
              <w:ind w:left="20"/>
              <w:jc w:val="both"/>
            </w:pPr>
            <w:r>
              <w:rPr>
                <w:color w:val="000000"/>
                <w:sz w:val="20"/>
                <w:lang w:val="kk-KZ"/>
              </w:rPr>
              <w:t>Қорытынды</w:t>
            </w:r>
            <w:r>
              <w:rPr>
                <w:color w:val="000000"/>
                <w:sz w:val="20"/>
              </w:rPr>
              <w:t xml:space="preserve"> аттеста</w:t>
            </w:r>
            <w:r>
              <w:rPr>
                <w:color w:val="000000"/>
                <w:sz w:val="20"/>
                <w:lang w:val="kk-KZ"/>
              </w:rPr>
              <w:t>ттау</w:t>
            </w:r>
          </w:p>
        </w:tc>
        <w:tc>
          <w:tcPr>
            <w:tcW w:w="2069" w:type="dxa"/>
            <w:tcMar>
              <w:top w:w="15" w:type="dxa"/>
              <w:left w:w="15" w:type="dxa"/>
              <w:bottom w:w="15" w:type="dxa"/>
              <w:right w:w="15" w:type="dxa"/>
            </w:tcMar>
            <w:vAlign w:val="center"/>
          </w:tcPr>
          <w:p w:rsidR="005A71BE" w:rsidRDefault="005A71BE" w:rsidP="005A71BE">
            <w:pPr>
              <w:spacing w:after="20"/>
              <w:ind w:left="20"/>
              <w:jc w:val="center"/>
            </w:pPr>
            <w:r>
              <w:rPr>
                <w:color w:val="000000"/>
                <w:sz w:val="20"/>
              </w:rPr>
              <w:t>2</w:t>
            </w:r>
          </w:p>
        </w:tc>
      </w:tr>
      <w:tr w:rsidR="005A71BE" w:rsidTr="0065378B">
        <w:trPr>
          <w:trHeight w:val="45"/>
        </w:trPr>
        <w:tc>
          <w:tcPr>
            <w:tcW w:w="731" w:type="dxa"/>
            <w:tcMar>
              <w:top w:w="15" w:type="dxa"/>
              <w:left w:w="15" w:type="dxa"/>
              <w:bottom w:w="15" w:type="dxa"/>
              <w:right w:w="15" w:type="dxa"/>
            </w:tcMar>
            <w:vAlign w:val="center"/>
          </w:tcPr>
          <w:p w:rsidR="005A71BE" w:rsidRPr="0065378B" w:rsidRDefault="005A71BE" w:rsidP="005A71BE">
            <w:pPr>
              <w:spacing w:after="20"/>
              <w:jc w:val="both"/>
              <w:rPr>
                <w:b/>
              </w:rPr>
            </w:pPr>
          </w:p>
        </w:tc>
        <w:tc>
          <w:tcPr>
            <w:tcW w:w="7087" w:type="dxa"/>
            <w:tcMar>
              <w:top w:w="15" w:type="dxa"/>
              <w:left w:w="15" w:type="dxa"/>
              <w:bottom w:w="15" w:type="dxa"/>
              <w:right w:w="15" w:type="dxa"/>
            </w:tcMar>
            <w:vAlign w:val="center"/>
          </w:tcPr>
          <w:p w:rsidR="005A71BE" w:rsidRPr="0065378B" w:rsidRDefault="005A71BE" w:rsidP="005A71BE">
            <w:pPr>
              <w:spacing w:after="20"/>
              <w:ind w:left="20"/>
              <w:jc w:val="both"/>
              <w:rPr>
                <w:b/>
              </w:rPr>
            </w:pPr>
            <w:r w:rsidRPr="005A71BE">
              <w:rPr>
                <w:b/>
                <w:color w:val="000000"/>
                <w:sz w:val="20"/>
              </w:rPr>
              <w:t>Барлығы</w:t>
            </w:r>
          </w:p>
        </w:tc>
        <w:tc>
          <w:tcPr>
            <w:tcW w:w="2069" w:type="dxa"/>
            <w:tcMar>
              <w:top w:w="15" w:type="dxa"/>
              <w:left w:w="15" w:type="dxa"/>
              <w:bottom w:w="15" w:type="dxa"/>
              <w:right w:w="15" w:type="dxa"/>
            </w:tcMar>
            <w:vAlign w:val="center"/>
          </w:tcPr>
          <w:p w:rsidR="005A71BE" w:rsidRPr="0065378B" w:rsidRDefault="005A71BE" w:rsidP="005A71BE">
            <w:pPr>
              <w:spacing w:after="20"/>
              <w:ind w:left="20"/>
              <w:jc w:val="center"/>
              <w:rPr>
                <w:b/>
              </w:rPr>
            </w:pPr>
            <w:r w:rsidRPr="0065378B">
              <w:rPr>
                <w:b/>
                <w:color w:val="000000"/>
                <w:sz w:val="20"/>
              </w:rPr>
              <w:t>140</w:t>
            </w:r>
          </w:p>
        </w:tc>
      </w:tr>
    </w:tbl>
    <w:p w:rsidR="001E7B0E" w:rsidRDefault="001E7B0E" w:rsidP="00103999">
      <w:pPr>
        <w:pStyle w:val="a3"/>
        <w:tabs>
          <w:tab w:val="left" w:pos="993"/>
        </w:tabs>
        <w:spacing w:before="3"/>
        <w:ind w:left="0" w:firstLine="709"/>
        <w:rPr>
          <w:b/>
        </w:rPr>
      </w:pPr>
    </w:p>
    <w:p w:rsidR="005A71BE" w:rsidRDefault="005A71BE" w:rsidP="00103999">
      <w:pPr>
        <w:pStyle w:val="a3"/>
        <w:tabs>
          <w:tab w:val="left" w:pos="993"/>
        </w:tabs>
        <w:spacing w:before="3"/>
        <w:ind w:left="0" w:firstLine="709"/>
        <w:rPr>
          <w:b/>
        </w:rPr>
      </w:pPr>
    </w:p>
    <w:p w:rsidR="005A71BE" w:rsidRDefault="005A71BE" w:rsidP="00103999">
      <w:pPr>
        <w:pStyle w:val="a3"/>
        <w:tabs>
          <w:tab w:val="left" w:pos="993"/>
        </w:tabs>
        <w:spacing w:before="3"/>
        <w:ind w:left="0" w:firstLine="709"/>
        <w:rPr>
          <w:b/>
        </w:rPr>
      </w:pPr>
    </w:p>
    <w:p w:rsidR="0021220E" w:rsidRPr="0021220E" w:rsidRDefault="005A71BE" w:rsidP="00FA7950">
      <w:pPr>
        <w:pStyle w:val="11"/>
        <w:numPr>
          <w:ilvl w:val="1"/>
          <w:numId w:val="59"/>
        </w:numPr>
        <w:tabs>
          <w:tab w:val="left" w:pos="851"/>
          <w:tab w:val="left" w:pos="1134"/>
          <w:tab w:val="left" w:pos="1843"/>
          <w:tab w:val="left" w:pos="2518"/>
        </w:tabs>
        <w:ind w:firstLine="65"/>
      </w:pPr>
      <w:r>
        <w:t xml:space="preserve"> Р</w:t>
      </w:r>
      <w:r w:rsidRPr="005A71BE">
        <w:t>езидентура тыңдаушысының міндеттері, құқықтары мен жауапкершілігі</w:t>
      </w:r>
    </w:p>
    <w:p w:rsidR="0021220E" w:rsidRPr="00D47DCD" w:rsidRDefault="005A71BE" w:rsidP="00FA7950">
      <w:pPr>
        <w:pStyle w:val="a5"/>
        <w:numPr>
          <w:ilvl w:val="2"/>
          <w:numId w:val="59"/>
        </w:numPr>
        <w:tabs>
          <w:tab w:val="left" w:pos="709"/>
        </w:tabs>
        <w:ind w:left="1276" w:right="-1" w:hanging="567"/>
        <w:textAlignment w:val="top"/>
        <w:rPr>
          <w:b/>
          <w:sz w:val="24"/>
          <w:szCs w:val="28"/>
        </w:rPr>
      </w:pPr>
      <w:r>
        <w:rPr>
          <w:b/>
          <w:sz w:val="24"/>
          <w:szCs w:val="28"/>
          <w:lang w:val="kk-KZ"/>
        </w:rPr>
        <w:t>Резидентура тыңдаушысының міндеттері</w:t>
      </w:r>
      <w:r w:rsidR="0021220E" w:rsidRPr="00D47DCD">
        <w:rPr>
          <w:b/>
          <w:sz w:val="24"/>
          <w:szCs w:val="28"/>
        </w:rPr>
        <w:t>:</w:t>
      </w:r>
    </w:p>
    <w:p w:rsidR="00515B71" w:rsidRPr="00515B71" w:rsidRDefault="00936E02" w:rsidP="00515B71">
      <w:pPr>
        <w:tabs>
          <w:tab w:val="left" w:pos="709"/>
        </w:tabs>
        <w:ind w:right="-1"/>
        <w:jc w:val="both"/>
        <w:rPr>
          <w:sz w:val="24"/>
          <w:szCs w:val="28"/>
        </w:rPr>
      </w:pPr>
      <w:r>
        <w:rPr>
          <w:sz w:val="24"/>
          <w:szCs w:val="28"/>
        </w:rPr>
        <w:tab/>
      </w:r>
      <w:r w:rsidR="00515B71" w:rsidRPr="00515B71">
        <w:rPr>
          <w:sz w:val="24"/>
          <w:szCs w:val="28"/>
        </w:rPr>
        <w:t xml:space="preserve">1) Қазақстан Республикасының медициналық мамандықтары бойынша резидентураның мемлекеттік жалпыға міндетті стандарттарының, </w:t>
      </w:r>
      <w:r w:rsidR="002673D2">
        <w:rPr>
          <w:sz w:val="24"/>
          <w:szCs w:val="28"/>
          <w:lang w:val="kk-KZ"/>
        </w:rPr>
        <w:t>ОЖЖ</w:t>
      </w:r>
      <w:r w:rsidR="00515B71" w:rsidRPr="00515B71">
        <w:rPr>
          <w:sz w:val="24"/>
          <w:szCs w:val="28"/>
        </w:rPr>
        <w:t xml:space="preserve"> мен </w:t>
      </w:r>
      <w:r w:rsidR="002673D2" w:rsidRPr="00515B71">
        <w:rPr>
          <w:sz w:val="24"/>
          <w:szCs w:val="28"/>
        </w:rPr>
        <w:t xml:space="preserve">оқу </w:t>
      </w:r>
      <w:r w:rsidR="00515B71" w:rsidRPr="00515B71">
        <w:rPr>
          <w:sz w:val="24"/>
          <w:szCs w:val="28"/>
        </w:rPr>
        <w:t>жұмыс бағдарламаларының толық көлемінде білімін, іскерлігін және практикалық дағдыларын меңгеруге;</w:t>
      </w:r>
    </w:p>
    <w:p w:rsidR="00515B71" w:rsidRPr="00515B71" w:rsidRDefault="00936E02" w:rsidP="00515B71">
      <w:pPr>
        <w:tabs>
          <w:tab w:val="left" w:pos="709"/>
        </w:tabs>
        <w:ind w:right="-1"/>
        <w:jc w:val="both"/>
        <w:rPr>
          <w:sz w:val="24"/>
          <w:szCs w:val="28"/>
        </w:rPr>
      </w:pPr>
      <w:r>
        <w:rPr>
          <w:sz w:val="24"/>
          <w:szCs w:val="28"/>
        </w:rPr>
        <w:tab/>
      </w:r>
      <w:r w:rsidR="00515B71" w:rsidRPr="00515B71">
        <w:rPr>
          <w:sz w:val="24"/>
          <w:szCs w:val="28"/>
        </w:rPr>
        <w:t xml:space="preserve">2) </w:t>
      </w:r>
      <w:r w:rsidR="002673D2">
        <w:rPr>
          <w:sz w:val="24"/>
          <w:szCs w:val="28"/>
          <w:lang w:val="kk-KZ"/>
        </w:rPr>
        <w:t>р</w:t>
      </w:r>
      <w:r w:rsidR="00515B71" w:rsidRPr="00515B71">
        <w:rPr>
          <w:sz w:val="24"/>
          <w:szCs w:val="28"/>
        </w:rPr>
        <w:t xml:space="preserve">езидент пен Орталық арасындағы лауазымдық нұсқаулыққа және </w:t>
      </w:r>
      <w:r w:rsidR="00A57C24">
        <w:rPr>
          <w:sz w:val="24"/>
          <w:szCs w:val="28"/>
          <w:lang w:val="kk-KZ"/>
        </w:rPr>
        <w:t>Б</w:t>
      </w:r>
      <w:r w:rsidR="00515B71" w:rsidRPr="00515B71">
        <w:rPr>
          <w:sz w:val="24"/>
          <w:szCs w:val="28"/>
        </w:rPr>
        <w:t xml:space="preserve">ілім беру қызметтерін көрсету туралы </w:t>
      </w:r>
      <w:r w:rsidR="00A57C24">
        <w:rPr>
          <w:sz w:val="24"/>
          <w:szCs w:val="28"/>
          <w:lang w:val="kk-KZ"/>
        </w:rPr>
        <w:t>ш</w:t>
      </w:r>
      <w:r w:rsidR="00515B71" w:rsidRPr="00515B71">
        <w:rPr>
          <w:sz w:val="24"/>
          <w:szCs w:val="28"/>
        </w:rPr>
        <w:t>артқа сәйкес міндеттемелерді орындауға;</w:t>
      </w:r>
    </w:p>
    <w:p w:rsidR="00515B71" w:rsidRPr="00515B71" w:rsidRDefault="00936E02" w:rsidP="00515B71">
      <w:pPr>
        <w:tabs>
          <w:tab w:val="left" w:pos="709"/>
        </w:tabs>
        <w:ind w:right="-1"/>
        <w:jc w:val="both"/>
        <w:rPr>
          <w:sz w:val="24"/>
          <w:szCs w:val="28"/>
        </w:rPr>
      </w:pPr>
      <w:r>
        <w:rPr>
          <w:sz w:val="24"/>
          <w:szCs w:val="28"/>
        </w:rPr>
        <w:tab/>
      </w:r>
      <w:r w:rsidR="00515B71" w:rsidRPr="00515B71">
        <w:rPr>
          <w:sz w:val="24"/>
          <w:szCs w:val="28"/>
        </w:rPr>
        <w:t>3) ЖОЖ орындау</w:t>
      </w:r>
      <w:r w:rsidR="00A57C24">
        <w:rPr>
          <w:sz w:val="24"/>
          <w:szCs w:val="28"/>
          <w:lang w:val="kk-KZ"/>
        </w:rPr>
        <w:t>ға</w:t>
      </w:r>
      <w:r w:rsidR="00515B71" w:rsidRPr="00515B71">
        <w:rPr>
          <w:sz w:val="24"/>
          <w:szCs w:val="28"/>
        </w:rPr>
        <w:t>;</w:t>
      </w:r>
    </w:p>
    <w:p w:rsidR="00515B71" w:rsidRPr="00515B71" w:rsidRDefault="00936E02" w:rsidP="00515B71">
      <w:pPr>
        <w:tabs>
          <w:tab w:val="left" w:pos="709"/>
        </w:tabs>
        <w:ind w:right="-1"/>
        <w:jc w:val="both"/>
        <w:rPr>
          <w:sz w:val="24"/>
          <w:szCs w:val="28"/>
        </w:rPr>
      </w:pPr>
      <w:r>
        <w:rPr>
          <w:sz w:val="24"/>
          <w:szCs w:val="28"/>
        </w:rPr>
        <w:tab/>
      </w:r>
      <w:r w:rsidR="00515B71" w:rsidRPr="00515B71">
        <w:rPr>
          <w:sz w:val="24"/>
          <w:szCs w:val="28"/>
        </w:rPr>
        <w:t>4) өтінімге сәйкес өз құзыреті шегінде практикалық дағдыларды, манипуляцияларды орындауға, артықшылықтар алуға;</w:t>
      </w:r>
    </w:p>
    <w:p w:rsidR="00515B71" w:rsidRPr="00515B71" w:rsidRDefault="00936E02" w:rsidP="00515B71">
      <w:pPr>
        <w:tabs>
          <w:tab w:val="left" w:pos="709"/>
        </w:tabs>
        <w:ind w:right="-1"/>
        <w:jc w:val="both"/>
        <w:rPr>
          <w:sz w:val="24"/>
          <w:szCs w:val="28"/>
        </w:rPr>
      </w:pPr>
      <w:r>
        <w:rPr>
          <w:sz w:val="24"/>
          <w:szCs w:val="28"/>
        </w:rPr>
        <w:tab/>
      </w:r>
      <w:r w:rsidR="00515B71" w:rsidRPr="00515B71">
        <w:rPr>
          <w:sz w:val="24"/>
          <w:szCs w:val="28"/>
        </w:rPr>
        <w:t>5) кестеге сәйкес түнгі немесе күндізгі (демалыс және мереке күндері) кезекшілікке айына кемінде 2 рет түсуге, кезекшілік бойынша есеп беруге;</w:t>
      </w:r>
    </w:p>
    <w:p w:rsidR="00515B71" w:rsidRPr="00515B71" w:rsidRDefault="00936E02" w:rsidP="00515B71">
      <w:pPr>
        <w:tabs>
          <w:tab w:val="left" w:pos="709"/>
        </w:tabs>
        <w:ind w:right="-1"/>
        <w:jc w:val="both"/>
        <w:rPr>
          <w:sz w:val="24"/>
          <w:szCs w:val="28"/>
        </w:rPr>
      </w:pPr>
      <w:r>
        <w:rPr>
          <w:sz w:val="24"/>
          <w:szCs w:val="28"/>
        </w:rPr>
        <w:tab/>
      </w:r>
      <w:r w:rsidR="00515B71" w:rsidRPr="00515B71">
        <w:rPr>
          <w:sz w:val="24"/>
          <w:szCs w:val="28"/>
        </w:rPr>
        <w:t>6) білім беру іс-шараларына белсенді қатысуға;</w:t>
      </w:r>
    </w:p>
    <w:p w:rsidR="00515B71" w:rsidRPr="00515B71" w:rsidRDefault="00936E02" w:rsidP="00515B71">
      <w:pPr>
        <w:tabs>
          <w:tab w:val="left" w:pos="709"/>
        </w:tabs>
        <w:ind w:right="-1"/>
        <w:jc w:val="both"/>
        <w:rPr>
          <w:sz w:val="24"/>
          <w:szCs w:val="28"/>
        </w:rPr>
      </w:pPr>
      <w:r>
        <w:rPr>
          <w:sz w:val="24"/>
          <w:szCs w:val="28"/>
        </w:rPr>
        <w:tab/>
      </w:r>
      <w:r w:rsidR="00515B71" w:rsidRPr="00515B71">
        <w:rPr>
          <w:sz w:val="24"/>
          <w:szCs w:val="28"/>
        </w:rPr>
        <w:t>7) бекітілген күнтізбелік жұмыс жоспарына сәйкес Орталықтың резидентурасында оқу кезеңінде зерттеу жұмысын орындауға;</w:t>
      </w:r>
    </w:p>
    <w:p w:rsidR="00515B71" w:rsidRPr="00515B71" w:rsidRDefault="00936E02" w:rsidP="00515B71">
      <w:pPr>
        <w:tabs>
          <w:tab w:val="left" w:pos="709"/>
        </w:tabs>
        <w:ind w:right="-1"/>
        <w:jc w:val="both"/>
        <w:rPr>
          <w:sz w:val="24"/>
          <w:szCs w:val="28"/>
        </w:rPr>
      </w:pPr>
      <w:r>
        <w:rPr>
          <w:sz w:val="24"/>
          <w:szCs w:val="28"/>
        </w:rPr>
        <w:tab/>
      </w:r>
      <w:r w:rsidR="00515B71" w:rsidRPr="00515B71">
        <w:rPr>
          <w:sz w:val="24"/>
          <w:szCs w:val="28"/>
        </w:rPr>
        <w:t xml:space="preserve">8) сабақтар кешіккен немесе өткізілмеген жағдайда, бұл туралы клиникалық тәлімгерге (кураторға) дереу ауызша және/немесе жазбаша нысанда хабарлауға міндетті. Сабақты өткізіп алған кезде дәлелді себептермен барлық растайтын құжаттарды білім </w:t>
      </w:r>
      <w:r w:rsidR="00A57C24">
        <w:rPr>
          <w:sz w:val="24"/>
          <w:szCs w:val="28"/>
          <w:lang w:val="kk-KZ"/>
        </w:rPr>
        <w:t>беру бөліміне</w:t>
      </w:r>
      <w:r w:rsidR="00515B71" w:rsidRPr="00515B71">
        <w:rPr>
          <w:sz w:val="24"/>
          <w:szCs w:val="28"/>
        </w:rPr>
        <w:t xml:space="preserve"> ұсын</w:t>
      </w:r>
      <w:r w:rsidR="00A57C24">
        <w:rPr>
          <w:sz w:val="24"/>
          <w:szCs w:val="28"/>
          <w:lang w:val="kk-KZ"/>
        </w:rPr>
        <w:t>уға</w:t>
      </w:r>
      <w:r w:rsidR="00515B71" w:rsidRPr="00515B71">
        <w:rPr>
          <w:sz w:val="24"/>
          <w:szCs w:val="28"/>
        </w:rPr>
        <w:t>;</w:t>
      </w:r>
    </w:p>
    <w:p w:rsidR="00515B71" w:rsidRPr="00515B71" w:rsidRDefault="00936E02" w:rsidP="00515B71">
      <w:pPr>
        <w:tabs>
          <w:tab w:val="left" w:pos="709"/>
        </w:tabs>
        <w:ind w:right="-1"/>
        <w:jc w:val="both"/>
        <w:rPr>
          <w:sz w:val="24"/>
          <w:szCs w:val="28"/>
        </w:rPr>
      </w:pPr>
      <w:r>
        <w:rPr>
          <w:sz w:val="24"/>
          <w:szCs w:val="28"/>
        </w:rPr>
        <w:tab/>
      </w:r>
      <w:r w:rsidR="00515B71" w:rsidRPr="00515B71">
        <w:rPr>
          <w:sz w:val="24"/>
          <w:szCs w:val="28"/>
        </w:rPr>
        <w:t>9) резидентура тыңдаушысының портфолиосын қалыптастыру</w:t>
      </w:r>
      <w:r w:rsidR="00A57C24">
        <w:rPr>
          <w:sz w:val="24"/>
          <w:szCs w:val="28"/>
          <w:lang w:val="kk-KZ"/>
        </w:rPr>
        <w:t>ға</w:t>
      </w:r>
      <w:r w:rsidR="00515B71" w:rsidRPr="00515B71">
        <w:rPr>
          <w:sz w:val="24"/>
          <w:szCs w:val="28"/>
        </w:rPr>
        <w:t>;</w:t>
      </w:r>
    </w:p>
    <w:p w:rsidR="00515B71" w:rsidRPr="00515B71" w:rsidRDefault="00936E02" w:rsidP="00515B71">
      <w:pPr>
        <w:tabs>
          <w:tab w:val="left" w:pos="709"/>
        </w:tabs>
        <w:ind w:right="-1"/>
        <w:jc w:val="both"/>
        <w:rPr>
          <w:sz w:val="24"/>
          <w:szCs w:val="28"/>
        </w:rPr>
      </w:pPr>
      <w:r>
        <w:rPr>
          <w:sz w:val="24"/>
          <w:szCs w:val="28"/>
        </w:rPr>
        <w:tab/>
      </w:r>
      <w:r w:rsidR="00515B71" w:rsidRPr="00515B71">
        <w:rPr>
          <w:sz w:val="24"/>
          <w:szCs w:val="28"/>
        </w:rPr>
        <w:t>10) тиісті пәндер бойынша бағдарламада көзделген емтихандарды тапсыруға;</w:t>
      </w:r>
    </w:p>
    <w:p w:rsidR="00515B71" w:rsidRPr="00515B71" w:rsidRDefault="00936E02" w:rsidP="00515B71">
      <w:pPr>
        <w:tabs>
          <w:tab w:val="left" w:pos="709"/>
        </w:tabs>
        <w:ind w:right="-1"/>
        <w:jc w:val="both"/>
        <w:rPr>
          <w:sz w:val="24"/>
          <w:szCs w:val="28"/>
        </w:rPr>
      </w:pPr>
      <w:r>
        <w:rPr>
          <w:sz w:val="24"/>
          <w:szCs w:val="28"/>
        </w:rPr>
        <w:tab/>
      </w:r>
      <w:r w:rsidR="00515B71" w:rsidRPr="00515B71">
        <w:rPr>
          <w:sz w:val="24"/>
          <w:szCs w:val="28"/>
        </w:rPr>
        <w:t>11) жыл сайын бөлімшелерде жүргізілген жұмыс және зерттеу жұмысы туралы егжей-тегжейлі есеп беруге;</w:t>
      </w:r>
    </w:p>
    <w:p w:rsidR="00515B71" w:rsidRPr="00515B71" w:rsidRDefault="00936E02" w:rsidP="00515B71">
      <w:pPr>
        <w:tabs>
          <w:tab w:val="left" w:pos="709"/>
        </w:tabs>
        <w:ind w:right="-1"/>
        <w:jc w:val="both"/>
        <w:rPr>
          <w:sz w:val="24"/>
          <w:szCs w:val="28"/>
        </w:rPr>
      </w:pPr>
      <w:r>
        <w:rPr>
          <w:sz w:val="24"/>
          <w:szCs w:val="28"/>
        </w:rPr>
        <w:tab/>
      </w:r>
      <w:r w:rsidR="00515B71" w:rsidRPr="00515B71">
        <w:rPr>
          <w:sz w:val="24"/>
          <w:szCs w:val="28"/>
        </w:rPr>
        <w:t>12) тұрақты медициналық тексеруден өтуге;</w:t>
      </w:r>
    </w:p>
    <w:p w:rsidR="00515B71" w:rsidRPr="00515B71" w:rsidRDefault="00936E02" w:rsidP="00515B71">
      <w:pPr>
        <w:tabs>
          <w:tab w:val="left" w:pos="709"/>
        </w:tabs>
        <w:ind w:right="-1"/>
        <w:jc w:val="both"/>
        <w:rPr>
          <w:sz w:val="24"/>
          <w:szCs w:val="28"/>
        </w:rPr>
      </w:pPr>
      <w:r>
        <w:rPr>
          <w:sz w:val="24"/>
          <w:szCs w:val="28"/>
        </w:rPr>
        <w:tab/>
      </w:r>
      <w:r w:rsidR="00515B71" w:rsidRPr="00515B71">
        <w:rPr>
          <w:sz w:val="24"/>
          <w:szCs w:val="28"/>
        </w:rPr>
        <w:t>13) барлық қажетті құжаттарды, есептерді уақ</w:t>
      </w:r>
      <w:r w:rsidR="00A57C24">
        <w:rPr>
          <w:sz w:val="24"/>
          <w:szCs w:val="28"/>
          <w:lang w:val="kk-KZ"/>
        </w:rPr>
        <w:t>ы</w:t>
      </w:r>
      <w:r w:rsidR="00515B71" w:rsidRPr="00515B71">
        <w:rPr>
          <w:sz w:val="24"/>
          <w:szCs w:val="28"/>
        </w:rPr>
        <w:t>тылы тапсыруға;</w:t>
      </w:r>
    </w:p>
    <w:p w:rsidR="00515B71" w:rsidRPr="00515B71" w:rsidRDefault="00936E02" w:rsidP="00515B71">
      <w:pPr>
        <w:tabs>
          <w:tab w:val="left" w:pos="709"/>
        </w:tabs>
        <w:ind w:right="-1"/>
        <w:jc w:val="both"/>
        <w:rPr>
          <w:sz w:val="24"/>
          <w:szCs w:val="28"/>
        </w:rPr>
      </w:pPr>
      <w:r>
        <w:rPr>
          <w:sz w:val="24"/>
          <w:szCs w:val="28"/>
        </w:rPr>
        <w:tab/>
      </w:r>
      <w:r w:rsidR="00515B71" w:rsidRPr="00515B71">
        <w:rPr>
          <w:sz w:val="24"/>
          <w:szCs w:val="28"/>
        </w:rPr>
        <w:t>14) резидентурада оқыту бағдарламасын жыл сайынғы кешенді бағалауға қатысуға;</w:t>
      </w:r>
    </w:p>
    <w:p w:rsidR="00515B71" w:rsidRPr="00515B71" w:rsidRDefault="00936E02" w:rsidP="00515B71">
      <w:pPr>
        <w:tabs>
          <w:tab w:val="left" w:pos="709"/>
        </w:tabs>
        <w:ind w:right="-1"/>
        <w:jc w:val="both"/>
        <w:rPr>
          <w:sz w:val="24"/>
          <w:szCs w:val="28"/>
        </w:rPr>
      </w:pPr>
      <w:r>
        <w:rPr>
          <w:sz w:val="24"/>
          <w:szCs w:val="28"/>
        </w:rPr>
        <w:tab/>
      </w:r>
      <w:r w:rsidR="00515B71" w:rsidRPr="00515B71">
        <w:rPr>
          <w:sz w:val="24"/>
          <w:szCs w:val="28"/>
        </w:rPr>
        <w:t>15) кәсіби практикадан өту</w:t>
      </w:r>
      <w:r w:rsidR="00A57C24">
        <w:rPr>
          <w:sz w:val="24"/>
          <w:szCs w:val="28"/>
          <w:lang w:val="kk-KZ"/>
        </w:rPr>
        <w:t>ге</w:t>
      </w:r>
      <w:r w:rsidR="00515B71" w:rsidRPr="00515B71">
        <w:rPr>
          <w:sz w:val="24"/>
          <w:szCs w:val="28"/>
        </w:rPr>
        <w:t>;</w:t>
      </w:r>
    </w:p>
    <w:p w:rsidR="00515B71" w:rsidRPr="00515B71" w:rsidRDefault="00936E02" w:rsidP="00515B71">
      <w:pPr>
        <w:tabs>
          <w:tab w:val="left" w:pos="709"/>
        </w:tabs>
        <w:ind w:right="-1"/>
        <w:jc w:val="both"/>
        <w:rPr>
          <w:sz w:val="24"/>
          <w:szCs w:val="28"/>
        </w:rPr>
      </w:pPr>
      <w:r>
        <w:rPr>
          <w:sz w:val="24"/>
          <w:szCs w:val="28"/>
        </w:rPr>
        <w:tab/>
      </w:r>
      <w:r w:rsidR="00A57C24">
        <w:rPr>
          <w:sz w:val="24"/>
          <w:szCs w:val="28"/>
        </w:rPr>
        <w:t>16) О</w:t>
      </w:r>
      <w:r w:rsidR="00515B71" w:rsidRPr="00515B71">
        <w:rPr>
          <w:sz w:val="24"/>
          <w:szCs w:val="28"/>
        </w:rPr>
        <w:t>рталықтың мүлкіне ұқыпты қарауға және оны ұтымды пайдалануға;</w:t>
      </w:r>
    </w:p>
    <w:p w:rsidR="00515B71" w:rsidRPr="00515B71" w:rsidRDefault="00936E02" w:rsidP="00515B71">
      <w:pPr>
        <w:tabs>
          <w:tab w:val="left" w:pos="709"/>
        </w:tabs>
        <w:ind w:right="-1"/>
        <w:jc w:val="both"/>
        <w:rPr>
          <w:sz w:val="24"/>
          <w:szCs w:val="28"/>
        </w:rPr>
      </w:pPr>
      <w:r>
        <w:rPr>
          <w:sz w:val="24"/>
          <w:szCs w:val="28"/>
        </w:rPr>
        <w:tab/>
      </w:r>
      <w:r w:rsidR="00A57C24">
        <w:rPr>
          <w:sz w:val="24"/>
          <w:szCs w:val="28"/>
        </w:rPr>
        <w:t>17) О</w:t>
      </w:r>
      <w:r w:rsidR="00515B71" w:rsidRPr="00515B71">
        <w:rPr>
          <w:sz w:val="24"/>
          <w:szCs w:val="28"/>
        </w:rPr>
        <w:t xml:space="preserve">рталықтың оқытушыларына, қызметкерлеріне, пациенттеріне және резиденттеріне құрметпен </w:t>
      </w:r>
      <w:r w:rsidR="00A57C24" w:rsidRPr="00515B71">
        <w:rPr>
          <w:sz w:val="24"/>
          <w:szCs w:val="28"/>
        </w:rPr>
        <w:t xml:space="preserve">қарау </w:t>
      </w:r>
      <w:r w:rsidR="00515B71" w:rsidRPr="00515B71">
        <w:rPr>
          <w:sz w:val="24"/>
          <w:szCs w:val="28"/>
        </w:rPr>
        <w:t xml:space="preserve">және </w:t>
      </w:r>
      <w:r w:rsidR="00A57C24">
        <w:rPr>
          <w:sz w:val="24"/>
          <w:szCs w:val="28"/>
          <w:lang w:val="kk-KZ"/>
        </w:rPr>
        <w:t>әдептілік таныту, сыпайы болуға</w:t>
      </w:r>
      <w:r w:rsidR="00515B71" w:rsidRPr="00515B71">
        <w:rPr>
          <w:sz w:val="24"/>
          <w:szCs w:val="28"/>
        </w:rPr>
        <w:t>;</w:t>
      </w:r>
    </w:p>
    <w:p w:rsidR="00515B71" w:rsidRDefault="00936E02" w:rsidP="00515B71">
      <w:pPr>
        <w:tabs>
          <w:tab w:val="left" w:pos="709"/>
        </w:tabs>
        <w:ind w:right="-1"/>
        <w:jc w:val="both"/>
        <w:rPr>
          <w:sz w:val="24"/>
          <w:szCs w:val="28"/>
        </w:rPr>
      </w:pPr>
      <w:r>
        <w:rPr>
          <w:sz w:val="24"/>
          <w:szCs w:val="28"/>
        </w:rPr>
        <w:tab/>
      </w:r>
      <w:r w:rsidR="00A57C24">
        <w:rPr>
          <w:sz w:val="24"/>
          <w:szCs w:val="28"/>
        </w:rPr>
        <w:t>18) ақылы негізде оқу кезінде А</w:t>
      </w:r>
      <w:r w:rsidR="00515B71" w:rsidRPr="00515B71">
        <w:rPr>
          <w:sz w:val="24"/>
          <w:szCs w:val="28"/>
        </w:rPr>
        <w:t>қылы негізде білім беру қызметтерін көрсетуге арналған шартта белгіленген тәртіппен оқу үшін ақы төлеуге міндетті.</w:t>
      </w:r>
    </w:p>
    <w:p w:rsidR="0021220E" w:rsidRPr="0021220E" w:rsidRDefault="00D47DCD" w:rsidP="00515B71">
      <w:pPr>
        <w:tabs>
          <w:tab w:val="left" w:pos="709"/>
        </w:tabs>
        <w:ind w:right="-1"/>
        <w:jc w:val="both"/>
        <w:rPr>
          <w:sz w:val="24"/>
          <w:szCs w:val="28"/>
          <w:lang w:val="kk-KZ"/>
        </w:rPr>
      </w:pPr>
      <w:r>
        <w:rPr>
          <w:b/>
          <w:color w:val="000000"/>
          <w:sz w:val="24"/>
          <w:szCs w:val="28"/>
          <w:lang w:val="kk-KZ"/>
        </w:rPr>
        <w:tab/>
        <w:t xml:space="preserve">4.4.2 </w:t>
      </w:r>
      <w:r w:rsidR="00A57C24">
        <w:rPr>
          <w:b/>
          <w:color w:val="000000"/>
          <w:sz w:val="24"/>
          <w:szCs w:val="28"/>
          <w:lang w:val="kk-KZ"/>
        </w:rPr>
        <w:t>Резидентура тыңдаушыларының құқықтары</w:t>
      </w:r>
      <w:r w:rsidR="0021220E" w:rsidRPr="0021220E">
        <w:rPr>
          <w:b/>
          <w:color w:val="000000"/>
          <w:sz w:val="24"/>
          <w:szCs w:val="28"/>
          <w:lang w:val="kk-KZ"/>
        </w:rPr>
        <w:t>:</w:t>
      </w:r>
    </w:p>
    <w:p w:rsidR="00A57C24" w:rsidRPr="00A57C24" w:rsidRDefault="00A57C24" w:rsidP="00A57C24">
      <w:pPr>
        <w:pStyle w:val="a5"/>
        <w:widowControl/>
        <w:tabs>
          <w:tab w:val="left" w:pos="567"/>
          <w:tab w:val="left" w:pos="1134"/>
        </w:tabs>
        <w:autoSpaceDE/>
        <w:autoSpaceDN/>
        <w:ind w:left="709" w:firstLine="0"/>
        <w:contextualSpacing/>
        <w:textAlignment w:val="top"/>
        <w:rPr>
          <w:sz w:val="24"/>
          <w:szCs w:val="28"/>
          <w:lang w:val="kk-KZ"/>
        </w:rPr>
      </w:pPr>
      <w:r w:rsidRPr="00A57C24">
        <w:rPr>
          <w:sz w:val="24"/>
          <w:szCs w:val="28"/>
          <w:lang w:val="kk-KZ"/>
        </w:rPr>
        <w:t>1) білім беру қызметтерін уақ</w:t>
      </w:r>
      <w:r w:rsidR="00BB4B63">
        <w:rPr>
          <w:sz w:val="24"/>
          <w:szCs w:val="28"/>
          <w:lang w:val="kk-KZ"/>
        </w:rPr>
        <w:t>ы</w:t>
      </w:r>
      <w:r w:rsidRPr="00A57C24">
        <w:rPr>
          <w:sz w:val="24"/>
          <w:szCs w:val="28"/>
          <w:lang w:val="kk-KZ"/>
        </w:rPr>
        <w:t>тылы алу;</w:t>
      </w:r>
    </w:p>
    <w:p w:rsidR="00A57C24" w:rsidRPr="00A57C24" w:rsidRDefault="00A57C24" w:rsidP="00A57C24">
      <w:pPr>
        <w:pStyle w:val="a5"/>
        <w:widowControl/>
        <w:tabs>
          <w:tab w:val="left" w:pos="567"/>
          <w:tab w:val="left" w:pos="1134"/>
        </w:tabs>
        <w:autoSpaceDE/>
        <w:autoSpaceDN/>
        <w:ind w:left="0" w:firstLine="709"/>
        <w:contextualSpacing/>
        <w:textAlignment w:val="top"/>
        <w:rPr>
          <w:sz w:val="24"/>
          <w:szCs w:val="28"/>
          <w:lang w:val="kk-KZ"/>
        </w:rPr>
      </w:pPr>
      <w:r w:rsidRPr="00A57C24">
        <w:rPr>
          <w:sz w:val="24"/>
          <w:szCs w:val="28"/>
          <w:lang w:val="kk-KZ"/>
        </w:rPr>
        <w:t xml:space="preserve">2) </w:t>
      </w:r>
      <w:r w:rsidR="00BB4B63">
        <w:rPr>
          <w:sz w:val="24"/>
          <w:szCs w:val="28"/>
          <w:lang w:val="kk-KZ"/>
        </w:rPr>
        <w:t>қ</w:t>
      </w:r>
      <w:r w:rsidRPr="00A57C24">
        <w:rPr>
          <w:sz w:val="24"/>
          <w:szCs w:val="28"/>
          <w:lang w:val="kk-KZ"/>
        </w:rPr>
        <w:t xml:space="preserve">ажет болған жағдайда Орталықтың </w:t>
      </w:r>
      <w:r w:rsidR="00BB4B63">
        <w:rPr>
          <w:sz w:val="24"/>
          <w:szCs w:val="28"/>
          <w:lang w:val="kk-KZ"/>
        </w:rPr>
        <w:t>А</w:t>
      </w:r>
      <w:r w:rsidRPr="00A57C24">
        <w:rPr>
          <w:sz w:val="24"/>
          <w:szCs w:val="28"/>
          <w:lang w:val="kk-KZ"/>
        </w:rPr>
        <w:t xml:space="preserve">қылы білім беру қызметтерінің </w:t>
      </w:r>
      <w:r w:rsidR="00BB4B63">
        <w:rPr>
          <w:sz w:val="24"/>
          <w:szCs w:val="28"/>
          <w:lang w:val="kk-KZ"/>
        </w:rPr>
        <w:t>Баға п</w:t>
      </w:r>
      <w:r w:rsidRPr="00A57C24">
        <w:rPr>
          <w:sz w:val="24"/>
          <w:szCs w:val="28"/>
          <w:lang w:val="kk-KZ"/>
        </w:rPr>
        <w:t>рейскурантына сәйкес Орталықтың базасында ақылы негізде пререквизиттерден өту;</w:t>
      </w:r>
    </w:p>
    <w:p w:rsidR="00A57C24" w:rsidRPr="00A57C24" w:rsidRDefault="00A57C24" w:rsidP="00A57C24">
      <w:pPr>
        <w:pStyle w:val="a5"/>
        <w:widowControl/>
        <w:tabs>
          <w:tab w:val="left" w:pos="567"/>
          <w:tab w:val="left" w:pos="1134"/>
        </w:tabs>
        <w:autoSpaceDE/>
        <w:autoSpaceDN/>
        <w:ind w:left="0" w:firstLine="709"/>
        <w:contextualSpacing/>
        <w:textAlignment w:val="top"/>
        <w:rPr>
          <w:sz w:val="24"/>
          <w:szCs w:val="28"/>
          <w:lang w:val="kk-KZ"/>
        </w:rPr>
      </w:pPr>
      <w:r w:rsidRPr="00A57C24">
        <w:rPr>
          <w:sz w:val="24"/>
          <w:szCs w:val="28"/>
          <w:lang w:val="kk-KZ"/>
        </w:rPr>
        <w:t>3) Қазақстан Республикасының қолданыстағы заңнамасында белгіленген тәртіппен басқа ұйымның резидентурасына оқуға ауыстыр</w:t>
      </w:r>
      <w:r w:rsidR="008435FB">
        <w:rPr>
          <w:sz w:val="24"/>
          <w:szCs w:val="28"/>
          <w:lang w:val="kk-KZ"/>
        </w:rPr>
        <w:t>у</w:t>
      </w:r>
      <w:r w:rsidRPr="00A57C24">
        <w:rPr>
          <w:sz w:val="24"/>
          <w:szCs w:val="28"/>
          <w:lang w:val="kk-KZ"/>
        </w:rPr>
        <w:t>;</w:t>
      </w:r>
    </w:p>
    <w:p w:rsidR="00A57C24" w:rsidRPr="00001337" w:rsidRDefault="00A57C24" w:rsidP="00001337">
      <w:pPr>
        <w:pStyle w:val="a5"/>
        <w:widowControl/>
        <w:tabs>
          <w:tab w:val="left" w:pos="567"/>
          <w:tab w:val="left" w:pos="1134"/>
        </w:tabs>
        <w:autoSpaceDE/>
        <w:autoSpaceDN/>
        <w:ind w:left="0" w:firstLine="709"/>
        <w:contextualSpacing/>
        <w:textAlignment w:val="top"/>
        <w:rPr>
          <w:sz w:val="24"/>
          <w:szCs w:val="28"/>
          <w:lang w:val="kk-KZ"/>
        </w:rPr>
      </w:pPr>
      <w:r w:rsidRPr="00A57C24">
        <w:rPr>
          <w:sz w:val="24"/>
          <w:szCs w:val="28"/>
          <w:lang w:val="kk-KZ"/>
        </w:rPr>
        <w:t>4) конгрестерге, конференцияларға, шебер</w:t>
      </w:r>
      <w:r w:rsidR="008435FB">
        <w:rPr>
          <w:sz w:val="24"/>
          <w:szCs w:val="28"/>
          <w:lang w:val="kk-KZ"/>
        </w:rPr>
        <w:t>-класстарға</w:t>
      </w:r>
      <w:r w:rsidRPr="00001337">
        <w:rPr>
          <w:sz w:val="24"/>
          <w:szCs w:val="28"/>
          <w:lang w:val="kk-KZ"/>
        </w:rPr>
        <w:t xml:space="preserve"> және кәсіби деңгейін арттыруға ықпал ететін басқа да іс-шараларға қатысу;</w:t>
      </w:r>
    </w:p>
    <w:p w:rsidR="00A57C24" w:rsidRPr="00A57C24" w:rsidRDefault="00A57C24" w:rsidP="00A57C24">
      <w:pPr>
        <w:pStyle w:val="a5"/>
        <w:widowControl/>
        <w:tabs>
          <w:tab w:val="left" w:pos="567"/>
          <w:tab w:val="left" w:pos="1134"/>
        </w:tabs>
        <w:autoSpaceDE/>
        <w:autoSpaceDN/>
        <w:ind w:left="709" w:firstLine="0"/>
        <w:contextualSpacing/>
        <w:textAlignment w:val="top"/>
        <w:rPr>
          <w:sz w:val="24"/>
          <w:szCs w:val="28"/>
          <w:lang w:val="kk-KZ"/>
        </w:rPr>
      </w:pPr>
      <w:r w:rsidRPr="00A57C24">
        <w:rPr>
          <w:sz w:val="24"/>
          <w:szCs w:val="28"/>
          <w:lang w:val="kk-KZ"/>
        </w:rPr>
        <w:t xml:space="preserve">5) Орталық кітапханасы базасында оқу, оқу-әдістемелік әдебиеттер қорын пайдалану; </w:t>
      </w:r>
    </w:p>
    <w:p w:rsidR="00A57C24" w:rsidRPr="00A57C24" w:rsidRDefault="00A57C24" w:rsidP="00A57C24">
      <w:pPr>
        <w:pStyle w:val="a5"/>
        <w:widowControl/>
        <w:tabs>
          <w:tab w:val="left" w:pos="567"/>
          <w:tab w:val="left" w:pos="1134"/>
        </w:tabs>
        <w:autoSpaceDE/>
        <w:autoSpaceDN/>
        <w:ind w:left="709" w:firstLine="0"/>
        <w:contextualSpacing/>
        <w:textAlignment w:val="top"/>
        <w:rPr>
          <w:sz w:val="24"/>
          <w:szCs w:val="28"/>
        </w:rPr>
      </w:pPr>
      <w:r w:rsidRPr="00A57C24">
        <w:rPr>
          <w:sz w:val="24"/>
          <w:szCs w:val="28"/>
        </w:rPr>
        <w:t xml:space="preserve">6) </w:t>
      </w:r>
      <w:r w:rsidR="00001337">
        <w:rPr>
          <w:sz w:val="24"/>
          <w:szCs w:val="28"/>
          <w:lang w:val="kk-KZ"/>
        </w:rPr>
        <w:t>Т</w:t>
      </w:r>
      <w:r w:rsidRPr="00A57C24">
        <w:rPr>
          <w:sz w:val="24"/>
          <w:szCs w:val="28"/>
        </w:rPr>
        <w:t>ренинг орталығында практикалық дағдыларды пысықтау;</w:t>
      </w:r>
    </w:p>
    <w:p w:rsidR="00A57C24" w:rsidRPr="00A57C24" w:rsidRDefault="00A57C24" w:rsidP="00A57C24">
      <w:pPr>
        <w:pStyle w:val="a5"/>
        <w:widowControl/>
        <w:tabs>
          <w:tab w:val="left" w:pos="567"/>
          <w:tab w:val="left" w:pos="1134"/>
        </w:tabs>
        <w:autoSpaceDE/>
        <w:autoSpaceDN/>
        <w:ind w:left="709" w:firstLine="0"/>
        <w:contextualSpacing/>
        <w:textAlignment w:val="top"/>
        <w:rPr>
          <w:sz w:val="24"/>
          <w:szCs w:val="28"/>
        </w:rPr>
      </w:pPr>
      <w:r w:rsidRPr="00A57C24">
        <w:rPr>
          <w:sz w:val="24"/>
          <w:szCs w:val="28"/>
        </w:rPr>
        <w:t>7) ЖО</w:t>
      </w:r>
      <w:r w:rsidR="00001337">
        <w:rPr>
          <w:sz w:val="24"/>
          <w:szCs w:val="28"/>
          <w:lang w:val="kk-KZ"/>
        </w:rPr>
        <w:t>Ж</w:t>
      </w:r>
      <w:r w:rsidRPr="00A57C24">
        <w:rPr>
          <w:sz w:val="24"/>
          <w:szCs w:val="28"/>
        </w:rPr>
        <w:t xml:space="preserve"> сәйкес демалысқа шығу;</w:t>
      </w:r>
    </w:p>
    <w:p w:rsidR="00A57C24" w:rsidRPr="00A57C24" w:rsidRDefault="00A57C24" w:rsidP="00A57C24">
      <w:pPr>
        <w:pStyle w:val="a5"/>
        <w:widowControl/>
        <w:tabs>
          <w:tab w:val="left" w:pos="567"/>
          <w:tab w:val="left" w:pos="1134"/>
        </w:tabs>
        <w:autoSpaceDE/>
        <w:autoSpaceDN/>
        <w:ind w:left="0" w:firstLine="709"/>
        <w:contextualSpacing/>
        <w:textAlignment w:val="top"/>
        <w:rPr>
          <w:sz w:val="24"/>
          <w:szCs w:val="28"/>
        </w:rPr>
      </w:pPr>
      <w:r w:rsidRPr="00A57C24">
        <w:rPr>
          <w:sz w:val="24"/>
          <w:szCs w:val="28"/>
        </w:rPr>
        <w:t>8) академиялық ұтқырлық/тағылымдама шеңберінде басқа білім беру ұйымдарында жекелеген пәндерді зерделеу;</w:t>
      </w:r>
    </w:p>
    <w:p w:rsidR="00A57C24" w:rsidRDefault="00A57C24" w:rsidP="00001337">
      <w:pPr>
        <w:pStyle w:val="a5"/>
        <w:widowControl/>
        <w:tabs>
          <w:tab w:val="left" w:pos="567"/>
          <w:tab w:val="left" w:pos="1134"/>
        </w:tabs>
        <w:autoSpaceDE/>
        <w:autoSpaceDN/>
        <w:ind w:left="0" w:firstLine="709"/>
        <w:contextualSpacing/>
        <w:textAlignment w:val="top"/>
        <w:rPr>
          <w:sz w:val="24"/>
          <w:szCs w:val="28"/>
        </w:rPr>
      </w:pPr>
      <w:r w:rsidRPr="00A57C24">
        <w:rPr>
          <w:sz w:val="24"/>
          <w:szCs w:val="28"/>
        </w:rPr>
        <w:t>9) академиялық демалысты Қазақстан Республикасының қолданыстағы заңнамасында көзделген тәртіппен ресімдеу.</w:t>
      </w:r>
    </w:p>
    <w:p w:rsidR="00A57C24" w:rsidRDefault="00A57C24" w:rsidP="00A57C24">
      <w:pPr>
        <w:pStyle w:val="a5"/>
        <w:widowControl/>
        <w:tabs>
          <w:tab w:val="left" w:pos="567"/>
          <w:tab w:val="left" w:pos="1134"/>
        </w:tabs>
        <w:autoSpaceDE/>
        <w:autoSpaceDN/>
        <w:ind w:left="709" w:firstLine="0"/>
        <w:contextualSpacing/>
        <w:jc w:val="left"/>
        <w:textAlignment w:val="top"/>
        <w:rPr>
          <w:sz w:val="24"/>
          <w:szCs w:val="28"/>
        </w:rPr>
      </w:pPr>
    </w:p>
    <w:p w:rsidR="0021220E" w:rsidRPr="0021220E" w:rsidRDefault="00D47DCD" w:rsidP="00A57C24">
      <w:pPr>
        <w:pStyle w:val="a5"/>
        <w:widowControl/>
        <w:tabs>
          <w:tab w:val="left" w:pos="567"/>
          <w:tab w:val="left" w:pos="1134"/>
        </w:tabs>
        <w:autoSpaceDE/>
        <w:autoSpaceDN/>
        <w:ind w:left="709" w:firstLine="0"/>
        <w:contextualSpacing/>
        <w:jc w:val="left"/>
        <w:textAlignment w:val="top"/>
        <w:rPr>
          <w:b/>
          <w:bCs/>
          <w:sz w:val="24"/>
          <w:szCs w:val="28"/>
        </w:rPr>
      </w:pPr>
      <w:r>
        <w:rPr>
          <w:rFonts w:eastAsiaTheme="minorHAnsi"/>
          <w:b/>
          <w:bCs/>
          <w:sz w:val="24"/>
          <w:szCs w:val="28"/>
        </w:rPr>
        <w:t>4.4.3</w:t>
      </w:r>
      <w:r w:rsidR="005C6870">
        <w:rPr>
          <w:rFonts w:eastAsiaTheme="minorHAnsi"/>
          <w:b/>
          <w:bCs/>
          <w:sz w:val="24"/>
          <w:szCs w:val="28"/>
        </w:rPr>
        <w:t xml:space="preserve"> </w:t>
      </w:r>
      <w:r w:rsidR="00001337">
        <w:rPr>
          <w:rFonts w:eastAsiaTheme="minorHAnsi"/>
          <w:b/>
          <w:bCs/>
          <w:sz w:val="24"/>
          <w:szCs w:val="28"/>
          <w:lang w:val="kk-KZ"/>
        </w:rPr>
        <w:t>Р</w:t>
      </w:r>
      <w:r w:rsidR="00E82E97">
        <w:rPr>
          <w:b/>
          <w:color w:val="000000"/>
          <w:sz w:val="24"/>
          <w:szCs w:val="28"/>
        </w:rPr>
        <w:t>езидентур</w:t>
      </w:r>
      <w:r w:rsidR="00001337">
        <w:rPr>
          <w:b/>
          <w:color w:val="000000"/>
          <w:sz w:val="24"/>
          <w:szCs w:val="28"/>
          <w:lang w:val="kk-KZ"/>
        </w:rPr>
        <w:t>а тыңдаушысының жауапкершілігі</w:t>
      </w:r>
    </w:p>
    <w:p w:rsidR="00001337" w:rsidRPr="00001337" w:rsidRDefault="00001337" w:rsidP="00001337">
      <w:pPr>
        <w:tabs>
          <w:tab w:val="left" w:pos="709"/>
        </w:tabs>
        <w:adjustRightInd w:val="0"/>
        <w:ind w:right="-1"/>
        <w:jc w:val="both"/>
        <w:rPr>
          <w:color w:val="000000" w:themeColor="text1"/>
          <w:sz w:val="24"/>
          <w:szCs w:val="28"/>
        </w:rPr>
      </w:pPr>
      <w:r>
        <w:rPr>
          <w:color w:val="000000" w:themeColor="text1"/>
          <w:sz w:val="24"/>
          <w:szCs w:val="28"/>
          <w:lang w:val="kk-KZ"/>
        </w:rPr>
        <w:t xml:space="preserve">           </w:t>
      </w:r>
      <w:r w:rsidRPr="00001337">
        <w:rPr>
          <w:color w:val="000000" w:themeColor="text1"/>
          <w:sz w:val="24"/>
          <w:szCs w:val="28"/>
        </w:rPr>
        <w:t>Оқу ақысы төленбеген жағдайда ақылы негізде оқу кезінде резидентура тыңдаушысы тиісті аттестаттауға жіберілмейді.</w:t>
      </w:r>
    </w:p>
    <w:p w:rsidR="00001337" w:rsidRPr="00193F4E" w:rsidRDefault="00001337" w:rsidP="00001337">
      <w:pPr>
        <w:tabs>
          <w:tab w:val="left" w:pos="709"/>
        </w:tabs>
        <w:adjustRightInd w:val="0"/>
        <w:ind w:right="-1"/>
        <w:jc w:val="both"/>
        <w:rPr>
          <w:color w:val="000000" w:themeColor="text1"/>
          <w:sz w:val="24"/>
          <w:szCs w:val="28"/>
          <w:lang w:val="kk-KZ"/>
        </w:rPr>
      </w:pPr>
      <w:r>
        <w:rPr>
          <w:color w:val="000000" w:themeColor="text1"/>
          <w:sz w:val="24"/>
          <w:szCs w:val="28"/>
          <w:lang w:val="kk-KZ"/>
        </w:rPr>
        <w:t xml:space="preserve">           </w:t>
      </w:r>
      <w:r w:rsidRPr="00193F4E">
        <w:rPr>
          <w:color w:val="000000" w:themeColor="text1"/>
          <w:sz w:val="24"/>
          <w:szCs w:val="28"/>
          <w:lang w:val="kk-KZ"/>
        </w:rPr>
        <w:t xml:space="preserve">Растайтын құжаттар болмаған кезде дәлелді себепсіз сабақтарды өткізіп алған жағдайда, резидентура тыңдаушысы әрбір өткізіп алған күні үшін </w:t>
      </w:r>
      <w:r w:rsidR="00B31A1F">
        <w:rPr>
          <w:color w:val="000000" w:themeColor="text1"/>
          <w:sz w:val="24"/>
          <w:szCs w:val="28"/>
          <w:lang w:val="kk-KZ"/>
        </w:rPr>
        <w:t>сабақтарды тапсырады</w:t>
      </w:r>
      <w:r w:rsidRPr="00193F4E">
        <w:rPr>
          <w:color w:val="000000" w:themeColor="text1"/>
          <w:sz w:val="24"/>
          <w:szCs w:val="28"/>
          <w:lang w:val="kk-KZ"/>
        </w:rPr>
        <w:t>.</w:t>
      </w:r>
    </w:p>
    <w:p w:rsidR="00001337" w:rsidRPr="00193F4E" w:rsidRDefault="00001337" w:rsidP="00001337">
      <w:pPr>
        <w:tabs>
          <w:tab w:val="left" w:pos="709"/>
        </w:tabs>
        <w:adjustRightInd w:val="0"/>
        <w:ind w:right="-1"/>
        <w:jc w:val="both"/>
        <w:rPr>
          <w:color w:val="000000" w:themeColor="text1"/>
          <w:sz w:val="24"/>
          <w:szCs w:val="28"/>
          <w:lang w:val="kk-KZ"/>
        </w:rPr>
      </w:pPr>
    </w:p>
    <w:p w:rsidR="00B31A1F" w:rsidRPr="00193F4E" w:rsidRDefault="00B31A1F" w:rsidP="00001337">
      <w:pPr>
        <w:tabs>
          <w:tab w:val="left" w:pos="709"/>
        </w:tabs>
        <w:adjustRightInd w:val="0"/>
        <w:ind w:right="-1"/>
        <w:jc w:val="both"/>
        <w:rPr>
          <w:color w:val="000000" w:themeColor="text1"/>
          <w:sz w:val="24"/>
          <w:szCs w:val="28"/>
          <w:lang w:val="kk-KZ"/>
        </w:rPr>
      </w:pPr>
    </w:p>
    <w:p w:rsidR="004968A2" w:rsidRPr="00193F4E" w:rsidRDefault="00647F6C" w:rsidP="00001337">
      <w:pPr>
        <w:tabs>
          <w:tab w:val="left" w:pos="709"/>
        </w:tabs>
        <w:adjustRightInd w:val="0"/>
        <w:ind w:right="-1"/>
        <w:jc w:val="center"/>
        <w:rPr>
          <w:b/>
          <w:bCs/>
          <w:sz w:val="24"/>
          <w:szCs w:val="28"/>
          <w:lang w:val="kk-KZ"/>
        </w:rPr>
      </w:pPr>
      <w:r w:rsidRPr="00193F4E">
        <w:rPr>
          <w:b/>
          <w:bCs/>
          <w:sz w:val="24"/>
          <w:szCs w:val="28"/>
          <w:lang w:val="kk-KZ"/>
        </w:rPr>
        <w:t>4.</w:t>
      </w:r>
      <w:r w:rsidR="005C6870" w:rsidRPr="00193F4E">
        <w:rPr>
          <w:b/>
          <w:bCs/>
          <w:sz w:val="24"/>
          <w:szCs w:val="28"/>
          <w:lang w:val="kk-KZ"/>
        </w:rPr>
        <w:t>5</w:t>
      </w:r>
      <w:r w:rsidR="004968A2" w:rsidRPr="00193F4E">
        <w:rPr>
          <w:b/>
          <w:bCs/>
          <w:sz w:val="24"/>
          <w:szCs w:val="28"/>
          <w:lang w:val="kk-KZ"/>
        </w:rPr>
        <w:t xml:space="preserve"> </w:t>
      </w:r>
      <w:r w:rsidR="00B31A1F">
        <w:rPr>
          <w:b/>
          <w:bCs/>
          <w:sz w:val="24"/>
          <w:szCs w:val="28"/>
          <w:lang w:val="kk-KZ"/>
        </w:rPr>
        <w:t xml:space="preserve">Оқу жүктемесі көлеміне қойылатын талаптар </w:t>
      </w:r>
    </w:p>
    <w:p w:rsidR="003B40E3" w:rsidRPr="00193F4E" w:rsidRDefault="003B40E3"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val="kk-KZ" w:eastAsia="ru-RU" w:bidi="ru-RU"/>
        </w:rPr>
      </w:pPr>
      <w:r w:rsidRPr="00193F4E">
        <w:rPr>
          <w:rFonts w:ascii="Times New Roman" w:eastAsia="Times New Roman" w:hAnsi="Times New Roman" w:cs="Times New Roman"/>
          <w:color w:val="000000" w:themeColor="text1"/>
          <w:sz w:val="24"/>
          <w:szCs w:val="28"/>
          <w:lang w:val="kk-KZ" w:eastAsia="ru-RU" w:bidi="ru-RU"/>
        </w:rPr>
        <w:t xml:space="preserve">4.5.1 Резидентура тыңдаушысының оқу жүктемесінің көлемі әрбір пән бойынша оқу жылы ішінде меңгеретін академиялық сағаттармен/кредиттермен өлшенеді. </w:t>
      </w:r>
    </w:p>
    <w:p w:rsidR="003B40E3" w:rsidRPr="00193F4E" w:rsidRDefault="003B40E3"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val="kk-KZ" w:eastAsia="ru-RU" w:bidi="ru-RU"/>
        </w:rPr>
      </w:pPr>
      <w:r w:rsidRPr="00193F4E">
        <w:rPr>
          <w:rFonts w:ascii="Times New Roman" w:eastAsia="Times New Roman" w:hAnsi="Times New Roman" w:cs="Times New Roman"/>
          <w:color w:val="000000" w:themeColor="text1"/>
          <w:sz w:val="24"/>
          <w:szCs w:val="28"/>
          <w:lang w:val="kk-KZ" w:eastAsia="ru-RU" w:bidi="ru-RU"/>
        </w:rPr>
        <w:t xml:space="preserve">Резидентурадағы бір академиялық </w:t>
      </w:r>
      <w:r w:rsidR="00981CB9">
        <w:rPr>
          <w:rFonts w:ascii="Times New Roman" w:eastAsia="Times New Roman" w:hAnsi="Times New Roman" w:cs="Times New Roman"/>
          <w:color w:val="000000" w:themeColor="text1"/>
          <w:sz w:val="24"/>
          <w:szCs w:val="28"/>
          <w:lang w:val="kk-KZ" w:eastAsia="ru-RU" w:bidi="ru-RU"/>
        </w:rPr>
        <w:t>кредит</w:t>
      </w:r>
      <w:r w:rsidRPr="00193F4E">
        <w:rPr>
          <w:rFonts w:ascii="Times New Roman" w:eastAsia="Times New Roman" w:hAnsi="Times New Roman" w:cs="Times New Roman"/>
          <w:color w:val="000000" w:themeColor="text1"/>
          <w:sz w:val="24"/>
          <w:szCs w:val="28"/>
          <w:lang w:val="kk-KZ" w:eastAsia="ru-RU" w:bidi="ru-RU"/>
        </w:rPr>
        <w:t xml:space="preserve"> 30 академиялық сағатқа тең, мұнда бір академиялық сағат 50 минутқа тең. 70 академиялық кредиттегі (2100 академиялық сағат) оқу жүктемесі бір оқу жылына сәйкес келеді. </w:t>
      </w:r>
    </w:p>
    <w:p w:rsidR="003B40E3" w:rsidRPr="003B40E3" w:rsidRDefault="003B40E3"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sidRPr="003B40E3">
        <w:rPr>
          <w:rFonts w:ascii="Times New Roman" w:eastAsia="Times New Roman" w:hAnsi="Times New Roman" w:cs="Times New Roman"/>
          <w:color w:val="000000" w:themeColor="text1"/>
          <w:sz w:val="24"/>
          <w:szCs w:val="28"/>
          <w:lang w:eastAsia="ru-RU" w:bidi="ru-RU"/>
        </w:rPr>
        <w:t xml:space="preserve">4.5.2 </w:t>
      </w:r>
      <w:r w:rsidR="00981CB9">
        <w:rPr>
          <w:rFonts w:ascii="Times New Roman" w:eastAsia="Times New Roman" w:hAnsi="Times New Roman" w:cs="Times New Roman"/>
          <w:color w:val="000000" w:themeColor="text1"/>
          <w:sz w:val="24"/>
          <w:szCs w:val="28"/>
          <w:lang w:val="kk-KZ" w:eastAsia="ru-RU" w:bidi="ru-RU"/>
        </w:rPr>
        <w:t>Р</w:t>
      </w:r>
      <w:r w:rsidRPr="003B40E3">
        <w:rPr>
          <w:rFonts w:ascii="Times New Roman" w:eastAsia="Times New Roman" w:hAnsi="Times New Roman" w:cs="Times New Roman"/>
          <w:color w:val="000000" w:themeColor="text1"/>
          <w:sz w:val="24"/>
          <w:szCs w:val="28"/>
          <w:lang w:eastAsia="ru-RU" w:bidi="ru-RU"/>
        </w:rPr>
        <w:t xml:space="preserve">езидентура тыңдаушысын оқыту былайша ұйымдастырылады: </w:t>
      </w:r>
    </w:p>
    <w:p w:rsidR="003B40E3" w:rsidRPr="003B40E3" w:rsidRDefault="003B40E3"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sidRPr="003B40E3">
        <w:rPr>
          <w:rFonts w:ascii="Times New Roman" w:eastAsia="Times New Roman" w:hAnsi="Times New Roman" w:cs="Times New Roman"/>
          <w:color w:val="000000" w:themeColor="text1"/>
          <w:sz w:val="24"/>
          <w:szCs w:val="28"/>
          <w:lang w:eastAsia="ru-RU" w:bidi="ru-RU"/>
        </w:rPr>
        <w:t xml:space="preserve">1) оқу аптасының ұзақтығы-5 күн;  </w:t>
      </w:r>
    </w:p>
    <w:p w:rsidR="003B40E3" w:rsidRPr="003B40E3" w:rsidRDefault="003B40E3"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sidRPr="003B40E3">
        <w:rPr>
          <w:rFonts w:ascii="Times New Roman" w:eastAsia="Times New Roman" w:hAnsi="Times New Roman" w:cs="Times New Roman"/>
          <w:color w:val="000000" w:themeColor="text1"/>
          <w:sz w:val="24"/>
          <w:szCs w:val="28"/>
          <w:lang w:eastAsia="ru-RU" w:bidi="ru-RU"/>
        </w:rPr>
        <w:t xml:space="preserve">2) резидентура тыңдаушысының күнделікті жұмысының басталуы-8.00; </w:t>
      </w:r>
    </w:p>
    <w:p w:rsidR="003B40E3" w:rsidRPr="003B40E3" w:rsidRDefault="003B40E3"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sidRPr="003B40E3">
        <w:rPr>
          <w:rFonts w:ascii="Times New Roman" w:eastAsia="Times New Roman" w:hAnsi="Times New Roman" w:cs="Times New Roman"/>
          <w:color w:val="000000" w:themeColor="text1"/>
          <w:sz w:val="24"/>
          <w:szCs w:val="28"/>
          <w:lang w:eastAsia="ru-RU" w:bidi="ru-RU"/>
        </w:rPr>
        <w:t xml:space="preserve">3) күнделікті жұмыстың аяқталуы-17.20; </w:t>
      </w:r>
    </w:p>
    <w:p w:rsidR="003B40E3" w:rsidRPr="003B40E3" w:rsidRDefault="003B40E3"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sidRPr="003B40E3">
        <w:rPr>
          <w:rFonts w:ascii="Times New Roman" w:eastAsia="Times New Roman" w:hAnsi="Times New Roman" w:cs="Times New Roman"/>
          <w:color w:val="000000" w:themeColor="text1"/>
          <w:sz w:val="24"/>
          <w:szCs w:val="28"/>
          <w:lang w:eastAsia="ru-RU" w:bidi="ru-RU"/>
        </w:rPr>
        <w:t xml:space="preserve">4.5.3 </w:t>
      </w:r>
      <w:r w:rsidR="00686A55">
        <w:rPr>
          <w:rFonts w:ascii="Times New Roman" w:eastAsia="Times New Roman" w:hAnsi="Times New Roman" w:cs="Times New Roman"/>
          <w:color w:val="000000" w:themeColor="text1"/>
          <w:sz w:val="24"/>
          <w:szCs w:val="28"/>
          <w:lang w:val="kk-KZ" w:eastAsia="ru-RU" w:bidi="ru-RU"/>
        </w:rPr>
        <w:t>Ж</w:t>
      </w:r>
      <w:r w:rsidRPr="003B40E3">
        <w:rPr>
          <w:rFonts w:ascii="Times New Roman" w:eastAsia="Times New Roman" w:hAnsi="Times New Roman" w:cs="Times New Roman"/>
          <w:color w:val="000000" w:themeColor="text1"/>
          <w:sz w:val="24"/>
          <w:szCs w:val="28"/>
          <w:lang w:eastAsia="ru-RU" w:bidi="ru-RU"/>
        </w:rPr>
        <w:t xml:space="preserve">оспарлау кезіндегі аудиториялық жұмыс оқытушының/ клиникалық тәлімгердің бақылауымен теориялық және практикалық оқытуды қамтуы тиіс: дәрістер, семинарлар, </w:t>
      </w:r>
      <w:r w:rsidR="00686A55">
        <w:rPr>
          <w:rFonts w:ascii="Times New Roman" w:eastAsia="Times New Roman" w:hAnsi="Times New Roman" w:cs="Times New Roman"/>
          <w:color w:val="000000" w:themeColor="text1"/>
          <w:sz w:val="24"/>
          <w:szCs w:val="28"/>
          <w:lang w:val="kk-KZ" w:eastAsia="ru-RU" w:bidi="ru-RU"/>
        </w:rPr>
        <w:t>журнал клубы</w:t>
      </w:r>
      <w:r w:rsidRPr="003B40E3">
        <w:rPr>
          <w:rFonts w:ascii="Times New Roman" w:eastAsia="Times New Roman" w:hAnsi="Times New Roman" w:cs="Times New Roman"/>
          <w:color w:val="000000" w:themeColor="text1"/>
          <w:sz w:val="24"/>
          <w:szCs w:val="28"/>
          <w:lang w:eastAsia="ru-RU" w:bidi="ru-RU"/>
        </w:rPr>
        <w:t xml:space="preserve">, резиденттің ғылыми жетекшімен зерттеу жұмысындағы жұмысы; клиникалық жағдайды талқылау, симуляциялық жабдықта оқыту, білім алушының </w:t>
      </w:r>
      <w:r w:rsidR="00686A55">
        <w:rPr>
          <w:rFonts w:ascii="Times New Roman" w:eastAsia="Times New Roman" w:hAnsi="Times New Roman" w:cs="Times New Roman"/>
          <w:color w:val="000000" w:themeColor="text1"/>
          <w:sz w:val="24"/>
          <w:szCs w:val="28"/>
          <w:lang w:val="kk-KZ" w:eastAsia="ru-RU" w:bidi="ru-RU"/>
        </w:rPr>
        <w:t>МҚА</w:t>
      </w:r>
      <w:r w:rsidRPr="003B40E3">
        <w:rPr>
          <w:rFonts w:ascii="Times New Roman" w:eastAsia="Times New Roman" w:hAnsi="Times New Roman" w:cs="Times New Roman"/>
          <w:color w:val="000000" w:themeColor="text1"/>
          <w:sz w:val="24"/>
          <w:szCs w:val="28"/>
          <w:lang w:eastAsia="ru-RU" w:bidi="ru-RU"/>
        </w:rPr>
        <w:t xml:space="preserve"> дайындау және тапсыру жөніндегі жұмысы.</w:t>
      </w:r>
    </w:p>
    <w:p w:rsidR="003B40E3" w:rsidRPr="003B40E3" w:rsidRDefault="003B40E3"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sidRPr="003B40E3">
        <w:rPr>
          <w:rFonts w:ascii="Times New Roman" w:eastAsia="Times New Roman" w:hAnsi="Times New Roman" w:cs="Times New Roman"/>
          <w:color w:val="000000" w:themeColor="text1"/>
          <w:sz w:val="24"/>
          <w:szCs w:val="28"/>
          <w:lang w:eastAsia="ru-RU" w:bidi="ru-RU"/>
        </w:rPr>
        <w:t xml:space="preserve">4.5.4 </w:t>
      </w:r>
      <w:r w:rsidR="00686A55">
        <w:rPr>
          <w:rFonts w:ascii="Times New Roman" w:eastAsia="Times New Roman" w:hAnsi="Times New Roman" w:cs="Times New Roman"/>
          <w:color w:val="000000" w:themeColor="text1"/>
          <w:sz w:val="24"/>
          <w:szCs w:val="28"/>
          <w:lang w:val="kk-KZ" w:eastAsia="ru-RU" w:bidi="ru-RU"/>
        </w:rPr>
        <w:t>К</w:t>
      </w:r>
      <w:r w:rsidRPr="003B40E3">
        <w:rPr>
          <w:rFonts w:ascii="Times New Roman" w:eastAsia="Times New Roman" w:hAnsi="Times New Roman" w:cs="Times New Roman"/>
          <w:color w:val="000000" w:themeColor="text1"/>
          <w:sz w:val="24"/>
          <w:szCs w:val="28"/>
          <w:lang w:eastAsia="ru-RU" w:bidi="ru-RU"/>
        </w:rPr>
        <w:t xml:space="preserve">линикалық тәлімгердің бақылауымен резидентура тыңдаушысының аудиториядан тыс жұмысы мыналарды қамтиды: пациентті тексеру, пациенттердің курациясы, есепке алу-есеп құжаттамасын жүргізу; </w:t>
      </w:r>
      <w:r w:rsidR="00686A55">
        <w:rPr>
          <w:rFonts w:ascii="Times New Roman" w:eastAsia="Times New Roman" w:hAnsi="Times New Roman" w:cs="Times New Roman"/>
          <w:color w:val="000000" w:themeColor="text1"/>
          <w:sz w:val="24"/>
          <w:szCs w:val="28"/>
          <w:lang w:val="kk-KZ" w:eastAsia="ru-RU" w:bidi="ru-RU"/>
        </w:rPr>
        <w:t xml:space="preserve">пациенттерді аралап қарап </w:t>
      </w:r>
      <w:proofErr w:type="gramStart"/>
      <w:r w:rsidR="00686A55">
        <w:rPr>
          <w:rFonts w:ascii="Times New Roman" w:eastAsia="Times New Roman" w:hAnsi="Times New Roman" w:cs="Times New Roman"/>
          <w:color w:val="000000" w:themeColor="text1"/>
          <w:sz w:val="24"/>
          <w:szCs w:val="28"/>
          <w:lang w:val="kk-KZ" w:eastAsia="ru-RU" w:bidi="ru-RU"/>
        </w:rPr>
        <w:t xml:space="preserve">тексеру </w:t>
      </w:r>
      <w:r w:rsidRPr="003B40E3">
        <w:rPr>
          <w:rFonts w:ascii="Times New Roman" w:eastAsia="Times New Roman" w:hAnsi="Times New Roman" w:cs="Times New Roman"/>
          <w:color w:val="000000" w:themeColor="text1"/>
          <w:sz w:val="24"/>
          <w:szCs w:val="28"/>
          <w:lang w:eastAsia="ru-RU" w:bidi="ru-RU"/>
        </w:rPr>
        <w:t xml:space="preserve"> </w:t>
      </w:r>
      <w:r w:rsidR="00686A55">
        <w:rPr>
          <w:rFonts w:ascii="Times New Roman" w:eastAsia="Times New Roman" w:hAnsi="Times New Roman" w:cs="Times New Roman"/>
          <w:color w:val="000000" w:themeColor="text1"/>
          <w:sz w:val="24"/>
          <w:szCs w:val="28"/>
          <w:lang w:val="kk-KZ" w:eastAsia="ru-RU" w:bidi="ru-RU"/>
        </w:rPr>
        <w:t>мен</w:t>
      </w:r>
      <w:proofErr w:type="gramEnd"/>
      <w:r w:rsidRPr="003B40E3">
        <w:rPr>
          <w:rFonts w:ascii="Times New Roman" w:eastAsia="Times New Roman" w:hAnsi="Times New Roman" w:cs="Times New Roman"/>
          <w:color w:val="000000" w:themeColor="text1"/>
          <w:sz w:val="24"/>
          <w:szCs w:val="28"/>
          <w:lang w:eastAsia="ru-RU" w:bidi="ru-RU"/>
        </w:rPr>
        <w:t xml:space="preserve"> клиникалық конференцияларға, консилиумдарға қатысу. </w:t>
      </w:r>
    </w:p>
    <w:p w:rsidR="003B40E3" w:rsidRPr="003B40E3" w:rsidRDefault="00686A55"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Pr>
          <w:rFonts w:ascii="Times New Roman" w:eastAsia="Times New Roman" w:hAnsi="Times New Roman" w:cs="Times New Roman"/>
          <w:color w:val="000000" w:themeColor="text1"/>
          <w:sz w:val="24"/>
          <w:szCs w:val="28"/>
          <w:lang w:eastAsia="ru-RU" w:bidi="ru-RU"/>
        </w:rPr>
        <w:t>4.5.5 Ө</w:t>
      </w:r>
      <w:r w:rsidR="003B40E3" w:rsidRPr="003B40E3">
        <w:rPr>
          <w:rFonts w:ascii="Times New Roman" w:eastAsia="Times New Roman" w:hAnsi="Times New Roman" w:cs="Times New Roman"/>
          <w:color w:val="000000" w:themeColor="text1"/>
          <w:sz w:val="24"/>
          <w:szCs w:val="28"/>
          <w:lang w:eastAsia="ru-RU" w:bidi="ru-RU"/>
        </w:rPr>
        <w:t>з</w:t>
      </w:r>
      <w:r>
        <w:rPr>
          <w:rFonts w:ascii="Times New Roman" w:eastAsia="Times New Roman" w:hAnsi="Times New Roman" w:cs="Times New Roman"/>
          <w:color w:val="000000" w:themeColor="text1"/>
          <w:sz w:val="24"/>
          <w:szCs w:val="28"/>
          <w:lang w:val="kk-KZ" w:eastAsia="ru-RU" w:bidi="ru-RU"/>
        </w:rPr>
        <w:t>ін</w:t>
      </w:r>
      <w:r w:rsidR="003B40E3" w:rsidRPr="003B40E3">
        <w:rPr>
          <w:rFonts w:ascii="Times New Roman" w:eastAsia="Times New Roman" w:hAnsi="Times New Roman" w:cs="Times New Roman"/>
          <w:color w:val="000000" w:themeColor="text1"/>
          <w:sz w:val="24"/>
          <w:szCs w:val="28"/>
          <w:lang w:eastAsia="ru-RU" w:bidi="ru-RU"/>
        </w:rPr>
        <w:t>дік жұмыс барысында резидентура тыңдаушысы теориялық материалды практикалық жолмен (кезекшілік, пациенттерге жетекшілік ету, практикалық дағдыларды игеру, медициналық ұйымдардың әртүрлі бөлімшелерінде жұмыс істеу және т.б.) меңгереді және бекітеді, зерттеу жұмысын жазу кезінде алған білімдері мен дағдыларын қолданады.</w:t>
      </w:r>
    </w:p>
    <w:p w:rsidR="003B40E3" w:rsidRPr="003B40E3" w:rsidRDefault="00686A55"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Pr>
          <w:rFonts w:ascii="Times New Roman" w:eastAsia="Times New Roman" w:hAnsi="Times New Roman" w:cs="Times New Roman"/>
          <w:color w:val="000000" w:themeColor="text1"/>
          <w:sz w:val="24"/>
          <w:szCs w:val="28"/>
          <w:lang w:eastAsia="ru-RU" w:bidi="ru-RU"/>
        </w:rPr>
        <w:t>4.5.6 Р</w:t>
      </w:r>
      <w:r w:rsidR="003B40E3" w:rsidRPr="003B40E3">
        <w:rPr>
          <w:rFonts w:ascii="Times New Roman" w:eastAsia="Times New Roman" w:hAnsi="Times New Roman" w:cs="Times New Roman"/>
          <w:color w:val="000000" w:themeColor="text1"/>
          <w:sz w:val="24"/>
          <w:szCs w:val="28"/>
          <w:lang w:eastAsia="ru-RU" w:bidi="ru-RU"/>
        </w:rPr>
        <w:t>езидентура тыңдаушыларына айына кемінде екі кезекшілік тағайындалады.</w:t>
      </w:r>
    </w:p>
    <w:p w:rsidR="003B40E3" w:rsidRPr="003B40E3" w:rsidRDefault="003B40E3"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sidRPr="003B40E3">
        <w:rPr>
          <w:rFonts w:ascii="Times New Roman" w:eastAsia="Times New Roman" w:hAnsi="Times New Roman" w:cs="Times New Roman"/>
          <w:color w:val="000000" w:themeColor="text1"/>
          <w:sz w:val="24"/>
          <w:szCs w:val="28"/>
          <w:lang w:eastAsia="ru-RU" w:bidi="ru-RU"/>
        </w:rPr>
        <w:t xml:space="preserve">4.5.7 </w:t>
      </w:r>
      <w:r w:rsidR="00686A55">
        <w:rPr>
          <w:rFonts w:ascii="Times New Roman" w:eastAsia="Times New Roman" w:hAnsi="Times New Roman" w:cs="Times New Roman"/>
          <w:color w:val="000000" w:themeColor="text1"/>
          <w:sz w:val="24"/>
          <w:szCs w:val="28"/>
          <w:lang w:val="kk-KZ" w:eastAsia="ru-RU" w:bidi="ru-RU"/>
        </w:rPr>
        <w:t>К</w:t>
      </w:r>
      <w:r w:rsidRPr="003B40E3">
        <w:rPr>
          <w:rFonts w:ascii="Times New Roman" w:eastAsia="Times New Roman" w:hAnsi="Times New Roman" w:cs="Times New Roman"/>
          <w:color w:val="000000" w:themeColor="text1"/>
          <w:sz w:val="24"/>
          <w:szCs w:val="28"/>
          <w:lang w:eastAsia="ru-RU" w:bidi="ru-RU"/>
        </w:rPr>
        <w:t xml:space="preserve">езекшілік бекітілген кезекшілік кестесіне сәйкес ұзақтығы 8-ден 16 сағатқа дейінгі түнгі немесе күндізгі (демалыс/мереке күндері) уақытта белгіленеді. </w:t>
      </w:r>
    </w:p>
    <w:p w:rsidR="003B40E3" w:rsidRPr="003B40E3" w:rsidRDefault="003B40E3"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sidRPr="003B40E3">
        <w:rPr>
          <w:rFonts w:ascii="Times New Roman" w:eastAsia="Times New Roman" w:hAnsi="Times New Roman" w:cs="Times New Roman"/>
          <w:color w:val="000000" w:themeColor="text1"/>
          <w:sz w:val="24"/>
          <w:szCs w:val="28"/>
          <w:lang w:eastAsia="ru-RU" w:bidi="ru-RU"/>
        </w:rPr>
        <w:t xml:space="preserve">4.5.8 </w:t>
      </w:r>
      <w:r w:rsidR="009B0AAB">
        <w:rPr>
          <w:rFonts w:ascii="Times New Roman" w:eastAsia="Times New Roman" w:hAnsi="Times New Roman" w:cs="Times New Roman"/>
          <w:color w:val="000000" w:themeColor="text1"/>
          <w:sz w:val="24"/>
          <w:szCs w:val="28"/>
          <w:lang w:val="kk-KZ" w:eastAsia="ru-RU" w:bidi="ru-RU"/>
        </w:rPr>
        <w:t>К</w:t>
      </w:r>
      <w:r w:rsidRPr="003B40E3">
        <w:rPr>
          <w:rFonts w:ascii="Times New Roman" w:eastAsia="Times New Roman" w:hAnsi="Times New Roman" w:cs="Times New Roman"/>
          <w:color w:val="000000" w:themeColor="text1"/>
          <w:sz w:val="24"/>
          <w:szCs w:val="28"/>
          <w:lang w:eastAsia="ru-RU" w:bidi="ru-RU"/>
        </w:rPr>
        <w:t>езекшілік тағайындалмайды:</w:t>
      </w:r>
    </w:p>
    <w:p w:rsidR="003B40E3" w:rsidRPr="003B40E3" w:rsidRDefault="003B40E3"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sidRPr="003B40E3">
        <w:rPr>
          <w:rFonts w:ascii="Times New Roman" w:eastAsia="Times New Roman" w:hAnsi="Times New Roman" w:cs="Times New Roman"/>
          <w:color w:val="000000" w:themeColor="text1"/>
          <w:sz w:val="24"/>
          <w:szCs w:val="28"/>
          <w:lang w:eastAsia="ru-RU" w:bidi="ru-RU"/>
        </w:rPr>
        <w:t>1) растайтын құжатты ұсынған кезде</w:t>
      </w:r>
      <w:r w:rsidR="009B0AAB">
        <w:rPr>
          <w:rFonts w:ascii="Times New Roman" w:eastAsia="Times New Roman" w:hAnsi="Times New Roman" w:cs="Times New Roman"/>
          <w:color w:val="000000" w:themeColor="text1"/>
          <w:sz w:val="24"/>
          <w:szCs w:val="28"/>
          <w:lang w:val="kk-KZ" w:eastAsia="ru-RU" w:bidi="ru-RU"/>
        </w:rPr>
        <w:t>,</w:t>
      </w:r>
      <w:r w:rsidRPr="003B40E3">
        <w:rPr>
          <w:rFonts w:ascii="Times New Roman" w:eastAsia="Times New Roman" w:hAnsi="Times New Roman" w:cs="Times New Roman"/>
          <w:color w:val="000000" w:themeColor="text1"/>
          <w:sz w:val="24"/>
          <w:szCs w:val="28"/>
          <w:lang w:eastAsia="ru-RU" w:bidi="ru-RU"/>
        </w:rPr>
        <w:t xml:space="preserve"> жүктілік кез</w:t>
      </w:r>
      <w:r w:rsidR="009B0AAB">
        <w:rPr>
          <w:rFonts w:ascii="Times New Roman" w:eastAsia="Times New Roman" w:hAnsi="Times New Roman" w:cs="Times New Roman"/>
          <w:color w:val="000000" w:themeColor="text1"/>
          <w:sz w:val="24"/>
          <w:szCs w:val="28"/>
          <w:lang w:val="kk-KZ" w:eastAsia="ru-RU" w:bidi="ru-RU"/>
        </w:rPr>
        <w:t>еңіндегі</w:t>
      </w:r>
      <w:r w:rsidRPr="003B40E3">
        <w:rPr>
          <w:rFonts w:ascii="Times New Roman" w:eastAsia="Times New Roman" w:hAnsi="Times New Roman" w:cs="Times New Roman"/>
          <w:color w:val="000000" w:themeColor="text1"/>
          <w:sz w:val="24"/>
          <w:szCs w:val="28"/>
          <w:lang w:eastAsia="ru-RU" w:bidi="ru-RU"/>
        </w:rPr>
        <w:t xml:space="preserve"> резидентура тыңдаушысына;</w:t>
      </w:r>
    </w:p>
    <w:p w:rsidR="003B40E3" w:rsidRPr="003B40E3" w:rsidRDefault="003B40E3"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sidRPr="003B40E3">
        <w:rPr>
          <w:rFonts w:ascii="Times New Roman" w:eastAsia="Times New Roman" w:hAnsi="Times New Roman" w:cs="Times New Roman"/>
          <w:color w:val="000000" w:themeColor="text1"/>
          <w:sz w:val="24"/>
          <w:szCs w:val="28"/>
          <w:lang w:eastAsia="ru-RU" w:bidi="ru-RU"/>
        </w:rPr>
        <w:t>2) 6 айдан кіші баласы бар резидентура тыңдаушысына.</w:t>
      </w:r>
    </w:p>
    <w:p w:rsidR="003B40E3" w:rsidRPr="003B40E3" w:rsidRDefault="003B40E3"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sidRPr="003B40E3">
        <w:rPr>
          <w:rFonts w:ascii="Times New Roman" w:eastAsia="Times New Roman" w:hAnsi="Times New Roman" w:cs="Times New Roman"/>
          <w:color w:val="000000" w:themeColor="text1"/>
          <w:sz w:val="24"/>
          <w:szCs w:val="28"/>
          <w:lang w:eastAsia="ru-RU" w:bidi="ru-RU"/>
        </w:rPr>
        <w:t xml:space="preserve">4.5.9 </w:t>
      </w:r>
      <w:r w:rsidR="009B0AAB">
        <w:rPr>
          <w:rFonts w:ascii="Times New Roman" w:eastAsia="Times New Roman" w:hAnsi="Times New Roman" w:cs="Times New Roman"/>
          <w:color w:val="000000" w:themeColor="text1"/>
          <w:sz w:val="24"/>
          <w:szCs w:val="28"/>
          <w:lang w:val="kk-KZ" w:eastAsia="ru-RU" w:bidi="ru-RU"/>
        </w:rPr>
        <w:t>Р</w:t>
      </w:r>
      <w:r w:rsidRPr="003B40E3">
        <w:rPr>
          <w:rFonts w:ascii="Times New Roman" w:eastAsia="Times New Roman" w:hAnsi="Times New Roman" w:cs="Times New Roman"/>
          <w:color w:val="000000" w:themeColor="text1"/>
          <w:sz w:val="24"/>
          <w:szCs w:val="28"/>
          <w:lang w:eastAsia="ru-RU" w:bidi="ru-RU"/>
        </w:rPr>
        <w:t>езидентура тыңдаушысына 3 тәулікте бір кезекшілікке шығуға рұқсат етіледі.</w:t>
      </w:r>
    </w:p>
    <w:p w:rsidR="003B40E3" w:rsidRPr="003B40E3" w:rsidRDefault="003B40E3"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sidRPr="003B40E3">
        <w:rPr>
          <w:rFonts w:ascii="Times New Roman" w:eastAsia="Times New Roman" w:hAnsi="Times New Roman" w:cs="Times New Roman"/>
          <w:color w:val="000000" w:themeColor="text1"/>
          <w:sz w:val="24"/>
          <w:szCs w:val="28"/>
          <w:lang w:eastAsia="ru-RU" w:bidi="ru-RU"/>
        </w:rPr>
        <w:t xml:space="preserve">4.5.10 </w:t>
      </w:r>
      <w:r w:rsidR="009B0AAB">
        <w:rPr>
          <w:rFonts w:ascii="Times New Roman" w:eastAsia="Times New Roman" w:hAnsi="Times New Roman" w:cs="Times New Roman"/>
          <w:color w:val="000000" w:themeColor="text1"/>
          <w:sz w:val="24"/>
          <w:szCs w:val="28"/>
          <w:lang w:val="kk-KZ" w:eastAsia="ru-RU" w:bidi="ru-RU"/>
        </w:rPr>
        <w:t>Ж</w:t>
      </w:r>
      <w:r w:rsidRPr="003B40E3">
        <w:rPr>
          <w:rFonts w:ascii="Times New Roman" w:eastAsia="Times New Roman" w:hAnsi="Times New Roman" w:cs="Times New Roman"/>
          <w:color w:val="000000" w:themeColor="text1"/>
          <w:sz w:val="24"/>
          <w:szCs w:val="28"/>
          <w:lang w:eastAsia="ru-RU" w:bidi="ru-RU"/>
        </w:rPr>
        <w:t xml:space="preserve">ұмыс күндері түнгі кезекшіліктен кейін резидентура тыңдаушысына жаңадан түскен науқастарды қабылдауға және өз бетінше операция жасауға тыйым салынады.  </w:t>
      </w:r>
    </w:p>
    <w:p w:rsidR="003B40E3" w:rsidRPr="003B40E3" w:rsidRDefault="009B0AAB"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Pr>
          <w:rFonts w:ascii="Times New Roman" w:eastAsia="Times New Roman" w:hAnsi="Times New Roman" w:cs="Times New Roman"/>
          <w:color w:val="000000" w:themeColor="text1"/>
          <w:sz w:val="24"/>
          <w:szCs w:val="28"/>
          <w:lang w:eastAsia="ru-RU" w:bidi="ru-RU"/>
        </w:rPr>
        <w:t>4.5.11 Э</w:t>
      </w:r>
      <w:r w:rsidR="003B40E3" w:rsidRPr="003B40E3">
        <w:rPr>
          <w:rFonts w:ascii="Times New Roman" w:eastAsia="Times New Roman" w:hAnsi="Times New Roman" w:cs="Times New Roman"/>
          <w:color w:val="000000" w:themeColor="text1"/>
          <w:sz w:val="24"/>
          <w:szCs w:val="28"/>
          <w:lang w:eastAsia="ru-RU" w:bidi="ru-RU"/>
        </w:rPr>
        <w:t>лективті пәндерге жазылу рәсімі</w:t>
      </w:r>
    </w:p>
    <w:p w:rsidR="003B40E3" w:rsidRPr="003B40E3" w:rsidRDefault="009B0AAB"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Pr>
          <w:rFonts w:ascii="Times New Roman" w:eastAsia="Times New Roman" w:hAnsi="Times New Roman" w:cs="Times New Roman"/>
          <w:color w:val="000000" w:themeColor="text1"/>
          <w:sz w:val="24"/>
          <w:szCs w:val="28"/>
          <w:lang w:eastAsia="ru-RU" w:bidi="ru-RU"/>
        </w:rPr>
        <w:t>1) Э</w:t>
      </w:r>
      <w:r w:rsidR="003B40E3" w:rsidRPr="003B40E3">
        <w:rPr>
          <w:rFonts w:ascii="Times New Roman" w:eastAsia="Times New Roman" w:hAnsi="Times New Roman" w:cs="Times New Roman"/>
          <w:color w:val="000000" w:themeColor="text1"/>
          <w:sz w:val="24"/>
          <w:szCs w:val="28"/>
          <w:lang w:eastAsia="ru-RU" w:bidi="ru-RU"/>
        </w:rPr>
        <w:t>лективті пәндерге жазылу білім беру бөлімінде жүзеге асырылады.</w:t>
      </w:r>
    </w:p>
    <w:p w:rsidR="003B40E3" w:rsidRPr="003B40E3" w:rsidRDefault="003B40E3"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sidRPr="003B40E3">
        <w:rPr>
          <w:rFonts w:ascii="Times New Roman" w:eastAsia="Times New Roman" w:hAnsi="Times New Roman" w:cs="Times New Roman"/>
          <w:color w:val="000000" w:themeColor="text1"/>
          <w:sz w:val="24"/>
          <w:szCs w:val="28"/>
          <w:lang w:eastAsia="ru-RU" w:bidi="ru-RU"/>
        </w:rPr>
        <w:t>2) Резидент таңдалған элективті пәндерді көрсете отырып, тіркеу нысанын толтырады.</w:t>
      </w:r>
    </w:p>
    <w:p w:rsidR="00F2600E" w:rsidRDefault="009B0AAB" w:rsidP="003B40E3">
      <w:pPr>
        <w:pStyle w:val="af0"/>
        <w:tabs>
          <w:tab w:val="left" w:pos="567"/>
        </w:tabs>
        <w:ind w:firstLine="709"/>
        <w:contextualSpacing/>
        <w:jc w:val="both"/>
        <w:rPr>
          <w:rFonts w:ascii="Times New Roman" w:eastAsia="Times New Roman" w:hAnsi="Times New Roman" w:cs="Times New Roman"/>
          <w:color w:val="000000" w:themeColor="text1"/>
          <w:sz w:val="24"/>
          <w:szCs w:val="28"/>
          <w:lang w:eastAsia="ru-RU" w:bidi="ru-RU"/>
        </w:rPr>
      </w:pPr>
      <w:r>
        <w:rPr>
          <w:rFonts w:ascii="Times New Roman" w:eastAsia="Times New Roman" w:hAnsi="Times New Roman" w:cs="Times New Roman"/>
          <w:color w:val="000000" w:themeColor="text1"/>
          <w:sz w:val="24"/>
          <w:szCs w:val="28"/>
          <w:lang w:eastAsia="ru-RU" w:bidi="ru-RU"/>
        </w:rPr>
        <w:t>3) Э</w:t>
      </w:r>
      <w:r w:rsidR="003B40E3" w:rsidRPr="003B40E3">
        <w:rPr>
          <w:rFonts w:ascii="Times New Roman" w:eastAsia="Times New Roman" w:hAnsi="Times New Roman" w:cs="Times New Roman"/>
          <w:color w:val="000000" w:themeColor="text1"/>
          <w:sz w:val="24"/>
          <w:szCs w:val="28"/>
          <w:lang w:eastAsia="ru-RU" w:bidi="ru-RU"/>
        </w:rPr>
        <w:t>лективті пәндерге жазылу резидентураға түскеннен кейін бір ай ішінде жүргізіледі.</w:t>
      </w:r>
    </w:p>
    <w:p w:rsidR="003B40E3" w:rsidRPr="00F2600E" w:rsidRDefault="003B40E3" w:rsidP="003B40E3">
      <w:pPr>
        <w:pStyle w:val="af0"/>
        <w:tabs>
          <w:tab w:val="left" w:pos="567"/>
        </w:tabs>
        <w:ind w:firstLine="709"/>
        <w:contextualSpacing/>
        <w:jc w:val="both"/>
        <w:rPr>
          <w:b/>
          <w:sz w:val="28"/>
          <w:szCs w:val="28"/>
        </w:rPr>
      </w:pPr>
    </w:p>
    <w:p w:rsidR="009B0AAB" w:rsidRPr="009B0AAB" w:rsidRDefault="009B0AAB" w:rsidP="009B0AAB">
      <w:pPr>
        <w:pStyle w:val="a5"/>
        <w:widowControl/>
        <w:numPr>
          <w:ilvl w:val="1"/>
          <w:numId w:val="56"/>
        </w:numPr>
        <w:tabs>
          <w:tab w:val="left" w:pos="851"/>
          <w:tab w:val="left" w:pos="1276"/>
        </w:tabs>
        <w:autoSpaceDE/>
        <w:autoSpaceDN/>
        <w:contextualSpacing/>
        <w:jc w:val="center"/>
        <w:rPr>
          <w:rFonts w:eastAsiaTheme="minorHAnsi"/>
          <w:b/>
          <w:sz w:val="24"/>
          <w:szCs w:val="24"/>
          <w:lang w:eastAsia="en-US" w:bidi="ar-SA"/>
        </w:rPr>
      </w:pPr>
      <w:r w:rsidRPr="009B0AAB">
        <w:rPr>
          <w:rFonts w:eastAsiaTheme="minorHAnsi"/>
          <w:b/>
          <w:sz w:val="24"/>
          <w:szCs w:val="24"/>
          <w:lang w:val="kk-KZ" w:eastAsia="en-US" w:bidi="ar-SA"/>
        </w:rPr>
        <w:t>Б</w:t>
      </w:r>
      <w:r w:rsidRPr="009B0AAB">
        <w:rPr>
          <w:rFonts w:eastAsiaTheme="minorHAnsi"/>
          <w:b/>
          <w:sz w:val="24"/>
          <w:szCs w:val="24"/>
          <w:lang w:eastAsia="en-US" w:bidi="ar-SA"/>
        </w:rPr>
        <w:t>ілім алушының оқу жетістіктерін бағалау жүйесі</w:t>
      </w:r>
    </w:p>
    <w:p w:rsidR="009B0AAB" w:rsidRDefault="009B0AAB" w:rsidP="009B0AAB">
      <w:pPr>
        <w:pStyle w:val="a5"/>
        <w:widowControl/>
        <w:numPr>
          <w:ilvl w:val="2"/>
          <w:numId w:val="56"/>
        </w:numPr>
        <w:tabs>
          <w:tab w:val="left" w:pos="709"/>
          <w:tab w:val="left" w:pos="851"/>
          <w:tab w:val="left" w:pos="1134"/>
        </w:tabs>
        <w:autoSpaceDE/>
        <w:autoSpaceDN/>
        <w:ind w:left="0" w:firstLine="568"/>
        <w:contextualSpacing/>
        <w:textAlignment w:val="top"/>
        <w:rPr>
          <w:color w:val="000000" w:themeColor="text1"/>
          <w:sz w:val="24"/>
          <w:szCs w:val="24"/>
        </w:rPr>
      </w:pPr>
      <w:r>
        <w:rPr>
          <w:color w:val="000000" w:themeColor="text1"/>
          <w:sz w:val="24"/>
          <w:szCs w:val="24"/>
          <w:lang w:val="kk-KZ"/>
        </w:rPr>
        <w:t>Р</w:t>
      </w:r>
      <w:r w:rsidRPr="009B0AAB">
        <w:rPr>
          <w:color w:val="000000" w:themeColor="text1"/>
          <w:sz w:val="24"/>
          <w:szCs w:val="24"/>
        </w:rPr>
        <w:t>езидентура тыңдаушысының оқу жетістіктері халықаралық практикада қабылданған әріптік жүйеге сәйкес келетін 100 балдық шкала бойын</w:t>
      </w:r>
      <w:r w:rsidR="00BB7E78">
        <w:rPr>
          <w:color w:val="000000" w:themeColor="text1"/>
          <w:sz w:val="24"/>
          <w:szCs w:val="24"/>
        </w:rPr>
        <w:t>ша (оң бағалар, кемуіне қарай, «</w:t>
      </w:r>
      <w:r w:rsidRPr="009B0AAB">
        <w:rPr>
          <w:color w:val="000000" w:themeColor="text1"/>
          <w:sz w:val="24"/>
          <w:szCs w:val="24"/>
        </w:rPr>
        <w:t>А</w:t>
      </w:r>
      <w:r w:rsidR="00BB7E78">
        <w:rPr>
          <w:color w:val="000000" w:themeColor="text1"/>
          <w:sz w:val="24"/>
          <w:szCs w:val="24"/>
          <w:lang w:val="kk-KZ"/>
        </w:rPr>
        <w:t>»</w:t>
      </w:r>
      <w:r w:rsidR="00BB7E78">
        <w:rPr>
          <w:color w:val="000000" w:themeColor="text1"/>
          <w:sz w:val="24"/>
          <w:szCs w:val="24"/>
        </w:rPr>
        <w:t>-дан «</w:t>
      </w:r>
      <w:r w:rsidRPr="009B0AAB">
        <w:rPr>
          <w:color w:val="000000" w:themeColor="text1"/>
          <w:sz w:val="24"/>
          <w:szCs w:val="24"/>
        </w:rPr>
        <w:t>D</w:t>
      </w:r>
      <w:r w:rsidR="00BB7E78">
        <w:rPr>
          <w:color w:val="000000" w:themeColor="text1"/>
          <w:sz w:val="24"/>
          <w:szCs w:val="24"/>
          <w:lang w:val="kk-KZ"/>
        </w:rPr>
        <w:t>»</w:t>
      </w:r>
      <w:r w:rsidR="00BB7E78">
        <w:rPr>
          <w:color w:val="000000" w:themeColor="text1"/>
          <w:sz w:val="24"/>
          <w:szCs w:val="24"/>
        </w:rPr>
        <w:t xml:space="preserve"> – ге дейін, «</w:t>
      </w:r>
      <w:r w:rsidRPr="009B0AAB">
        <w:rPr>
          <w:color w:val="000000" w:themeColor="text1"/>
          <w:sz w:val="24"/>
          <w:szCs w:val="24"/>
        </w:rPr>
        <w:t>қанағаттанарлықсыз</w:t>
      </w:r>
      <w:r w:rsidR="00BB7E78">
        <w:rPr>
          <w:color w:val="000000" w:themeColor="text1"/>
          <w:sz w:val="24"/>
          <w:szCs w:val="24"/>
          <w:lang w:val="kk-KZ"/>
        </w:rPr>
        <w:t>»</w:t>
      </w:r>
      <w:r w:rsidR="00BB7E78">
        <w:rPr>
          <w:color w:val="000000" w:themeColor="text1"/>
          <w:sz w:val="24"/>
          <w:szCs w:val="24"/>
        </w:rPr>
        <w:t xml:space="preserve"> -«</w:t>
      </w:r>
      <w:r w:rsidRPr="009B0AAB">
        <w:rPr>
          <w:color w:val="000000" w:themeColor="text1"/>
          <w:sz w:val="24"/>
          <w:szCs w:val="24"/>
        </w:rPr>
        <w:t>F</w:t>
      </w:r>
      <w:r w:rsidR="00BB7E78">
        <w:rPr>
          <w:color w:val="000000" w:themeColor="text1"/>
          <w:sz w:val="24"/>
          <w:szCs w:val="24"/>
          <w:lang w:val="kk-KZ"/>
        </w:rPr>
        <w:t>»</w:t>
      </w:r>
      <w:r w:rsidRPr="009B0AAB">
        <w:rPr>
          <w:color w:val="000000" w:themeColor="text1"/>
          <w:sz w:val="24"/>
          <w:szCs w:val="24"/>
        </w:rPr>
        <w:t xml:space="preserve"> - ге дейін) 1-қосымшаға сәйкес 4 балдық шкала бойынша тиісті </w:t>
      </w:r>
      <w:r w:rsidR="00BB7E78">
        <w:rPr>
          <w:color w:val="000000" w:themeColor="text1"/>
          <w:sz w:val="24"/>
          <w:szCs w:val="24"/>
          <w:lang w:val="kk-KZ"/>
        </w:rPr>
        <w:t>сандық</w:t>
      </w:r>
      <w:r w:rsidRPr="009B0AAB">
        <w:rPr>
          <w:color w:val="000000" w:themeColor="text1"/>
          <w:sz w:val="24"/>
          <w:szCs w:val="24"/>
        </w:rPr>
        <w:t xml:space="preserve"> баламамен бағаланады. </w:t>
      </w:r>
    </w:p>
    <w:p w:rsidR="00BB7E78" w:rsidRDefault="00BB7E78" w:rsidP="00BB7E78">
      <w:pPr>
        <w:pStyle w:val="a5"/>
        <w:widowControl/>
        <w:numPr>
          <w:ilvl w:val="2"/>
          <w:numId w:val="56"/>
        </w:numPr>
        <w:tabs>
          <w:tab w:val="left" w:pos="709"/>
          <w:tab w:val="left" w:pos="851"/>
          <w:tab w:val="left" w:pos="1134"/>
        </w:tabs>
        <w:autoSpaceDE/>
        <w:autoSpaceDN/>
        <w:ind w:left="0" w:firstLine="568"/>
        <w:contextualSpacing/>
        <w:textAlignment w:val="top"/>
        <w:rPr>
          <w:color w:val="000000" w:themeColor="text1"/>
          <w:sz w:val="24"/>
          <w:szCs w:val="24"/>
        </w:rPr>
      </w:pPr>
      <w:r>
        <w:rPr>
          <w:color w:val="000000" w:themeColor="text1"/>
          <w:sz w:val="24"/>
          <w:szCs w:val="24"/>
          <w:lang w:val="kk-KZ"/>
        </w:rPr>
        <w:t>Р</w:t>
      </w:r>
      <w:r w:rsidR="009B0AAB" w:rsidRPr="009B0AAB">
        <w:rPr>
          <w:color w:val="000000" w:themeColor="text1"/>
          <w:sz w:val="24"/>
          <w:szCs w:val="24"/>
        </w:rPr>
        <w:t xml:space="preserve">езидентура тыңдаушысын бағалау оқу процесінің негізгі қағидаты болып табылатын </w:t>
      </w:r>
      <w:r>
        <w:rPr>
          <w:color w:val="000000" w:themeColor="text1"/>
          <w:sz w:val="24"/>
          <w:szCs w:val="24"/>
          <w:lang w:val="kk-KZ"/>
        </w:rPr>
        <w:t>а</w:t>
      </w:r>
      <w:r w:rsidR="009B0AAB" w:rsidRPr="009B0AAB">
        <w:rPr>
          <w:color w:val="000000" w:themeColor="text1"/>
          <w:sz w:val="24"/>
          <w:szCs w:val="24"/>
        </w:rPr>
        <w:t xml:space="preserve">кадемиялық адалдық қағидаттарына негізделеді. </w:t>
      </w:r>
    </w:p>
    <w:p w:rsidR="00BB7E78" w:rsidRDefault="00BB7E78" w:rsidP="00BB7E78">
      <w:pPr>
        <w:pStyle w:val="a5"/>
        <w:widowControl/>
        <w:numPr>
          <w:ilvl w:val="2"/>
          <w:numId w:val="56"/>
        </w:numPr>
        <w:tabs>
          <w:tab w:val="left" w:pos="709"/>
          <w:tab w:val="left" w:pos="851"/>
          <w:tab w:val="left" w:pos="1134"/>
        </w:tabs>
        <w:autoSpaceDE/>
        <w:autoSpaceDN/>
        <w:ind w:left="0" w:firstLine="568"/>
        <w:contextualSpacing/>
        <w:textAlignment w:val="top"/>
        <w:rPr>
          <w:color w:val="000000" w:themeColor="text1"/>
          <w:sz w:val="24"/>
          <w:szCs w:val="24"/>
        </w:rPr>
      </w:pPr>
      <w:r>
        <w:rPr>
          <w:color w:val="000000" w:themeColor="text1"/>
          <w:sz w:val="24"/>
          <w:szCs w:val="24"/>
          <w:lang w:val="kk-KZ"/>
        </w:rPr>
        <w:t>Б</w:t>
      </w:r>
      <w:r w:rsidR="009B0AAB" w:rsidRPr="00BB7E78">
        <w:rPr>
          <w:color w:val="000000" w:themeColor="text1"/>
          <w:sz w:val="24"/>
          <w:szCs w:val="24"/>
        </w:rPr>
        <w:t>ілім беру процесі барысында резидентура тыңдаушысының жетістіктерін көрсететін құжаттама (портфолио, сабаққа қатысу және үлгерім журналы, емтихан ведомостары) жүргізіледі.</w:t>
      </w:r>
    </w:p>
    <w:p w:rsidR="009B0AAB" w:rsidRPr="00BB7E78" w:rsidRDefault="00BB7E78" w:rsidP="00BB7E78">
      <w:pPr>
        <w:pStyle w:val="a5"/>
        <w:widowControl/>
        <w:numPr>
          <w:ilvl w:val="2"/>
          <w:numId w:val="56"/>
        </w:numPr>
        <w:tabs>
          <w:tab w:val="left" w:pos="709"/>
          <w:tab w:val="left" w:pos="851"/>
          <w:tab w:val="left" w:pos="1134"/>
        </w:tabs>
        <w:autoSpaceDE/>
        <w:autoSpaceDN/>
        <w:ind w:left="0" w:firstLine="568"/>
        <w:contextualSpacing/>
        <w:textAlignment w:val="top"/>
        <w:rPr>
          <w:color w:val="000000" w:themeColor="text1"/>
          <w:sz w:val="24"/>
          <w:szCs w:val="24"/>
        </w:rPr>
      </w:pPr>
      <w:r>
        <w:rPr>
          <w:color w:val="000000" w:themeColor="text1"/>
          <w:sz w:val="24"/>
          <w:szCs w:val="24"/>
          <w:lang w:val="kk-KZ"/>
        </w:rPr>
        <w:t>Р</w:t>
      </w:r>
      <w:r w:rsidR="009B0AAB" w:rsidRPr="00BB7E78">
        <w:rPr>
          <w:color w:val="000000" w:themeColor="text1"/>
          <w:sz w:val="24"/>
          <w:szCs w:val="24"/>
        </w:rPr>
        <w:t>езидентура тыңдаушысының портфолиосы мынадай құжаттарды қамтиды:</w:t>
      </w:r>
    </w:p>
    <w:p w:rsidR="009B0AAB" w:rsidRPr="00193F4E" w:rsidRDefault="00BB7E78" w:rsidP="00BB7E78">
      <w:pPr>
        <w:pStyle w:val="a5"/>
        <w:widowControl/>
        <w:tabs>
          <w:tab w:val="left" w:pos="709"/>
          <w:tab w:val="left" w:pos="851"/>
          <w:tab w:val="left" w:pos="1134"/>
        </w:tabs>
        <w:autoSpaceDE/>
        <w:autoSpaceDN/>
        <w:ind w:left="360" w:firstLine="0"/>
        <w:contextualSpacing/>
        <w:textAlignment w:val="top"/>
        <w:rPr>
          <w:color w:val="000000" w:themeColor="text1"/>
          <w:sz w:val="24"/>
          <w:szCs w:val="24"/>
          <w:lang w:val="kk-KZ"/>
        </w:rPr>
      </w:pPr>
      <w:r>
        <w:rPr>
          <w:color w:val="000000" w:themeColor="text1"/>
          <w:sz w:val="24"/>
          <w:szCs w:val="24"/>
          <w:lang w:val="kk-KZ"/>
        </w:rPr>
        <w:t xml:space="preserve">   </w:t>
      </w:r>
      <w:r w:rsidR="009B0AAB" w:rsidRPr="00193F4E">
        <w:rPr>
          <w:color w:val="000000" w:themeColor="text1"/>
          <w:sz w:val="24"/>
          <w:szCs w:val="24"/>
          <w:lang w:val="kk-KZ"/>
        </w:rPr>
        <w:t>1) жеке куәлік;</w:t>
      </w:r>
    </w:p>
    <w:p w:rsidR="009B0AAB" w:rsidRPr="00193F4E" w:rsidRDefault="00BB7E78" w:rsidP="00BB7E78">
      <w:pPr>
        <w:pStyle w:val="a5"/>
        <w:widowControl/>
        <w:tabs>
          <w:tab w:val="left" w:pos="709"/>
          <w:tab w:val="left" w:pos="851"/>
          <w:tab w:val="left" w:pos="1134"/>
        </w:tabs>
        <w:autoSpaceDE/>
        <w:autoSpaceDN/>
        <w:ind w:left="360" w:firstLine="0"/>
        <w:contextualSpacing/>
        <w:textAlignment w:val="top"/>
        <w:rPr>
          <w:color w:val="000000" w:themeColor="text1"/>
          <w:sz w:val="24"/>
          <w:szCs w:val="24"/>
          <w:lang w:val="kk-KZ"/>
        </w:rPr>
      </w:pPr>
      <w:r>
        <w:rPr>
          <w:color w:val="000000" w:themeColor="text1"/>
          <w:sz w:val="24"/>
          <w:szCs w:val="24"/>
          <w:lang w:val="kk-KZ"/>
        </w:rPr>
        <w:t xml:space="preserve">   </w:t>
      </w:r>
      <w:r w:rsidR="009B0AAB" w:rsidRPr="00193F4E">
        <w:rPr>
          <w:color w:val="000000" w:themeColor="text1"/>
          <w:sz w:val="24"/>
          <w:szCs w:val="24"/>
          <w:lang w:val="kk-KZ"/>
        </w:rPr>
        <w:t>2) түйіндеме;</w:t>
      </w:r>
    </w:p>
    <w:p w:rsidR="009B0AAB" w:rsidRPr="00193F4E" w:rsidRDefault="00BB7E78" w:rsidP="00BB7E78">
      <w:pPr>
        <w:pStyle w:val="a5"/>
        <w:widowControl/>
        <w:tabs>
          <w:tab w:val="left" w:pos="709"/>
          <w:tab w:val="left" w:pos="851"/>
          <w:tab w:val="left" w:pos="1134"/>
        </w:tabs>
        <w:autoSpaceDE/>
        <w:autoSpaceDN/>
        <w:ind w:left="360" w:firstLine="0"/>
        <w:contextualSpacing/>
        <w:textAlignment w:val="top"/>
        <w:rPr>
          <w:color w:val="000000" w:themeColor="text1"/>
          <w:sz w:val="24"/>
          <w:szCs w:val="24"/>
          <w:lang w:val="kk-KZ"/>
        </w:rPr>
      </w:pPr>
      <w:r>
        <w:rPr>
          <w:color w:val="000000" w:themeColor="text1"/>
          <w:sz w:val="24"/>
          <w:szCs w:val="24"/>
          <w:lang w:val="kk-KZ"/>
        </w:rPr>
        <w:t xml:space="preserve">   </w:t>
      </w:r>
      <w:r w:rsidR="009B0AAB" w:rsidRPr="00193F4E">
        <w:rPr>
          <w:color w:val="000000" w:themeColor="text1"/>
          <w:sz w:val="24"/>
          <w:szCs w:val="24"/>
          <w:lang w:val="kk-KZ"/>
        </w:rPr>
        <w:t xml:space="preserve">3) </w:t>
      </w:r>
      <w:r>
        <w:rPr>
          <w:color w:val="000000" w:themeColor="text1"/>
          <w:sz w:val="24"/>
          <w:szCs w:val="24"/>
          <w:lang w:val="kk-KZ"/>
        </w:rPr>
        <w:t>ж</w:t>
      </w:r>
      <w:r w:rsidR="009B0AAB" w:rsidRPr="00193F4E">
        <w:rPr>
          <w:color w:val="000000" w:themeColor="text1"/>
          <w:sz w:val="24"/>
          <w:szCs w:val="24"/>
          <w:lang w:val="kk-KZ"/>
        </w:rPr>
        <w:t>еке оқу жоспары;</w:t>
      </w:r>
    </w:p>
    <w:p w:rsidR="009B0AAB" w:rsidRPr="00193F4E" w:rsidRDefault="00BB7E78" w:rsidP="00EC4DB1">
      <w:pPr>
        <w:pStyle w:val="a5"/>
        <w:widowControl/>
        <w:tabs>
          <w:tab w:val="left" w:pos="709"/>
          <w:tab w:val="left" w:pos="851"/>
        </w:tabs>
        <w:autoSpaceDE/>
        <w:autoSpaceDN/>
        <w:ind w:left="0" w:firstLine="360"/>
        <w:contextualSpacing/>
        <w:textAlignment w:val="top"/>
        <w:rPr>
          <w:color w:val="000000" w:themeColor="text1"/>
          <w:sz w:val="24"/>
          <w:szCs w:val="24"/>
          <w:lang w:val="kk-KZ"/>
        </w:rPr>
      </w:pPr>
      <w:r>
        <w:rPr>
          <w:color w:val="000000" w:themeColor="text1"/>
          <w:sz w:val="24"/>
          <w:szCs w:val="24"/>
          <w:lang w:val="kk-KZ"/>
        </w:rPr>
        <w:t xml:space="preserve">   </w:t>
      </w:r>
      <w:r w:rsidR="00EC4DB1" w:rsidRPr="00193F4E">
        <w:rPr>
          <w:color w:val="000000" w:themeColor="text1"/>
          <w:sz w:val="24"/>
          <w:szCs w:val="24"/>
          <w:lang w:val="kk-KZ"/>
        </w:rPr>
        <w:t xml:space="preserve">4) </w:t>
      </w:r>
      <w:r>
        <w:rPr>
          <w:color w:val="000000" w:themeColor="text1"/>
          <w:sz w:val="24"/>
          <w:szCs w:val="24"/>
          <w:lang w:val="kk-KZ"/>
        </w:rPr>
        <w:t>О</w:t>
      </w:r>
      <w:r w:rsidR="009B0AAB" w:rsidRPr="00193F4E">
        <w:rPr>
          <w:color w:val="000000" w:themeColor="text1"/>
          <w:sz w:val="24"/>
          <w:szCs w:val="24"/>
          <w:lang w:val="kk-KZ"/>
        </w:rPr>
        <w:t>рталықтың пациенттері туралы құпия ақпаратты жария етпеу туралы ақпараттандырылған келісім;</w:t>
      </w:r>
    </w:p>
    <w:p w:rsidR="00EC4DB1" w:rsidRPr="00193F4E" w:rsidRDefault="00BB7E78" w:rsidP="00EC4DB1">
      <w:pPr>
        <w:pStyle w:val="a5"/>
        <w:widowControl/>
        <w:tabs>
          <w:tab w:val="left" w:pos="709"/>
          <w:tab w:val="left" w:pos="851"/>
          <w:tab w:val="left" w:pos="1134"/>
        </w:tabs>
        <w:autoSpaceDE/>
        <w:autoSpaceDN/>
        <w:ind w:left="360" w:firstLine="0"/>
        <w:contextualSpacing/>
        <w:textAlignment w:val="top"/>
        <w:rPr>
          <w:color w:val="000000" w:themeColor="text1"/>
          <w:sz w:val="24"/>
          <w:szCs w:val="24"/>
          <w:lang w:val="kk-KZ"/>
        </w:rPr>
      </w:pPr>
      <w:r>
        <w:rPr>
          <w:color w:val="000000" w:themeColor="text1"/>
          <w:sz w:val="24"/>
          <w:szCs w:val="24"/>
          <w:lang w:val="kk-KZ"/>
        </w:rPr>
        <w:t xml:space="preserve">   </w:t>
      </w:r>
      <w:r w:rsidR="009B0AAB" w:rsidRPr="00193F4E">
        <w:rPr>
          <w:color w:val="000000" w:themeColor="text1"/>
          <w:sz w:val="24"/>
          <w:szCs w:val="24"/>
          <w:lang w:val="kk-KZ"/>
        </w:rPr>
        <w:t>5)</w:t>
      </w:r>
      <w:r>
        <w:rPr>
          <w:color w:val="000000" w:themeColor="text1"/>
          <w:sz w:val="24"/>
          <w:szCs w:val="24"/>
          <w:lang w:val="kk-KZ"/>
        </w:rPr>
        <w:t xml:space="preserve"> </w:t>
      </w:r>
      <w:r w:rsidR="009B0AAB" w:rsidRPr="00193F4E">
        <w:rPr>
          <w:color w:val="000000" w:themeColor="text1"/>
          <w:sz w:val="24"/>
          <w:szCs w:val="24"/>
          <w:lang w:val="kk-KZ"/>
        </w:rPr>
        <w:t xml:space="preserve">бастапқы немесе қосымша </w:t>
      </w:r>
      <w:r w:rsidR="00EC4DB1" w:rsidRPr="00193F4E">
        <w:rPr>
          <w:color w:val="000000" w:themeColor="text1"/>
          <w:sz w:val="24"/>
          <w:szCs w:val="24"/>
          <w:lang w:val="kk-KZ"/>
        </w:rPr>
        <w:t xml:space="preserve">артықшылықтарды </w:t>
      </w:r>
      <w:r w:rsidR="009B0AAB" w:rsidRPr="00193F4E">
        <w:rPr>
          <w:color w:val="000000" w:themeColor="text1"/>
          <w:sz w:val="24"/>
          <w:szCs w:val="24"/>
          <w:lang w:val="kk-KZ"/>
        </w:rPr>
        <w:t>алуға өтінімдер (көшірме);</w:t>
      </w:r>
    </w:p>
    <w:p w:rsidR="00EC4DB1" w:rsidRDefault="00EC4DB1" w:rsidP="00EC4DB1">
      <w:pPr>
        <w:pStyle w:val="a5"/>
        <w:widowControl/>
        <w:tabs>
          <w:tab w:val="left" w:pos="709"/>
          <w:tab w:val="left" w:pos="851"/>
          <w:tab w:val="left" w:pos="1134"/>
        </w:tabs>
        <w:autoSpaceDE/>
        <w:autoSpaceDN/>
        <w:ind w:left="360" w:firstLine="0"/>
        <w:contextualSpacing/>
        <w:textAlignment w:val="top"/>
        <w:rPr>
          <w:color w:val="000000" w:themeColor="text1"/>
          <w:sz w:val="24"/>
          <w:szCs w:val="24"/>
          <w:lang w:val="kk-KZ"/>
        </w:rPr>
      </w:pPr>
      <w:r>
        <w:rPr>
          <w:color w:val="000000" w:themeColor="text1"/>
          <w:sz w:val="24"/>
          <w:szCs w:val="24"/>
          <w:lang w:val="kk-KZ"/>
        </w:rPr>
        <w:lastRenderedPageBreak/>
        <w:t xml:space="preserve">   </w:t>
      </w:r>
      <w:r w:rsidR="00CA254E">
        <w:rPr>
          <w:color w:val="000000" w:themeColor="text1"/>
          <w:sz w:val="24"/>
          <w:szCs w:val="24"/>
          <w:lang w:val="kk-KZ"/>
        </w:rPr>
        <w:t xml:space="preserve">  </w:t>
      </w:r>
      <w:r w:rsidRPr="00EC4DB1">
        <w:rPr>
          <w:color w:val="000000" w:themeColor="text1"/>
          <w:sz w:val="24"/>
          <w:szCs w:val="24"/>
          <w:lang w:val="kk-KZ"/>
        </w:rPr>
        <w:t>6) кезекшілік бойынша есептер;</w:t>
      </w:r>
    </w:p>
    <w:p w:rsidR="00EC4DB1" w:rsidRDefault="00EC4DB1" w:rsidP="00EC4DB1">
      <w:pPr>
        <w:pStyle w:val="a5"/>
        <w:widowControl/>
        <w:tabs>
          <w:tab w:val="left" w:pos="709"/>
          <w:tab w:val="left" w:pos="851"/>
          <w:tab w:val="left" w:pos="1134"/>
        </w:tabs>
        <w:autoSpaceDE/>
        <w:autoSpaceDN/>
        <w:ind w:left="360" w:firstLine="0"/>
        <w:contextualSpacing/>
        <w:textAlignment w:val="top"/>
        <w:rPr>
          <w:color w:val="000000" w:themeColor="text1"/>
          <w:sz w:val="24"/>
          <w:szCs w:val="24"/>
          <w:lang w:val="kk-KZ"/>
        </w:rPr>
      </w:pPr>
      <w:r>
        <w:rPr>
          <w:color w:val="000000" w:themeColor="text1"/>
          <w:sz w:val="24"/>
          <w:szCs w:val="24"/>
          <w:lang w:val="kk-KZ"/>
        </w:rPr>
        <w:t xml:space="preserve">     7) </w:t>
      </w:r>
      <w:r w:rsidRPr="00EC4DB1">
        <w:rPr>
          <w:color w:val="000000" w:themeColor="text1"/>
          <w:sz w:val="24"/>
          <w:szCs w:val="24"/>
          <w:lang w:val="kk-KZ"/>
        </w:rPr>
        <w:t>бақылау емтихан парағы;</w:t>
      </w:r>
    </w:p>
    <w:p w:rsidR="00EC4DB1" w:rsidRDefault="00EC4DB1" w:rsidP="00EC4DB1">
      <w:pPr>
        <w:pStyle w:val="a5"/>
        <w:widowControl/>
        <w:tabs>
          <w:tab w:val="left" w:pos="709"/>
          <w:tab w:val="left" w:pos="851"/>
          <w:tab w:val="left" w:pos="1134"/>
        </w:tabs>
        <w:autoSpaceDE/>
        <w:autoSpaceDN/>
        <w:ind w:left="360" w:firstLine="0"/>
        <w:contextualSpacing/>
        <w:textAlignment w:val="top"/>
        <w:rPr>
          <w:color w:val="000000" w:themeColor="text1"/>
          <w:sz w:val="24"/>
          <w:szCs w:val="24"/>
          <w:lang w:val="kk-KZ"/>
        </w:rPr>
      </w:pPr>
      <w:r>
        <w:rPr>
          <w:color w:val="000000" w:themeColor="text1"/>
          <w:sz w:val="24"/>
          <w:szCs w:val="24"/>
          <w:lang w:val="kk-KZ"/>
        </w:rPr>
        <w:t xml:space="preserve">     8) </w:t>
      </w:r>
      <w:r w:rsidRPr="00EC4DB1">
        <w:rPr>
          <w:color w:val="000000" w:themeColor="text1"/>
          <w:sz w:val="24"/>
          <w:szCs w:val="24"/>
          <w:lang w:val="kk-KZ"/>
        </w:rPr>
        <w:t xml:space="preserve">резидентура тыңдаушысына куратордың </w:t>
      </w:r>
      <w:r>
        <w:rPr>
          <w:color w:val="000000" w:themeColor="text1"/>
          <w:sz w:val="24"/>
          <w:szCs w:val="24"/>
          <w:lang w:val="kk-KZ"/>
        </w:rPr>
        <w:t xml:space="preserve">мінездемелік </w:t>
      </w:r>
      <w:r w:rsidRPr="00EC4DB1">
        <w:rPr>
          <w:color w:val="000000" w:themeColor="text1"/>
          <w:sz w:val="24"/>
          <w:szCs w:val="24"/>
          <w:lang w:val="kk-KZ"/>
        </w:rPr>
        <w:t>сипаттамасы;</w:t>
      </w:r>
    </w:p>
    <w:p w:rsidR="00EC4DB1" w:rsidRPr="00EC4DB1" w:rsidRDefault="00EC4DB1" w:rsidP="00EC4DB1">
      <w:pPr>
        <w:pStyle w:val="a5"/>
        <w:widowControl/>
        <w:tabs>
          <w:tab w:val="left" w:pos="709"/>
          <w:tab w:val="left" w:pos="851"/>
          <w:tab w:val="left" w:pos="1134"/>
        </w:tabs>
        <w:autoSpaceDE/>
        <w:autoSpaceDN/>
        <w:ind w:left="360" w:firstLine="0"/>
        <w:contextualSpacing/>
        <w:textAlignment w:val="top"/>
        <w:rPr>
          <w:color w:val="000000" w:themeColor="text1"/>
          <w:sz w:val="24"/>
          <w:szCs w:val="24"/>
          <w:lang w:val="kk-KZ"/>
        </w:rPr>
      </w:pPr>
      <w:r>
        <w:rPr>
          <w:color w:val="000000" w:themeColor="text1"/>
          <w:sz w:val="24"/>
          <w:szCs w:val="24"/>
          <w:lang w:val="kk-KZ"/>
        </w:rPr>
        <w:t xml:space="preserve">     9) </w:t>
      </w:r>
      <w:r w:rsidRPr="00EC4DB1">
        <w:rPr>
          <w:color w:val="000000" w:themeColor="text1"/>
          <w:sz w:val="24"/>
          <w:szCs w:val="24"/>
          <w:lang w:val="kk-KZ"/>
        </w:rPr>
        <w:t>резидентура тыңдаушысының жыл сайынғы есебі;</w:t>
      </w:r>
    </w:p>
    <w:p w:rsidR="00EC4DB1" w:rsidRDefault="00285CA9" w:rsidP="00285CA9">
      <w:pPr>
        <w:widowControl/>
        <w:tabs>
          <w:tab w:val="left" w:pos="709"/>
          <w:tab w:val="left" w:pos="1134"/>
        </w:tabs>
        <w:autoSpaceDE/>
        <w:autoSpaceDN/>
        <w:ind w:firstLine="284"/>
        <w:contextualSpacing/>
        <w:jc w:val="both"/>
        <w:textAlignment w:val="top"/>
        <w:rPr>
          <w:color w:val="000000" w:themeColor="text1"/>
          <w:sz w:val="24"/>
          <w:szCs w:val="24"/>
          <w:lang w:val="kk-KZ"/>
        </w:rPr>
      </w:pPr>
      <w:r>
        <w:rPr>
          <w:color w:val="000000" w:themeColor="text1"/>
          <w:sz w:val="24"/>
          <w:szCs w:val="24"/>
          <w:lang w:val="kk-KZ"/>
        </w:rPr>
        <w:t xml:space="preserve">      </w:t>
      </w:r>
      <w:r w:rsidR="00EC4DB1">
        <w:rPr>
          <w:color w:val="000000" w:themeColor="text1"/>
          <w:sz w:val="24"/>
          <w:szCs w:val="24"/>
          <w:lang w:val="kk-KZ"/>
        </w:rPr>
        <w:t xml:space="preserve">10) </w:t>
      </w:r>
      <w:r w:rsidR="00EC4DB1" w:rsidRPr="00EC4DB1">
        <w:rPr>
          <w:color w:val="000000" w:themeColor="text1"/>
          <w:sz w:val="24"/>
          <w:szCs w:val="24"/>
          <w:lang w:val="kk-KZ"/>
        </w:rPr>
        <w:t xml:space="preserve">сертификаттар, оқудан, тренингтерден, </w:t>
      </w:r>
      <w:r w:rsidR="00EC4DB1">
        <w:rPr>
          <w:color w:val="000000" w:themeColor="text1"/>
          <w:sz w:val="24"/>
          <w:szCs w:val="24"/>
          <w:lang w:val="kk-KZ"/>
        </w:rPr>
        <w:t>шебер</w:t>
      </w:r>
      <w:r w:rsidR="00EC4DB1" w:rsidRPr="00EC4DB1">
        <w:rPr>
          <w:color w:val="000000" w:themeColor="text1"/>
          <w:sz w:val="24"/>
          <w:szCs w:val="24"/>
          <w:lang w:val="kk-KZ"/>
        </w:rPr>
        <w:t xml:space="preserve">-кластардан өткені туралы куәліктер, </w:t>
      </w:r>
      <w:r>
        <w:rPr>
          <w:color w:val="000000" w:themeColor="text1"/>
          <w:sz w:val="24"/>
          <w:szCs w:val="24"/>
          <w:lang w:val="kk-KZ"/>
        </w:rPr>
        <w:t xml:space="preserve"> </w:t>
      </w:r>
      <w:r w:rsidR="00EC4DB1" w:rsidRPr="00EC4DB1">
        <w:rPr>
          <w:color w:val="000000" w:themeColor="text1"/>
          <w:sz w:val="24"/>
          <w:szCs w:val="24"/>
          <w:lang w:val="kk-KZ"/>
        </w:rPr>
        <w:t>ғылыми-практикалық конференцияларға қатысу</w:t>
      </w:r>
      <w:r w:rsidR="00EC4DB1">
        <w:rPr>
          <w:color w:val="000000" w:themeColor="text1"/>
          <w:sz w:val="24"/>
          <w:szCs w:val="24"/>
          <w:lang w:val="kk-KZ"/>
        </w:rPr>
        <w:t>ы</w:t>
      </w:r>
      <w:r w:rsidR="00EC4DB1" w:rsidRPr="00EC4DB1">
        <w:rPr>
          <w:color w:val="000000" w:themeColor="text1"/>
          <w:sz w:val="24"/>
          <w:szCs w:val="24"/>
          <w:lang w:val="kk-KZ"/>
        </w:rPr>
        <w:t xml:space="preserve"> (бар болса);</w:t>
      </w:r>
    </w:p>
    <w:p w:rsidR="00EC4DB1" w:rsidRDefault="00EC4DB1" w:rsidP="00EC4DB1">
      <w:pPr>
        <w:widowControl/>
        <w:tabs>
          <w:tab w:val="left" w:pos="709"/>
          <w:tab w:val="left" w:pos="851"/>
          <w:tab w:val="left" w:pos="1134"/>
        </w:tabs>
        <w:autoSpaceDE/>
        <w:autoSpaceDN/>
        <w:contextualSpacing/>
        <w:jc w:val="both"/>
        <w:textAlignment w:val="top"/>
        <w:rPr>
          <w:color w:val="000000" w:themeColor="text1"/>
          <w:sz w:val="24"/>
          <w:szCs w:val="24"/>
          <w:lang w:val="kk-KZ"/>
        </w:rPr>
      </w:pPr>
      <w:r>
        <w:rPr>
          <w:color w:val="000000" w:themeColor="text1"/>
          <w:sz w:val="24"/>
          <w:szCs w:val="24"/>
          <w:lang w:val="kk-KZ"/>
        </w:rPr>
        <w:t xml:space="preserve">            11) </w:t>
      </w:r>
      <w:r w:rsidRPr="00EC4DB1">
        <w:rPr>
          <w:color w:val="000000" w:themeColor="text1"/>
          <w:sz w:val="24"/>
          <w:szCs w:val="24"/>
          <w:lang w:val="kk-KZ"/>
        </w:rPr>
        <w:t xml:space="preserve"> ғылыми жарияланымдар;</w:t>
      </w:r>
    </w:p>
    <w:p w:rsidR="00EC4DB1" w:rsidRPr="00EC4DB1" w:rsidRDefault="00EC4DB1" w:rsidP="00EC4DB1">
      <w:pPr>
        <w:widowControl/>
        <w:tabs>
          <w:tab w:val="left" w:pos="709"/>
          <w:tab w:val="left" w:pos="851"/>
          <w:tab w:val="left" w:pos="1134"/>
        </w:tabs>
        <w:autoSpaceDE/>
        <w:autoSpaceDN/>
        <w:contextualSpacing/>
        <w:jc w:val="both"/>
        <w:textAlignment w:val="top"/>
        <w:rPr>
          <w:color w:val="000000" w:themeColor="text1"/>
          <w:sz w:val="24"/>
          <w:szCs w:val="24"/>
          <w:lang w:val="kk-KZ"/>
        </w:rPr>
      </w:pPr>
      <w:r>
        <w:rPr>
          <w:color w:val="000000" w:themeColor="text1"/>
          <w:sz w:val="24"/>
          <w:szCs w:val="24"/>
          <w:lang w:val="kk-KZ"/>
        </w:rPr>
        <w:t xml:space="preserve">            12) </w:t>
      </w:r>
      <w:r w:rsidRPr="00EC4DB1">
        <w:rPr>
          <w:color w:val="000000" w:themeColor="text1"/>
          <w:sz w:val="24"/>
          <w:szCs w:val="24"/>
          <w:lang w:val="kk-KZ"/>
        </w:rPr>
        <w:t>зерттеу жұмысының орындалуы жөніндегі есеп;</w:t>
      </w:r>
    </w:p>
    <w:p w:rsidR="00EC4DB1" w:rsidRDefault="00EC4DB1" w:rsidP="00285CA9">
      <w:pPr>
        <w:pStyle w:val="a3"/>
        <w:tabs>
          <w:tab w:val="left" w:pos="993"/>
        </w:tabs>
        <w:spacing w:before="10"/>
        <w:ind w:left="0" w:firstLine="318"/>
        <w:jc w:val="both"/>
        <w:rPr>
          <w:color w:val="000000" w:themeColor="text1"/>
          <w:lang w:val="kk-KZ"/>
        </w:rPr>
      </w:pPr>
      <w:r>
        <w:rPr>
          <w:color w:val="000000" w:themeColor="text1"/>
          <w:lang w:val="kk-KZ"/>
        </w:rPr>
        <w:t xml:space="preserve">       </w:t>
      </w:r>
      <w:r w:rsidRPr="00EC4DB1">
        <w:rPr>
          <w:color w:val="000000" w:themeColor="text1"/>
          <w:lang w:val="kk-KZ"/>
        </w:rPr>
        <w:t>4.</w:t>
      </w:r>
      <w:r w:rsidR="00285CA9">
        <w:rPr>
          <w:color w:val="000000" w:themeColor="text1"/>
          <w:lang w:val="kk-KZ"/>
        </w:rPr>
        <w:t>6</w:t>
      </w:r>
      <w:r w:rsidRPr="00EC4DB1">
        <w:rPr>
          <w:color w:val="000000" w:themeColor="text1"/>
          <w:lang w:val="kk-KZ"/>
        </w:rPr>
        <w:t>.</w:t>
      </w:r>
      <w:r w:rsidR="00285CA9">
        <w:rPr>
          <w:color w:val="000000" w:themeColor="text1"/>
          <w:lang w:val="kk-KZ"/>
        </w:rPr>
        <w:t>5 Ж</w:t>
      </w:r>
      <w:r w:rsidRPr="00EC4DB1">
        <w:rPr>
          <w:color w:val="000000" w:themeColor="text1"/>
          <w:lang w:val="kk-KZ"/>
        </w:rPr>
        <w:t>ыл сайын академиялық жыл қорытындысы бойынша резидентура тыңдаушыларына кешенді сауалнама жүргізіледі.</w:t>
      </w:r>
    </w:p>
    <w:p w:rsidR="00285CA9" w:rsidRDefault="00285CA9" w:rsidP="00285CA9">
      <w:pPr>
        <w:pStyle w:val="a3"/>
        <w:tabs>
          <w:tab w:val="left" w:pos="993"/>
        </w:tabs>
        <w:spacing w:before="10"/>
        <w:ind w:left="0" w:firstLine="318"/>
        <w:jc w:val="both"/>
        <w:rPr>
          <w:color w:val="000000" w:themeColor="text1"/>
          <w:lang w:val="kk-KZ"/>
        </w:rPr>
      </w:pPr>
      <w:r>
        <w:rPr>
          <w:color w:val="000000" w:themeColor="text1"/>
          <w:lang w:val="kk-KZ"/>
        </w:rPr>
        <w:t xml:space="preserve">      4.6.6 О</w:t>
      </w:r>
      <w:r w:rsidR="00EC4DB1" w:rsidRPr="00EC4DB1">
        <w:rPr>
          <w:color w:val="000000" w:themeColor="text1"/>
          <w:lang w:val="kk-KZ"/>
        </w:rPr>
        <w:t xml:space="preserve">рталықтан шығарылған </w:t>
      </w:r>
      <w:r>
        <w:rPr>
          <w:color w:val="000000" w:themeColor="text1"/>
          <w:lang w:val="kk-KZ"/>
        </w:rPr>
        <w:t>тұлғағ</w:t>
      </w:r>
      <w:r w:rsidR="00EC4DB1" w:rsidRPr="00EC4DB1">
        <w:rPr>
          <w:color w:val="000000" w:themeColor="text1"/>
          <w:lang w:val="kk-KZ"/>
        </w:rPr>
        <w:t>а білімін аяқтамаған адамдарға берілетін анықтама жазылады.</w:t>
      </w:r>
    </w:p>
    <w:p w:rsidR="00285CA9" w:rsidRDefault="00285CA9" w:rsidP="00285CA9">
      <w:pPr>
        <w:pStyle w:val="a3"/>
        <w:tabs>
          <w:tab w:val="left" w:pos="993"/>
        </w:tabs>
        <w:spacing w:before="10"/>
        <w:ind w:left="0" w:firstLine="318"/>
        <w:jc w:val="both"/>
        <w:rPr>
          <w:color w:val="000000" w:themeColor="text1"/>
          <w:lang w:val="kk-KZ"/>
        </w:rPr>
      </w:pPr>
      <w:r>
        <w:rPr>
          <w:color w:val="000000" w:themeColor="text1"/>
          <w:lang w:val="kk-KZ"/>
        </w:rPr>
        <w:t xml:space="preserve">      </w:t>
      </w:r>
      <w:r w:rsidR="00EC4DB1" w:rsidRPr="00EC4DB1">
        <w:rPr>
          <w:color w:val="000000" w:themeColor="text1"/>
          <w:lang w:val="kk-KZ"/>
        </w:rPr>
        <w:t>4.</w:t>
      </w:r>
      <w:r>
        <w:rPr>
          <w:color w:val="000000" w:themeColor="text1"/>
          <w:lang w:val="kk-KZ"/>
        </w:rPr>
        <w:t>6</w:t>
      </w:r>
      <w:r w:rsidR="00EC4DB1" w:rsidRPr="00EC4DB1">
        <w:rPr>
          <w:color w:val="000000" w:themeColor="text1"/>
          <w:lang w:val="kk-KZ"/>
        </w:rPr>
        <w:t>.</w:t>
      </w:r>
      <w:r>
        <w:rPr>
          <w:color w:val="000000" w:themeColor="text1"/>
          <w:lang w:val="kk-KZ"/>
        </w:rPr>
        <w:t>7 Б</w:t>
      </w:r>
      <w:r w:rsidR="00EC4DB1" w:rsidRPr="00EC4DB1">
        <w:rPr>
          <w:color w:val="000000" w:themeColor="text1"/>
          <w:lang w:val="kk-KZ"/>
        </w:rPr>
        <w:t>ілім алушы кемінде 50% рұқсат рейтингі болған кезде пән бойынша емтиханға жіберіледі.</w:t>
      </w:r>
    </w:p>
    <w:p w:rsidR="00285CA9" w:rsidRDefault="00285CA9" w:rsidP="00285CA9">
      <w:pPr>
        <w:pStyle w:val="a3"/>
        <w:tabs>
          <w:tab w:val="left" w:pos="993"/>
        </w:tabs>
        <w:spacing w:before="10"/>
        <w:ind w:left="0" w:firstLine="318"/>
        <w:jc w:val="both"/>
        <w:rPr>
          <w:color w:val="000000" w:themeColor="text1"/>
          <w:lang w:val="kk-KZ"/>
        </w:rPr>
      </w:pPr>
      <w:r>
        <w:rPr>
          <w:color w:val="000000" w:themeColor="text1"/>
          <w:lang w:val="kk-KZ"/>
        </w:rPr>
        <w:t xml:space="preserve">      </w:t>
      </w:r>
      <w:r w:rsidR="00EC4DB1" w:rsidRPr="00EC4DB1">
        <w:rPr>
          <w:color w:val="000000" w:themeColor="text1"/>
          <w:lang w:val="kk-KZ"/>
        </w:rPr>
        <w:t>4.</w:t>
      </w:r>
      <w:r>
        <w:rPr>
          <w:color w:val="000000" w:themeColor="text1"/>
          <w:lang w:val="kk-KZ"/>
        </w:rPr>
        <w:t>6</w:t>
      </w:r>
      <w:r w:rsidR="00EC4DB1" w:rsidRPr="00EC4DB1">
        <w:rPr>
          <w:color w:val="000000" w:themeColor="text1"/>
          <w:lang w:val="kk-KZ"/>
        </w:rPr>
        <w:t>.</w:t>
      </w:r>
      <w:r>
        <w:rPr>
          <w:color w:val="000000" w:themeColor="text1"/>
          <w:lang w:val="kk-KZ"/>
        </w:rPr>
        <w:t>8 Қ</w:t>
      </w:r>
      <w:r w:rsidR="00EC4DB1" w:rsidRPr="00EC4DB1">
        <w:rPr>
          <w:color w:val="000000" w:themeColor="text1"/>
          <w:lang w:val="kk-KZ"/>
        </w:rPr>
        <w:t xml:space="preserve">ұжаттамамен расталған дәлелді себептер болған кезде білім </w:t>
      </w:r>
      <w:r>
        <w:rPr>
          <w:color w:val="000000" w:themeColor="text1"/>
          <w:lang w:val="kk-KZ"/>
        </w:rPr>
        <w:t xml:space="preserve">беру </w:t>
      </w:r>
      <w:r w:rsidR="00EC4DB1" w:rsidRPr="00EC4DB1">
        <w:rPr>
          <w:color w:val="000000" w:themeColor="text1"/>
          <w:lang w:val="kk-KZ"/>
        </w:rPr>
        <w:t xml:space="preserve">бөлімінің бастығы емтихандарды тапсырудың жеке мерзімдерін белгілейді. Емтихан сессиясын ұзарту білім </w:t>
      </w:r>
      <w:r w:rsidR="001E1480">
        <w:rPr>
          <w:color w:val="000000" w:themeColor="text1"/>
          <w:lang w:val="kk-KZ"/>
        </w:rPr>
        <w:t xml:space="preserve">беру </w:t>
      </w:r>
      <w:r w:rsidR="00EC4DB1" w:rsidRPr="00EC4DB1">
        <w:rPr>
          <w:color w:val="000000" w:themeColor="text1"/>
          <w:lang w:val="kk-KZ"/>
        </w:rPr>
        <w:t>бөлімі бастығының қызметтік өкімімен ресімделеді.</w:t>
      </w:r>
    </w:p>
    <w:p w:rsidR="00285CA9" w:rsidRDefault="00285CA9" w:rsidP="00285CA9">
      <w:pPr>
        <w:pStyle w:val="a3"/>
        <w:tabs>
          <w:tab w:val="left" w:pos="993"/>
        </w:tabs>
        <w:spacing w:before="10"/>
        <w:ind w:left="0" w:firstLine="318"/>
        <w:jc w:val="both"/>
        <w:rPr>
          <w:color w:val="000000" w:themeColor="text1"/>
          <w:lang w:val="kk-KZ"/>
        </w:rPr>
      </w:pPr>
      <w:r>
        <w:rPr>
          <w:color w:val="000000" w:themeColor="text1"/>
          <w:lang w:val="kk-KZ"/>
        </w:rPr>
        <w:t xml:space="preserve">      </w:t>
      </w:r>
      <w:r w:rsidR="00EC4DB1" w:rsidRPr="00EC4DB1">
        <w:rPr>
          <w:color w:val="000000" w:themeColor="text1"/>
          <w:lang w:val="kk-KZ"/>
        </w:rPr>
        <w:t>4.</w:t>
      </w:r>
      <w:r>
        <w:rPr>
          <w:color w:val="000000" w:themeColor="text1"/>
          <w:lang w:val="kk-KZ"/>
        </w:rPr>
        <w:t>6</w:t>
      </w:r>
      <w:r w:rsidR="00EC4DB1" w:rsidRPr="00EC4DB1">
        <w:rPr>
          <w:color w:val="000000" w:themeColor="text1"/>
          <w:lang w:val="kk-KZ"/>
        </w:rPr>
        <w:t>.</w:t>
      </w:r>
      <w:r>
        <w:rPr>
          <w:color w:val="000000" w:themeColor="text1"/>
          <w:lang w:val="kk-KZ"/>
        </w:rPr>
        <w:t>9</w:t>
      </w:r>
      <w:r w:rsidR="001E1480">
        <w:rPr>
          <w:color w:val="000000" w:themeColor="text1"/>
          <w:lang w:val="kk-KZ"/>
        </w:rPr>
        <w:t xml:space="preserve"> О</w:t>
      </w:r>
      <w:r w:rsidR="00EC4DB1" w:rsidRPr="00EC4DB1">
        <w:rPr>
          <w:color w:val="000000" w:themeColor="text1"/>
          <w:lang w:val="kk-KZ"/>
        </w:rPr>
        <w:t>қу жылының қорытындысы бойынша белгіленген ауысу балын жинамаған, бірақ оқу процесін толық көлемде жапқан білім алушы GPA-ны ақылы негізде арттыру мақсатында кейіннен қорытынды бақылауды тапсыра отырып, жекелеген пәндерді қайта зерделеуге құқылы.</w:t>
      </w:r>
    </w:p>
    <w:p w:rsidR="00285CA9" w:rsidRDefault="00285CA9" w:rsidP="00285CA9">
      <w:pPr>
        <w:pStyle w:val="a3"/>
        <w:tabs>
          <w:tab w:val="left" w:pos="993"/>
        </w:tabs>
        <w:spacing w:before="10"/>
        <w:ind w:left="0" w:firstLine="318"/>
        <w:jc w:val="both"/>
        <w:rPr>
          <w:color w:val="000000" w:themeColor="text1"/>
          <w:lang w:val="kk-KZ"/>
        </w:rPr>
      </w:pPr>
      <w:r>
        <w:rPr>
          <w:color w:val="000000" w:themeColor="text1"/>
          <w:lang w:val="kk-KZ"/>
        </w:rPr>
        <w:t xml:space="preserve">      </w:t>
      </w:r>
      <w:r w:rsidR="00EC4DB1" w:rsidRPr="00EC4DB1">
        <w:rPr>
          <w:color w:val="000000" w:themeColor="text1"/>
          <w:lang w:val="kk-KZ"/>
        </w:rPr>
        <w:t>4.</w:t>
      </w:r>
      <w:r>
        <w:rPr>
          <w:color w:val="000000" w:themeColor="text1"/>
          <w:lang w:val="kk-KZ"/>
        </w:rPr>
        <w:t>6</w:t>
      </w:r>
      <w:r w:rsidR="00EC4DB1" w:rsidRPr="00EC4DB1">
        <w:rPr>
          <w:color w:val="000000" w:themeColor="text1"/>
          <w:lang w:val="kk-KZ"/>
        </w:rPr>
        <w:t>.</w:t>
      </w:r>
      <w:r>
        <w:rPr>
          <w:color w:val="000000" w:themeColor="text1"/>
          <w:lang w:val="kk-KZ"/>
        </w:rPr>
        <w:t>10</w:t>
      </w:r>
      <w:r w:rsidR="001E1480">
        <w:rPr>
          <w:color w:val="000000" w:themeColor="text1"/>
          <w:lang w:val="kk-KZ"/>
        </w:rPr>
        <w:t xml:space="preserve"> Е</w:t>
      </w:r>
      <w:r w:rsidR="00EC4DB1" w:rsidRPr="00EC4DB1">
        <w:rPr>
          <w:color w:val="000000" w:themeColor="text1"/>
          <w:lang w:val="kk-KZ"/>
        </w:rPr>
        <w:t>мтихан нәтижелерімен келіспейтін білім алушы емтихан өткізілгеннен кейін келесі күннен кешіктірмей апелляция</w:t>
      </w:r>
      <w:r w:rsidR="001E1480">
        <w:rPr>
          <w:color w:val="000000" w:themeColor="text1"/>
          <w:lang w:val="kk-KZ"/>
        </w:rPr>
        <w:t>ға</w:t>
      </w:r>
      <w:r w:rsidR="00EC4DB1" w:rsidRPr="00EC4DB1">
        <w:rPr>
          <w:color w:val="000000" w:themeColor="text1"/>
          <w:lang w:val="kk-KZ"/>
        </w:rPr>
        <w:t xml:space="preserve"> беруге құқылы.</w:t>
      </w:r>
    </w:p>
    <w:p w:rsidR="00285CA9" w:rsidRDefault="00285CA9" w:rsidP="00285CA9">
      <w:pPr>
        <w:pStyle w:val="a3"/>
        <w:tabs>
          <w:tab w:val="left" w:pos="993"/>
        </w:tabs>
        <w:spacing w:before="10"/>
        <w:ind w:left="0" w:firstLine="318"/>
        <w:jc w:val="both"/>
        <w:rPr>
          <w:color w:val="000000" w:themeColor="text1"/>
          <w:lang w:val="kk-KZ"/>
        </w:rPr>
      </w:pPr>
      <w:r>
        <w:rPr>
          <w:color w:val="000000" w:themeColor="text1"/>
          <w:lang w:val="kk-KZ"/>
        </w:rPr>
        <w:t xml:space="preserve">      </w:t>
      </w:r>
      <w:r w:rsidR="001E1480">
        <w:rPr>
          <w:color w:val="000000" w:themeColor="text1"/>
          <w:lang w:val="kk-KZ"/>
        </w:rPr>
        <w:t>4.</w:t>
      </w:r>
      <w:r w:rsidR="0087244C">
        <w:rPr>
          <w:color w:val="000000" w:themeColor="text1"/>
          <w:lang w:val="kk-KZ"/>
        </w:rPr>
        <w:t>6</w:t>
      </w:r>
      <w:r w:rsidR="001E1480">
        <w:rPr>
          <w:color w:val="000000" w:themeColor="text1"/>
          <w:lang w:val="kk-KZ"/>
        </w:rPr>
        <w:t>.</w:t>
      </w:r>
      <w:r w:rsidR="0087244C">
        <w:rPr>
          <w:color w:val="000000" w:themeColor="text1"/>
          <w:lang w:val="kk-KZ"/>
        </w:rPr>
        <w:t>11</w:t>
      </w:r>
      <w:r w:rsidR="001E1480">
        <w:rPr>
          <w:color w:val="000000" w:themeColor="text1"/>
          <w:lang w:val="kk-KZ"/>
        </w:rPr>
        <w:t xml:space="preserve"> Қ</w:t>
      </w:r>
      <w:r w:rsidR="00EC4DB1" w:rsidRPr="00EC4DB1">
        <w:rPr>
          <w:color w:val="000000" w:themeColor="text1"/>
          <w:lang w:val="kk-KZ"/>
        </w:rPr>
        <w:t>айта оқу курсына қалдырылған білім беру грантының иегері</w:t>
      </w:r>
      <w:r w:rsidR="001E1480">
        <w:rPr>
          <w:color w:val="000000" w:themeColor="text1"/>
          <w:lang w:val="kk-KZ"/>
        </w:rPr>
        <w:t>, б</w:t>
      </w:r>
      <w:r w:rsidR="001E1480" w:rsidRPr="00EC4DB1">
        <w:rPr>
          <w:color w:val="000000" w:themeColor="text1"/>
          <w:lang w:val="kk-KZ"/>
        </w:rPr>
        <w:t>ілім алушы</w:t>
      </w:r>
      <w:r w:rsidR="001E1480">
        <w:rPr>
          <w:color w:val="000000" w:themeColor="text1"/>
          <w:lang w:val="kk-KZ"/>
        </w:rPr>
        <w:t xml:space="preserve"> б</w:t>
      </w:r>
      <w:r w:rsidR="00EC4DB1" w:rsidRPr="00EC4DB1">
        <w:rPr>
          <w:color w:val="000000" w:themeColor="text1"/>
          <w:lang w:val="kk-KZ"/>
        </w:rPr>
        <w:t>ілім беру грантынан айырылады және одан әрі оқуын ақылы негізде жалғастырады.</w:t>
      </w:r>
    </w:p>
    <w:p w:rsidR="00285CA9" w:rsidRDefault="00285CA9" w:rsidP="00285CA9">
      <w:pPr>
        <w:pStyle w:val="a3"/>
        <w:tabs>
          <w:tab w:val="left" w:pos="993"/>
        </w:tabs>
        <w:spacing w:before="10"/>
        <w:ind w:left="0" w:firstLine="318"/>
        <w:jc w:val="both"/>
        <w:rPr>
          <w:color w:val="000000" w:themeColor="text1"/>
          <w:lang w:val="kk-KZ"/>
        </w:rPr>
      </w:pPr>
      <w:r>
        <w:rPr>
          <w:color w:val="000000" w:themeColor="text1"/>
          <w:lang w:val="kk-KZ"/>
        </w:rPr>
        <w:t xml:space="preserve">      </w:t>
      </w:r>
      <w:r w:rsidR="001E1480">
        <w:rPr>
          <w:color w:val="000000" w:themeColor="text1"/>
          <w:lang w:val="kk-KZ"/>
        </w:rPr>
        <w:t>4.</w:t>
      </w:r>
      <w:r w:rsidR="0087244C">
        <w:rPr>
          <w:color w:val="000000" w:themeColor="text1"/>
          <w:lang w:val="kk-KZ"/>
        </w:rPr>
        <w:t>6</w:t>
      </w:r>
      <w:r w:rsidR="001E1480">
        <w:rPr>
          <w:color w:val="000000" w:themeColor="text1"/>
          <w:lang w:val="kk-KZ"/>
        </w:rPr>
        <w:t>.</w:t>
      </w:r>
      <w:r w:rsidR="0087244C">
        <w:rPr>
          <w:color w:val="000000" w:themeColor="text1"/>
          <w:lang w:val="kk-KZ"/>
        </w:rPr>
        <w:t>12</w:t>
      </w:r>
      <w:r w:rsidR="001E1480">
        <w:rPr>
          <w:color w:val="000000" w:themeColor="text1"/>
          <w:lang w:val="kk-KZ"/>
        </w:rPr>
        <w:t xml:space="preserve"> Б</w:t>
      </w:r>
      <w:r w:rsidR="00EC4DB1" w:rsidRPr="00EC4DB1">
        <w:rPr>
          <w:color w:val="000000" w:themeColor="text1"/>
          <w:lang w:val="kk-KZ"/>
        </w:rPr>
        <w:t xml:space="preserve">ілім алушы қайта </w:t>
      </w:r>
      <w:r w:rsidR="001E1480">
        <w:rPr>
          <w:color w:val="000000" w:themeColor="text1"/>
          <w:lang w:val="kk-KZ"/>
        </w:rPr>
        <w:t xml:space="preserve">өтетін </w:t>
      </w:r>
      <w:r w:rsidR="00EC4DB1" w:rsidRPr="00EC4DB1">
        <w:rPr>
          <w:color w:val="000000" w:themeColor="text1"/>
          <w:lang w:val="kk-KZ"/>
        </w:rPr>
        <w:t>курста оқу жоспарына сәйкес барлық пәндер бойынша оқу сабақтарына қатысуға міндетті.</w:t>
      </w:r>
    </w:p>
    <w:p w:rsidR="00285CA9" w:rsidRDefault="00285CA9" w:rsidP="00285CA9">
      <w:pPr>
        <w:pStyle w:val="a3"/>
        <w:tabs>
          <w:tab w:val="left" w:pos="993"/>
        </w:tabs>
        <w:spacing w:before="10"/>
        <w:ind w:left="0" w:firstLine="318"/>
        <w:jc w:val="both"/>
        <w:rPr>
          <w:color w:val="000000" w:themeColor="text1"/>
          <w:lang w:val="kk-KZ"/>
        </w:rPr>
      </w:pPr>
      <w:r>
        <w:rPr>
          <w:color w:val="000000" w:themeColor="text1"/>
          <w:lang w:val="kk-KZ"/>
        </w:rPr>
        <w:t xml:space="preserve">     </w:t>
      </w:r>
      <w:r w:rsidR="001E1480">
        <w:rPr>
          <w:color w:val="000000" w:themeColor="text1"/>
          <w:lang w:val="kk-KZ"/>
        </w:rPr>
        <w:t>4.</w:t>
      </w:r>
      <w:r w:rsidR="0087244C">
        <w:rPr>
          <w:color w:val="000000" w:themeColor="text1"/>
          <w:lang w:val="kk-KZ"/>
        </w:rPr>
        <w:t>6</w:t>
      </w:r>
      <w:r w:rsidR="001E1480">
        <w:rPr>
          <w:color w:val="000000" w:themeColor="text1"/>
          <w:lang w:val="kk-KZ"/>
        </w:rPr>
        <w:t>.1</w:t>
      </w:r>
      <w:r w:rsidR="0087244C">
        <w:rPr>
          <w:color w:val="000000" w:themeColor="text1"/>
          <w:lang w:val="kk-KZ"/>
        </w:rPr>
        <w:t>3</w:t>
      </w:r>
      <w:r w:rsidR="001E1480">
        <w:rPr>
          <w:color w:val="000000" w:themeColor="text1"/>
          <w:lang w:val="kk-KZ"/>
        </w:rPr>
        <w:t xml:space="preserve"> Б</w:t>
      </w:r>
      <w:r w:rsidR="00EC4DB1" w:rsidRPr="00285CA9">
        <w:rPr>
          <w:color w:val="000000" w:themeColor="text1"/>
          <w:lang w:val="kk-KZ"/>
        </w:rPr>
        <w:t>ілім алушы с</w:t>
      </w:r>
      <w:r w:rsidR="001E1480">
        <w:rPr>
          <w:color w:val="000000" w:themeColor="text1"/>
          <w:lang w:val="kk-KZ"/>
        </w:rPr>
        <w:t>абаққа қайта қатысқаннан кейін «</w:t>
      </w:r>
      <w:r w:rsidR="00EC4DB1" w:rsidRPr="00285CA9">
        <w:rPr>
          <w:color w:val="000000" w:themeColor="text1"/>
          <w:lang w:val="kk-KZ"/>
        </w:rPr>
        <w:t>қанағаттанарлықсыз</w:t>
      </w:r>
      <w:r w:rsidR="001E1480">
        <w:rPr>
          <w:color w:val="000000" w:themeColor="text1"/>
          <w:lang w:val="kk-KZ"/>
        </w:rPr>
        <w:t>»</w:t>
      </w:r>
      <w:r w:rsidR="00EC4DB1" w:rsidRPr="00285CA9">
        <w:rPr>
          <w:color w:val="000000" w:themeColor="text1"/>
          <w:lang w:val="kk-KZ"/>
        </w:rPr>
        <w:t xml:space="preserve"> баға алған кезде </w:t>
      </w:r>
      <w:r>
        <w:rPr>
          <w:color w:val="000000" w:themeColor="text1"/>
          <w:lang w:val="kk-KZ"/>
        </w:rPr>
        <w:t xml:space="preserve">  </w:t>
      </w:r>
      <w:r w:rsidR="00EC4DB1" w:rsidRPr="00285CA9">
        <w:rPr>
          <w:color w:val="000000" w:themeColor="text1"/>
          <w:lang w:val="kk-KZ"/>
        </w:rPr>
        <w:t>Орталықтың резидентурасынан шығарыл</w:t>
      </w:r>
      <w:r w:rsidR="001E1480">
        <w:rPr>
          <w:color w:val="000000" w:themeColor="text1"/>
          <w:lang w:val="kk-KZ"/>
        </w:rPr>
        <w:t>ады</w:t>
      </w:r>
      <w:r w:rsidR="00EC4DB1" w:rsidRPr="00285CA9">
        <w:rPr>
          <w:color w:val="000000" w:themeColor="text1"/>
          <w:lang w:val="kk-KZ"/>
        </w:rPr>
        <w:t>.</w:t>
      </w:r>
    </w:p>
    <w:p w:rsidR="00EC4DB1" w:rsidRPr="00285CA9" w:rsidRDefault="00285CA9" w:rsidP="00285CA9">
      <w:pPr>
        <w:pStyle w:val="a3"/>
        <w:tabs>
          <w:tab w:val="left" w:pos="993"/>
        </w:tabs>
        <w:spacing w:before="10"/>
        <w:ind w:left="0" w:firstLine="318"/>
        <w:jc w:val="both"/>
        <w:rPr>
          <w:color w:val="000000" w:themeColor="text1"/>
          <w:lang w:val="kk-KZ"/>
        </w:rPr>
      </w:pPr>
      <w:r>
        <w:rPr>
          <w:color w:val="000000" w:themeColor="text1"/>
          <w:lang w:val="kk-KZ"/>
        </w:rPr>
        <w:t xml:space="preserve">     </w:t>
      </w:r>
      <w:r w:rsidR="001E1480">
        <w:rPr>
          <w:color w:val="000000" w:themeColor="text1"/>
          <w:lang w:val="kk-KZ"/>
        </w:rPr>
        <w:t>4.</w:t>
      </w:r>
      <w:r w:rsidR="0087244C">
        <w:rPr>
          <w:color w:val="000000" w:themeColor="text1"/>
          <w:lang w:val="kk-KZ"/>
        </w:rPr>
        <w:t>6</w:t>
      </w:r>
      <w:r w:rsidR="001E1480">
        <w:rPr>
          <w:color w:val="000000" w:themeColor="text1"/>
          <w:lang w:val="kk-KZ"/>
        </w:rPr>
        <w:t>.1</w:t>
      </w:r>
      <w:r w:rsidR="0087244C">
        <w:rPr>
          <w:color w:val="000000" w:themeColor="text1"/>
          <w:lang w:val="kk-KZ"/>
        </w:rPr>
        <w:t>4</w:t>
      </w:r>
      <w:r w:rsidR="001E1480">
        <w:rPr>
          <w:color w:val="000000" w:themeColor="text1"/>
          <w:lang w:val="kk-KZ"/>
        </w:rPr>
        <w:t xml:space="preserve"> Е</w:t>
      </w:r>
      <w:r w:rsidR="00EC4DB1" w:rsidRPr="00285CA9">
        <w:rPr>
          <w:color w:val="000000" w:themeColor="text1"/>
          <w:lang w:val="kk-KZ"/>
        </w:rPr>
        <w:t>мтихан сессиялары кезеңінде қайта курсты тапсыру және жеке ведомостарды беру жүргізілмейді.</w:t>
      </w:r>
    </w:p>
    <w:p w:rsidR="005270A5" w:rsidRPr="001E1480" w:rsidRDefault="0087244C" w:rsidP="0087244C">
      <w:pPr>
        <w:pStyle w:val="a3"/>
        <w:tabs>
          <w:tab w:val="left" w:pos="993"/>
        </w:tabs>
        <w:spacing w:before="10"/>
        <w:ind w:left="0"/>
        <w:jc w:val="both"/>
        <w:rPr>
          <w:color w:val="000000" w:themeColor="text1"/>
          <w:lang w:val="kk-KZ"/>
        </w:rPr>
      </w:pPr>
      <w:r>
        <w:rPr>
          <w:color w:val="000000" w:themeColor="text1"/>
          <w:lang w:val="kk-KZ"/>
        </w:rPr>
        <w:t xml:space="preserve">           </w:t>
      </w:r>
      <w:r w:rsidR="00EC4DB1" w:rsidRPr="001E1480">
        <w:rPr>
          <w:color w:val="000000" w:themeColor="text1"/>
          <w:lang w:val="kk-KZ"/>
        </w:rPr>
        <w:t>4.</w:t>
      </w:r>
      <w:r>
        <w:rPr>
          <w:color w:val="000000" w:themeColor="text1"/>
          <w:lang w:val="kk-KZ"/>
        </w:rPr>
        <w:t>6</w:t>
      </w:r>
      <w:r w:rsidR="00EC4DB1" w:rsidRPr="001E1480">
        <w:rPr>
          <w:color w:val="000000" w:themeColor="text1"/>
          <w:lang w:val="kk-KZ"/>
        </w:rPr>
        <w:t>.1</w:t>
      </w:r>
      <w:r>
        <w:rPr>
          <w:color w:val="000000" w:themeColor="text1"/>
          <w:lang w:val="kk-KZ"/>
        </w:rPr>
        <w:t>5</w:t>
      </w:r>
      <w:r w:rsidR="00EC4DB1" w:rsidRPr="001E1480">
        <w:rPr>
          <w:color w:val="000000" w:themeColor="text1"/>
          <w:lang w:val="kk-KZ"/>
        </w:rPr>
        <w:t xml:space="preserve"> </w:t>
      </w:r>
      <w:r w:rsidR="001E1480">
        <w:rPr>
          <w:color w:val="000000" w:themeColor="text1"/>
          <w:lang w:val="kk-KZ"/>
        </w:rPr>
        <w:t>А</w:t>
      </w:r>
      <w:r w:rsidR="00EC4DB1" w:rsidRPr="001E1480">
        <w:rPr>
          <w:color w:val="000000" w:themeColor="text1"/>
          <w:lang w:val="kk-KZ"/>
        </w:rPr>
        <w:t>ғымдағы бақылауды бағалау критерийлерін кафедра пәннің ерекшелігін ескере отырып, БР</w:t>
      </w:r>
      <w:r w:rsidR="001E1480">
        <w:rPr>
          <w:color w:val="000000" w:themeColor="text1"/>
          <w:lang w:val="kk-KZ"/>
        </w:rPr>
        <w:t>ӘЖ</w:t>
      </w:r>
      <w:r w:rsidR="00EC4DB1" w:rsidRPr="001E1480">
        <w:rPr>
          <w:color w:val="000000" w:themeColor="text1"/>
          <w:lang w:val="kk-KZ"/>
        </w:rPr>
        <w:t xml:space="preserve"> (балдық-рейтингтік әріптік жүйе) бағалау критерийлеріне сәйкес әзірлейді және силлабуста жазылады.</w:t>
      </w:r>
    </w:p>
    <w:p w:rsidR="00EC4DB1" w:rsidRDefault="00EC4DB1" w:rsidP="00EC4DB1">
      <w:pPr>
        <w:pStyle w:val="a3"/>
        <w:tabs>
          <w:tab w:val="left" w:pos="993"/>
        </w:tabs>
        <w:spacing w:before="10"/>
        <w:ind w:left="0" w:firstLine="709"/>
        <w:jc w:val="both"/>
        <w:rPr>
          <w:i/>
          <w:sz w:val="15"/>
          <w:lang w:val="kk-KZ"/>
        </w:rPr>
      </w:pPr>
    </w:p>
    <w:p w:rsidR="001E1480" w:rsidRPr="001E1480" w:rsidRDefault="001E1480" w:rsidP="00EC4DB1">
      <w:pPr>
        <w:pStyle w:val="a3"/>
        <w:tabs>
          <w:tab w:val="left" w:pos="993"/>
        </w:tabs>
        <w:spacing w:before="10"/>
        <w:ind w:left="0" w:firstLine="709"/>
        <w:jc w:val="both"/>
        <w:rPr>
          <w:i/>
          <w:sz w:val="15"/>
          <w:lang w:val="kk-KZ"/>
        </w:rPr>
      </w:pPr>
    </w:p>
    <w:p w:rsidR="001E1480" w:rsidRDefault="001E1480" w:rsidP="001E1480">
      <w:pPr>
        <w:pStyle w:val="a5"/>
        <w:numPr>
          <w:ilvl w:val="1"/>
          <w:numId w:val="21"/>
        </w:numPr>
        <w:tabs>
          <w:tab w:val="left" w:pos="993"/>
          <w:tab w:val="left" w:pos="1234"/>
          <w:tab w:val="left" w:pos="9356"/>
        </w:tabs>
        <w:ind w:right="2"/>
        <w:jc w:val="center"/>
        <w:rPr>
          <w:b/>
          <w:color w:val="000000" w:themeColor="text1"/>
          <w:sz w:val="24"/>
          <w:szCs w:val="24"/>
          <w:lang w:val="kk-KZ"/>
        </w:rPr>
      </w:pPr>
      <w:r>
        <w:rPr>
          <w:b/>
          <w:color w:val="000000" w:themeColor="text1"/>
          <w:sz w:val="24"/>
          <w:szCs w:val="24"/>
          <w:lang w:val="kk-KZ"/>
        </w:rPr>
        <w:t>Б</w:t>
      </w:r>
      <w:r w:rsidRPr="001E1480">
        <w:rPr>
          <w:b/>
          <w:color w:val="000000" w:themeColor="text1"/>
          <w:sz w:val="24"/>
          <w:szCs w:val="24"/>
          <w:lang w:val="kk-KZ"/>
        </w:rPr>
        <w:t>ілім алушының академиялық рейтингін есептеу тәртібі</w:t>
      </w:r>
    </w:p>
    <w:p w:rsidR="0087244C" w:rsidRDefault="0087244C" w:rsidP="0087244C">
      <w:pPr>
        <w:pStyle w:val="21"/>
        <w:numPr>
          <w:ilvl w:val="2"/>
          <w:numId w:val="21"/>
        </w:numPr>
        <w:tabs>
          <w:tab w:val="left" w:pos="993"/>
          <w:tab w:val="left" w:pos="1276"/>
        </w:tabs>
        <w:spacing w:line="240" w:lineRule="auto"/>
        <w:ind w:left="0" w:right="2" w:firstLine="710"/>
        <w:jc w:val="both"/>
        <w:rPr>
          <w:b w:val="0"/>
          <w:bCs w:val="0"/>
          <w:i w:val="0"/>
          <w:szCs w:val="22"/>
          <w:lang w:val="kk-KZ"/>
        </w:rPr>
      </w:pPr>
      <w:r>
        <w:rPr>
          <w:b w:val="0"/>
          <w:bCs w:val="0"/>
          <w:i w:val="0"/>
          <w:szCs w:val="22"/>
          <w:lang w:val="kk-KZ"/>
        </w:rPr>
        <w:t>П</w:t>
      </w:r>
      <w:r w:rsidRPr="0087244C">
        <w:rPr>
          <w:b w:val="0"/>
          <w:bCs w:val="0"/>
          <w:i w:val="0"/>
          <w:szCs w:val="22"/>
          <w:lang w:val="kk-KZ"/>
        </w:rPr>
        <w:t>ән бойынша білім алушының академиялық рейтингі (</w:t>
      </w:r>
      <w:r>
        <w:rPr>
          <w:b w:val="0"/>
          <w:bCs w:val="0"/>
          <w:i w:val="0"/>
          <w:szCs w:val="22"/>
          <w:lang w:val="kk-KZ"/>
        </w:rPr>
        <w:t>ҚБ</w:t>
      </w:r>
      <w:r w:rsidRPr="0087244C">
        <w:rPr>
          <w:b w:val="0"/>
          <w:bCs w:val="0"/>
          <w:i w:val="0"/>
          <w:szCs w:val="22"/>
          <w:lang w:val="kk-KZ"/>
        </w:rPr>
        <w:t xml:space="preserve">), </w:t>
      </w:r>
      <w:r>
        <w:rPr>
          <w:b w:val="0"/>
          <w:bCs w:val="0"/>
          <w:i w:val="0"/>
          <w:szCs w:val="22"/>
          <w:lang w:val="kk-KZ"/>
        </w:rPr>
        <w:t>е</w:t>
      </w:r>
      <w:r w:rsidRPr="0087244C">
        <w:rPr>
          <w:b w:val="0"/>
          <w:bCs w:val="0"/>
          <w:i w:val="0"/>
          <w:szCs w:val="22"/>
          <w:lang w:val="kk-KZ"/>
        </w:rPr>
        <w:t>гер білім алушының рұқсат беру рейтингі бойынша да, қорытынды бақылау бойынша да оң бағалары болған жағдайда ғана есептеледі. Емтихан алушы есептеуді (</w:t>
      </w:r>
      <w:r>
        <w:rPr>
          <w:b w:val="0"/>
          <w:bCs w:val="0"/>
          <w:i w:val="0"/>
          <w:szCs w:val="22"/>
          <w:lang w:val="kk-KZ"/>
        </w:rPr>
        <w:t>ҚБ</w:t>
      </w:r>
      <w:r w:rsidRPr="0087244C">
        <w:rPr>
          <w:b w:val="0"/>
          <w:bCs w:val="0"/>
          <w:i w:val="0"/>
          <w:szCs w:val="22"/>
          <w:lang w:val="kk-KZ"/>
        </w:rPr>
        <w:t>) формулаға сәйкес жүргізеді:</w:t>
      </w:r>
    </w:p>
    <w:p w:rsidR="002C4CAB" w:rsidRPr="002C4CAB" w:rsidRDefault="002C4CAB" w:rsidP="002C4CAB">
      <w:pPr>
        <w:pStyle w:val="21"/>
        <w:tabs>
          <w:tab w:val="left" w:pos="993"/>
          <w:tab w:val="left" w:pos="9356"/>
        </w:tabs>
        <w:spacing w:line="240" w:lineRule="auto"/>
        <w:ind w:left="0" w:right="2"/>
        <w:jc w:val="both"/>
        <w:rPr>
          <w:lang w:val="kk-KZ"/>
        </w:rPr>
      </w:pPr>
      <w:r w:rsidRPr="002C4CAB">
        <w:rPr>
          <w:lang w:val="kk-KZ"/>
        </w:rPr>
        <w:t xml:space="preserve">            </w:t>
      </w:r>
      <w:r w:rsidR="0087244C" w:rsidRPr="002C4CAB">
        <w:rPr>
          <w:lang w:val="kk-KZ"/>
        </w:rPr>
        <w:t>ҚБ</w:t>
      </w:r>
      <w:r w:rsidR="005270A5" w:rsidRPr="002C4CAB">
        <w:rPr>
          <w:lang w:val="kk-KZ"/>
        </w:rPr>
        <w:t xml:space="preserve"> = </w:t>
      </w:r>
      <w:r w:rsidRPr="002C4CAB">
        <w:rPr>
          <w:lang w:val="kk-KZ"/>
        </w:rPr>
        <w:t>РРБ</w:t>
      </w:r>
      <w:r w:rsidR="005270A5" w:rsidRPr="002C4CAB">
        <w:rPr>
          <w:lang w:val="kk-KZ"/>
        </w:rPr>
        <w:t xml:space="preserve">*0,6 + </w:t>
      </w:r>
      <w:r w:rsidRPr="002C4CAB">
        <w:rPr>
          <w:lang w:val="kk-KZ"/>
        </w:rPr>
        <w:t>ҚББ</w:t>
      </w:r>
      <w:r w:rsidR="005270A5" w:rsidRPr="002C4CAB">
        <w:rPr>
          <w:lang w:val="kk-KZ"/>
        </w:rPr>
        <w:t>*0,4</w:t>
      </w:r>
    </w:p>
    <w:p w:rsidR="002C4CAB" w:rsidRPr="002C4CAB" w:rsidRDefault="002C4CAB" w:rsidP="002C4CAB">
      <w:pPr>
        <w:pStyle w:val="21"/>
        <w:tabs>
          <w:tab w:val="left" w:pos="993"/>
          <w:tab w:val="left" w:pos="9356"/>
        </w:tabs>
        <w:spacing w:line="240" w:lineRule="auto"/>
        <w:ind w:left="0" w:right="2"/>
        <w:jc w:val="both"/>
        <w:rPr>
          <w:lang w:val="kk-KZ"/>
        </w:rPr>
      </w:pPr>
      <w:r>
        <w:rPr>
          <w:b w:val="0"/>
          <w:i w:val="0"/>
          <w:lang w:val="kk-KZ"/>
        </w:rPr>
        <w:t xml:space="preserve">            4.7.2 </w:t>
      </w:r>
      <w:r w:rsidRPr="002C4CAB">
        <w:rPr>
          <w:b w:val="0"/>
          <w:bCs w:val="0"/>
          <w:i w:val="0"/>
          <w:szCs w:val="22"/>
          <w:lang w:val="kk-KZ"/>
        </w:rPr>
        <w:t xml:space="preserve">2-кезеңде қорытынды бақылау жүргізілген жағдайда, 1 және 2-кезең үшін емтихан бағалары ведомостың тиісті бағандарына жеке қойылады және формулаға сәйкес </w:t>
      </w:r>
      <w:r>
        <w:rPr>
          <w:b w:val="0"/>
          <w:bCs w:val="0"/>
          <w:i w:val="0"/>
          <w:szCs w:val="22"/>
          <w:lang w:val="kk-KZ"/>
        </w:rPr>
        <w:t>ҚБ</w:t>
      </w:r>
      <w:r w:rsidRPr="002C4CAB">
        <w:rPr>
          <w:b w:val="0"/>
          <w:bCs w:val="0"/>
          <w:i w:val="0"/>
          <w:szCs w:val="22"/>
          <w:lang w:val="kk-KZ"/>
        </w:rPr>
        <w:t>-ның есебі жүргізіледі:</w:t>
      </w:r>
    </w:p>
    <w:p w:rsidR="005270A5" w:rsidRPr="002C4CAB" w:rsidRDefault="002C4CAB" w:rsidP="002C4CAB">
      <w:pPr>
        <w:pStyle w:val="21"/>
        <w:tabs>
          <w:tab w:val="left" w:pos="993"/>
          <w:tab w:val="left" w:pos="9356"/>
        </w:tabs>
        <w:spacing w:line="240" w:lineRule="auto"/>
        <w:ind w:left="710" w:right="2"/>
        <w:jc w:val="both"/>
        <w:rPr>
          <w:lang w:val="kk-KZ"/>
        </w:rPr>
      </w:pPr>
      <w:r>
        <w:rPr>
          <w:position w:val="2"/>
          <w:lang w:val="kk-KZ"/>
        </w:rPr>
        <w:t xml:space="preserve">ҚБ </w:t>
      </w:r>
      <w:r w:rsidR="005270A5" w:rsidRPr="002C4CAB">
        <w:rPr>
          <w:position w:val="2"/>
          <w:lang w:val="kk-KZ"/>
        </w:rPr>
        <w:t xml:space="preserve">= </w:t>
      </w:r>
      <w:r>
        <w:rPr>
          <w:position w:val="2"/>
          <w:lang w:val="kk-KZ"/>
        </w:rPr>
        <w:t>РББ</w:t>
      </w:r>
      <w:r w:rsidR="005270A5" w:rsidRPr="002C4CAB">
        <w:rPr>
          <w:position w:val="2"/>
          <w:lang w:val="kk-KZ"/>
        </w:rPr>
        <w:t>* 0,6 +(</w:t>
      </w:r>
      <w:r>
        <w:rPr>
          <w:position w:val="2"/>
          <w:lang w:val="kk-KZ"/>
        </w:rPr>
        <w:t>ҚББ</w:t>
      </w:r>
      <w:r w:rsidR="005270A5" w:rsidRPr="002C4CAB">
        <w:rPr>
          <w:sz w:val="16"/>
          <w:lang w:val="kk-KZ"/>
        </w:rPr>
        <w:t xml:space="preserve">1 </w:t>
      </w:r>
      <w:r w:rsidR="005270A5" w:rsidRPr="002C4CAB">
        <w:rPr>
          <w:position w:val="2"/>
          <w:lang w:val="kk-KZ"/>
        </w:rPr>
        <w:t xml:space="preserve">+ </w:t>
      </w:r>
      <w:r>
        <w:rPr>
          <w:position w:val="2"/>
          <w:lang w:val="kk-KZ"/>
        </w:rPr>
        <w:t>ҚББ</w:t>
      </w:r>
      <w:r w:rsidR="005270A5" w:rsidRPr="002C4CAB">
        <w:rPr>
          <w:sz w:val="16"/>
          <w:lang w:val="kk-KZ"/>
        </w:rPr>
        <w:t>2</w:t>
      </w:r>
      <w:r w:rsidR="005270A5" w:rsidRPr="002C4CAB">
        <w:rPr>
          <w:position w:val="2"/>
          <w:lang w:val="kk-KZ"/>
        </w:rPr>
        <w:t>)/2* 0,4</w:t>
      </w:r>
    </w:p>
    <w:p w:rsidR="00B779B1" w:rsidRPr="002C4CAB" w:rsidRDefault="002C4CAB" w:rsidP="002C4CAB">
      <w:pPr>
        <w:pStyle w:val="a5"/>
        <w:widowControl/>
        <w:numPr>
          <w:ilvl w:val="2"/>
          <w:numId w:val="57"/>
        </w:numPr>
        <w:tabs>
          <w:tab w:val="left" w:pos="851"/>
          <w:tab w:val="left" w:pos="1276"/>
        </w:tabs>
        <w:autoSpaceDE/>
        <w:autoSpaceDN/>
        <w:ind w:left="0" w:firstLine="710"/>
        <w:contextualSpacing/>
        <w:rPr>
          <w:sz w:val="24"/>
          <w:lang w:val="kk-KZ"/>
        </w:rPr>
      </w:pPr>
      <w:r w:rsidRPr="002C4CAB">
        <w:rPr>
          <w:sz w:val="24"/>
          <w:lang w:val="kk-KZ"/>
        </w:rPr>
        <w:t>Резидентура мамандықтары бойынша ҚБ-ны есептеу қорытынды бақылаудың әрбір кезеңі бойынша оң баға (ҚББ≥50 балл) алған жағдайда жүргізіледі. Аттестаттау кезеңдерінің бірінде қорытынды бақылаудың қанағаттанарлықсыз бағасын алған жағдайда қорытынды бағалауды есептеу жүргізілмейді.</w:t>
      </w:r>
    </w:p>
    <w:p w:rsidR="002C4CAB" w:rsidRPr="002C4CAB" w:rsidRDefault="002C4CAB" w:rsidP="002C4CAB">
      <w:pPr>
        <w:pStyle w:val="a5"/>
        <w:widowControl/>
        <w:tabs>
          <w:tab w:val="left" w:pos="851"/>
          <w:tab w:val="left" w:pos="1276"/>
        </w:tabs>
        <w:autoSpaceDE/>
        <w:autoSpaceDN/>
        <w:ind w:left="1430" w:firstLine="0"/>
        <w:contextualSpacing/>
        <w:rPr>
          <w:color w:val="000000" w:themeColor="text1"/>
          <w:sz w:val="28"/>
          <w:szCs w:val="28"/>
          <w:lang w:val="kk-KZ"/>
        </w:rPr>
      </w:pPr>
    </w:p>
    <w:p w:rsidR="002C4CAB" w:rsidRPr="001E6887" w:rsidRDefault="002C4CAB" w:rsidP="00030DB4">
      <w:pPr>
        <w:pStyle w:val="a5"/>
        <w:numPr>
          <w:ilvl w:val="1"/>
          <w:numId w:val="21"/>
        </w:numPr>
        <w:tabs>
          <w:tab w:val="left" w:pos="567"/>
          <w:tab w:val="left" w:pos="851"/>
          <w:tab w:val="left" w:pos="993"/>
          <w:tab w:val="left" w:pos="1276"/>
        </w:tabs>
        <w:ind w:left="709" w:right="2" w:hanging="709"/>
        <w:jc w:val="center"/>
        <w:rPr>
          <w:spacing w:val="-3"/>
          <w:sz w:val="24"/>
          <w:lang w:val="kk-KZ"/>
        </w:rPr>
      </w:pPr>
      <w:r w:rsidRPr="001E6887">
        <w:rPr>
          <w:b/>
          <w:bCs/>
          <w:sz w:val="24"/>
          <w:szCs w:val="24"/>
          <w:lang w:val="kk-KZ"/>
        </w:rPr>
        <w:t>Үлгерімге ағымдағы бақылауды, аралық аттестаттауды жүргізу тәртібі</w:t>
      </w:r>
    </w:p>
    <w:p w:rsidR="001E6887" w:rsidRPr="00193F4E" w:rsidRDefault="001E6887" w:rsidP="001E6887">
      <w:pPr>
        <w:pStyle w:val="a5"/>
        <w:numPr>
          <w:ilvl w:val="2"/>
          <w:numId w:val="21"/>
        </w:numPr>
        <w:tabs>
          <w:tab w:val="left" w:pos="709"/>
          <w:tab w:val="left" w:pos="851"/>
          <w:tab w:val="left" w:pos="993"/>
          <w:tab w:val="left" w:pos="1276"/>
        </w:tabs>
        <w:ind w:left="0" w:right="2" w:firstLine="710"/>
        <w:rPr>
          <w:spacing w:val="-3"/>
          <w:sz w:val="24"/>
          <w:lang w:val="kk-KZ"/>
        </w:rPr>
      </w:pPr>
      <w:r w:rsidRPr="001E6887">
        <w:rPr>
          <w:spacing w:val="-3"/>
          <w:sz w:val="24"/>
          <w:lang w:val="kk-KZ"/>
        </w:rPr>
        <w:t>Үлгерімге ағымдағы бақылау, пән бойынша аралық және қорытынды бақылау білім алушылардың кәсіптік оқу бағдарламаларын және жоғары (жоғары оқу орнынан кейінгі) білім берудің мемлекеттік жалпыға міндетті стандартын меңгеру дәрежесін айқындау мақсатында жүргізіледі.</w:t>
      </w:r>
    </w:p>
    <w:p w:rsidR="001E6887" w:rsidRPr="001E6887" w:rsidRDefault="001E6887" w:rsidP="001E6887">
      <w:pPr>
        <w:pStyle w:val="a5"/>
        <w:numPr>
          <w:ilvl w:val="2"/>
          <w:numId w:val="21"/>
        </w:numPr>
        <w:tabs>
          <w:tab w:val="left" w:pos="709"/>
          <w:tab w:val="left" w:pos="851"/>
          <w:tab w:val="left" w:pos="993"/>
          <w:tab w:val="left" w:pos="1276"/>
        </w:tabs>
        <w:ind w:left="0" w:right="2" w:firstLine="710"/>
        <w:rPr>
          <w:spacing w:val="-3"/>
          <w:sz w:val="24"/>
          <w:lang w:val="kk-KZ"/>
        </w:rPr>
      </w:pPr>
      <w:r>
        <w:rPr>
          <w:spacing w:val="-3"/>
          <w:sz w:val="24"/>
          <w:lang w:val="kk-KZ"/>
        </w:rPr>
        <w:lastRenderedPageBreak/>
        <w:t>А</w:t>
      </w:r>
      <w:r w:rsidRPr="001E6887">
        <w:rPr>
          <w:spacing w:val="-3"/>
          <w:sz w:val="24"/>
          <w:lang w:val="kk-KZ"/>
        </w:rPr>
        <w:t xml:space="preserve">ғымдағы бақылаудың нысандары мен мазмұны </w:t>
      </w:r>
      <w:r>
        <w:rPr>
          <w:spacing w:val="-3"/>
          <w:sz w:val="24"/>
          <w:lang w:val="kk-KZ"/>
        </w:rPr>
        <w:t>п</w:t>
      </w:r>
      <w:r w:rsidRPr="001E6887">
        <w:rPr>
          <w:spacing w:val="-3"/>
          <w:sz w:val="24"/>
          <w:lang w:val="kk-KZ"/>
        </w:rPr>
        <w:t>ән бойынша силлабуспен анықталады және 1-қосымшаға сәйкес 100 балдық шкала бойынша бағаланады.</w:t>
      </w:r>
    </w:p>
    <w:p w:rsidR="001E6887" w:rsidRPr="001E6887" w:rsidRDefault="001E6887" w:rsidP="001E6887">
      <w:pPr>
        <w:pStyle w:val="a5"/>
        <w:numPr>
          <w:ilvl w:val="2"/>
          <w:numId w:val="21"/>
        </w:numPr>
        <w:tabs>
          <w:tab w:val="left" w:pos="709"/>
          <w:tab w:val="left" w:pos="851"/>
          <w:tab w:val="left" w:pos="993"/>
          <w:tab w:val="left" w:pos="1276"/>
        </w:tabs>
        <w:ind w:left="0" w:right="2" w:firstLine="710"/>
        <w:rPr>
          <w:spacing w:val="-3"/>
          <w:sz w:val="24"/>
          <w:lang w:val="kk-KZ"/>
        </w:rPr>
      </w:pPr>
      <w:r>
        <w:rPr>
          <w:spacing w:val="-3"/>
          <w:sz w:val="24"/>
          <w:lang w:val="kk-KZ"/>
        </w:rPr>
        <w:t>Ә</w:t>
      </w:r>
      <w:r w:rsidRPr="001E6887">
        <w:rPr>
          <w:spacing w:val="-3"/>
          <w:sz w:val="24"/>
          <w:lang w:val="kk-KZ"/>
        </w:rPr>
        <w:t xml:space="preserve">рбір пәнді аяқтау бойынша білімді қорытынды бақылау емтихан түрінде ауызша түрде және/немесе тестілеу және/немесе ситуациялық есептерді шешу түрінде жүргізіледі. </w:t>
      </w:r>
    </w:p>
    <w:p w:rsidR="001E6887" w:rsidRPr="001E6887" w:rsidRDefault="001E6887" w:rsidP="001E6887">
      <w:pPr>
        <w:pStyle w:val="a5"/>
        <w:numPr>
          <w:ilvl w:val="2"/>
          <w:numId w:val="21"/>
        </w:numPr>
        <w:tabs>
          <w:tab w:val="left" w:pos="709"/>
          <w:tab w:val="left" w:pos="851"/>
          <w:tab w:val="left" w:pos="993"/>
          <w:tab w:val="left" w:pos="1276"/>
        </w:tabs>
        <w:ind w:left="0" w:right="2" w:firstLine="710"/>
        <w:rPr>
          <w:spacing w:val="-3"/>
          <w:sz w:val="24"/>
          <w:lang w:val="kk-KZ"/>
        </w:rPr>
      </w:pPr>
      <w:r>
        <w:rPr>
          <w:spacing w:val="-3"/>
          <w:sz w:val="24"/>
          <w:lang w:val="kk-KZ"/>
        </w:rPr>
        <w:t>А</w:t>
      </w:r>
      <w:r w:rsidRPr="001E6887">
        <w:rPr>
          <w:spacing w:val="-3"/>
          <w:sz w:val="24"/>
          <w:lang w:val="kk-KZ"/>
        </w:rPr>
        <w:t xml:space="preserve">ралық аттестаттау әрбір академиялық кезең аяқталғаннан кейін резидентура бойынша </w:t>
      </w:r>
      <w:r>
        <w:rPr>
          <w:spacing w:val="-3"/>
          <w:sz w:val="24"/>
          <w:lang w:val="kk-KZ"/>
        </w:rPr>
        <w:t>м</w:t>
      </w:r>
      <w:r w:rsidRPr="001E6887">
        <w:rPr>
          <w:spacing w:val="-3"/>
          <w:sz w:val="24"/>
          <w:lang w:val="kk-KZ"/>
        </w:rPr>
        <w:t>емлекеттік жалпыға міндетті білім беру стандарттарының негізінде әзірленген тест сұрақтарын тапсыру түрінде жүзеге асырылады.</w:t>
      </w:r>
    </w:p>
    <w:p w:rsidR="001E6887" w:rsidRPr="001E6887" w:rsidRDefault="001E6887" w:rsidP="001E6887">
      <w:pPr>
        <w:pStyle w:val="a5"/>
        <w:numPr>
          <w:ilvl w:val="2"/>
          <w:numId w:val="21"/>
        </w:numPr>
        <w:tabs>
          <w:tab w:val="left" w:pos="709"/>
          <w:tab w:val="left" w:pos="851"/>
          <w:tab w:val="left" w:pos="993"/>
          <w:tab w:val="left" w:pos="1276"/>
        </w:tabs>
        <w:ind w:left="0" w:right="2" w:firstLine="710"/>
        <w:rPr>
          <w:spacing w:val="-3"/>
          <w:sz w:val="24"/>
          <w:lang w:val="kk-KZ"/>
        </w:rPr>
      </w:pPr>
      <w:r>
        <w:rPr>
          <w:spacing w:val="-3"/>
          <w:sz w:val="24"/>
          <w:lang w:val="kk-KZ"/>
        </w:rPr>
        <w:t>А</w:t>
      </w:r>
      <w:r w:rsidRPr="001E6887">
        <w:rPr>
          <w:spacing w:val="-3"/>
          <w:sz w:val="24"/>
          <w:lang w:val="kk-KZ"/>
        </w:rPr>
        <w:t>ралық аттест</w:t>
      </w:r>
      <w:r w:rsidR="00323752">
        <w:rPr>
          <w:spacing w:val="-3"/>
          <w:sz w:val="24"/>
          <w:lang w:val="kk-KZ"/>
        </w:rPr>
        <w:t>аттауға академиялық кезеңді ОЖЖ</w:t>
      </w:r>
      <w:r w:rsidRPr="001E6887">
        <w:rPr>
          <w:spacing w:val="-3"/>
          <w:sz w:val="24"/>
          <w:lang w:val="kk-KZ"/>
        </w:rPr>
        <w:t xml:space="preserve"> және </w:t>
      </w:r>
      <w:r w:rsidR="00323752">
        <w:rPr>
          <w:spacing w:val="-3"/>
          <w:sz w:val="24"/>
          <w:lang w:val="kk-KZ"/>
        </w:rPr>
        <w:t>ЖОЖ</w:t>
      </w:r>
      <w:r w:rsidRPr="001E6887">
        <w:rPr>
          <w:spacing w:val="-3"/>
          <w:sz w:val="24"/>
          <w:lang w:val="kk-KZ"/>
        </w:rPr>
        <w:t>, портфолио талаптарына сәйкес аяқтаған резидентура тыңдаушылары жіберіледі.</w:t>
      </w:r>
    </w:p>
    <w:p w:rsidR="001E6887" w:rsidRDefault="001E6887" w:rsidP="001E6887">
      <w:pPr>
        <w:pStyle w:val="a5"/>
        <w:numPr>
          <w:ilvl w:val="2"/>
          <w:numId w:val="21"/>
        </w:numPr>
        <w:tabs>
          <w:tab w:val="left" w:pos="709"/>
          <w:tab w:val="left" w:pos="851"/>
          <w:tab w:val="left" w:pos="993"/>
          <w:tab w:val="left" w:pos="1276"/>
        </w:tabs>
        <w:ind w:left="0" w:right="2" w:firstLine="710"/>
        <w:rPr>
          <w:spacing w:val="-3"/>
          <w:sz w:val="24"/>
          <w:lang w:val="kk-KZ"/>
        </w:rPr>
      </w:pPr>
      <w:r>
        <w:rPr>
          <w:spacing w:val="-3"/>
          <w:sz w:val="24"/>
          <w:lang w:val="kk-KZ"/>
        </w:rPr>
        <w:t>К</w:t>
      </w:r>
      <w:r w:rsidRPr="001E6887">
        <w:rPr>
          <w:spacing w:val="-3"/>
          <w:sz w:val="24"/>
          <w:lang w:val="kk-KZ"/>
        </w:rPr>
        <w:t>езекшілік бойынша берешегі бар резидентура тыңдаушысы себепсіз сабақтар бойынша рұқсаттамалар өтеусіз емтихандарға жіберілмейді.</w:t>
      </w:r>
    </w:p>
    <w:p w:rsidR="001E6887" w:rsidRPr="00127A03" w:rsidRDefault="00127A03" w:rsidP="001E6887">
      <w:pPr>
        <w:pStyle w:val="a5"/>
        <w:numPr>
          <w:ilvl w:val="2"/>
          <w:numId w:val="21"/>
        </w:numPr>
        <w:tabs>
          <w:tab w:val="left" w:pos="709"/>
          <w:tab w:val="left" w:pos="851"/>
          <w:tab w:val="left" w:pos="993"/>
          <w:tab w:val="left" w:pos="1276"/>
        </w:tabs>
        <w:ind w:left="0" w:right="2" w:firstLine="710"/>
        <w:rPr>
          <w:spacing w:val="-3"/>
          <w:sz w:val="24"/>
          <w:szCs w:val="24"/>
          <w:lang w:val="kk-KZ"/>
        </w:rPr>
      </w:pPr>
      <w:r>
        <w:rPr>
          <w:spacing w:val="-3"/>
          <w:sz w:val="24"/>
          <w:szCs w:val="24"/>
          <w:lang w:val="kk-KZ"/>
        </w:rPr>
        <w:t>А</w:t>
      </w:r>
      <w:r w:rsidR="001E6887" w:rsidRPr="00127A03">
        <w:rPr>
          <w:spacing w:val="-3"/>
          <w:sz w:val="24"/>
          <w:szCs w:val="24"/>
          <w:lang w:val="kk-KZ"/>
        </w:rPr>
        <w:t>ралық аттестаттау нәтижелері бойынша резидентура тыңдаушысы бір академиялық кезеңнен келесі академиялық кезеңге тең ауысу балына қол жеткізген жағдайда ауыстырылады:</w:t>
      </w:r>
    </w:p>
    <w:p w:rsidR="001E6887" w:rsidRPr="00127A03" w:rsidRDefault="001E6887" w:rsidP="00127A03">
      <w:pPr>
        <w:pStyle w:val="11"/>
        <w:tabs>
          <w:tab w:val="left" w:pos="993"/>
          <w:tab w:val="left" w:pos="1709"/>
        </w:tabs>
        <w:ind w:left="764" w:right="2"/>
        <w:rPr>
          <w:b w:val="0"/>
          <w:bCs w:val="0"/>
          <w:spacing w:val="-3"/>
        </w:rPr>
      </w:pPr>
      <w:r w:rsidRPr="00127A03">
        <w:rPr>
          <w:b w:val="0"/>
          <w:bCs w:val="0"/>
          <w:spacing w:val="-3"/>
        </w:rPr>
        <w:t>- 1-ден 2 курсқа дейін-2,0;</w:t>
      </w:r>
    </w:p>
    <w:p w:rsidR="001E6887" w:rsidRPr="00127A03" w:rsidRDefault="001E6887" w:rsidP="00127A03">
      <w:pPr>
        <w:pStyle w:val="11"/>
        <w:tabs>
          <w:tab w:val="left" w:pos="993"/>
          <w:tab w:val="left" w:pos="1709"/>
        </w:tabs>
        <w:ind w:left="764" w:right="2"/>
        <w:rPr>
          <w:b w:val="0"/>
          <w:bCs w:val="0"/>
          <w:spacing w:val="-3"/>
        </w:rPr>
      </w:pPr>
      <w:r w:rsidRPr="00127A03">
        <w:rPr>
          <w:b w:val="0"/>
          <w:bCs w:val="0"/>
          <w:spacing w:val="-3"/>
        </w:rPr>
        <w:t>- 2-ден 3 курсқа дейін-2,67;</w:t>
      </w:r>
    </w:p>
    <w:p w:rsidR="001E6887" w:rsidRPr="00127A03" w:rsidRDefault="001E6887" w:rsidP="00127A03">
      <w:pPr>
        <w:pStyle w:val="11"/>
        <w:tabs>
          <w:tab w:val="left" w:pos="993"/>
          <w:tab w:val="left" w:pos="1709"/>
        </w:tabs>
        <w:ind w:left="764" w:right="2"/>
        <w:rPr>
          <w:b w:val="0"/>
          <w:bCs w:val="0"/>
          <w:spacing w:val="-3"/>
        </w:rPr>
      </w:pPr>
      <w:r w:rsidRPr="00127A03">
        <w:rPr>
          <w:b w:val="0"/>
          <w:bCs w:val="0"/>
          <w:spacing w:val="-3"/>
        </w:rPr>
        <w:t>- 3-тен 4-курсқа дейін-3,0</w:t>
      </w:r>
    </w:p>
    <w:p w:rsidR="00127A03" w:rsidRDefault="00127A03" w:rsidP="00127A03">
      <w:pPr>
        <w:pStyle w:val="11"/>
        <w:tabs>
          <w:tab w:val="left" w:pos="993"/>
          <w:tab w:val="left" w:pos="1709"/>
        </w:tabs>
        <w:ind w:left="0" w:right="2"/>
        <w:jc w:val="both"/>
        <w:rPr>
          <w:b w:val="0"/>
          <w:bCs w:val="0"/>
          <w:spacing w:val="-3"/>
          <w:szCs w:val="22"/>
        </w:rPr>
      </w:pPr>
      <w:r>
        <w:rPr>
          <w:b w:val="0"/>
          <w:bCs w:val="0"/>
          <w:spacing w:val="-3"/>
          <w:szCs w:val="22"/>
          <w:lang w:val="kk-KZ"/>
        </w:rPr>
        <w:t xml:space="preserve">           </w:t>
      </w:r>
      <w:r w:rsidR="001E6887" w:rsidRPr="001E6887">
        <w:rPr>
          <w:b w:val="0"/>
          <w:bCs w:val="0"/>
          <w:spacing w:val="-3"/>
          <w:szCs w:val="22"/>
        </w:rPr>
        <w:t xml:space="preserve">4.8.8 </w:t>
      </w:r>
      <w:r>
        <w:rPr>
          <w:b w:val="0"/>
          <w:bCs w:val="0"/>
          <w:spacing w:val="-3"/>
          <w:szCs w:val="22"/>
          <w:lang w:val="kk-KZ"/>
        </w:rPr>
        <w:t>А</w:t>
      </w:r>
      <w:r w:rsidR="001E6887" w:rsidRPr="001E6887">
        <w:rPr>
          <w:b w:val="0"/>
          <w:bCs w:val="0"/>
          <w:spacing w:val="-3"/>
          <w:szCs w:val="22"/>
        </w:rPr>
        <w:t>ралық аттестаттау қорытындысы бойынша мемлекеттік білім беру гранты бойынша оқитын ре</w:t>
      </w:r>
      <w:r>
        <w:rPr>
          <w:b w:val="0"/>
          <w:bCs w:val="0"/>
          <w:spacing w:val="-3"/>
          <w:szCs w:val="22"/>
        </w:rPr>
        <w:t>зидентура тыңдаушыларына «</w:t>
      </w:r>
      <w:r w:rsidR="001E6887" w:rsidRPr="001E6887">
        <w:rPr>
          <w:b w:val="0"/>
          <w:bCs w:val="0"/>
          <w:spacing w:val="-3"/>
          <w:szCs w:val="22"/>
        </w:rPr>
        <w:t>А</w:t>
      </w:r>
      <w:r>
        <w:rPr>
          <w:b w:val="0"/>
          <w:bCs w:val="0"/>
          <w:spacing w:val="-3"/>
          <w:szCs w:val="22"/>
          <w:lang w:val="kk-KZ"/>
        </w:rPr>
        <w:t>»</w:t>
      </w:r>
      <w:r>
        <w:rPr>
          <w:b w:val="0"/>
          <w:bCs w:val="0"/>
          <w:spacing w:val="-3"/>
          <w:szCs w:val="22"/>
        </w:rPr>
        <w:t>, «</w:t>
      </w:r>
      <w:r w:rsidR="001E6887" w:rsidRPr="001E6887">
        <w:rPr>
          <w:b w:val="0"/>
          <w:bCs w:val="0"/>
          <w:spacing w:val="-3"/>
          <w:szCs w:val="22"/>
        </w:rPr>
        <w:t xml:space="preserve">А </w:t>
      </w:r>
      <w:r>
        <w:rPr>
          <w:b w:val="0"/>
          <w:bCs w:val="0"/>
          <w:spacing w:val="-3"/>
          <w:szCs w:val="22"/>
        </w:rPr>
        <w:t>–</w:t>
      </w:r>
      <w:r>
        <w:rPr>
          <w:b w:val="0"/>
          <w:bCs w:val="0"/>
          <w:spacing w:val="-3"/>
          <w:szCs w:val="22"/>
          <w:lang w:val="kk-KZ"/>
        </w:rPr>
        <w:t>»</w:t>
      </w:r>
      <w:r>
        <w:rPr>
          <w:b w:val="0"/>
          <w:bCs w:val="0"/>
          <w:spacing w:val="-3"/>
          <w:szCs w:val="22"/>
        </w:rPr>
        <w:t>, «</w:t>
      </w:r>
      <w:r w:rsidR="001E6887" w:rsidRPr="001E6887">
        <w:rPr>
          <w:b w:val="0"/>
          <w:bCs w:val="0"/>
          <w:spacing w:val="-3"/>
          <w:szCs w:val="22"/>
        </w:rPr>
        <w:t>В+</w:t>
      </w:r>
      <w:r>
        <w:rPr>
          <w:b w:val="0"/>
          <w:bCs w:val="0"/>
          <w:spacing w:val="-3"/>
          <w:szCs w:val="22"/>
          <w:lang w:val="kk-KZ"/>
        </w:rPr>
        <w:t>»</w:t>
      </w:r>
      <w:r>
        <w:rPr>
          <w:b w:val="0"/>
          <w:bCs w:val="0"/>
          <w:spacing w:val="-3"/>
          <w:szCs w:val="22"/>
        </w:rPr>
        <w:t>, «</w:t>
      </w:r>
      <w:r w:rsidR="001E6887" w:rsidRPr="001E6887">
        <w:rPr>
          <w:b w:val="0"/>
          <w:bCs w:val="0"/>
          <w:spacing w:val="-3"/>
          <w:szCs w:val="22"/>
        </w:rPr>
        <w:t>В</w:t>
      </w:r>
      <w:r>
        <w:rPr>
          <w:b w:val="0"/>
          <w:bCs w:val="0"/>
          <w:spacing w:val="-3"/>
          <w:szCs w:val="22"/>
          <w:lang w:val="kk-KZ"/>
        </w:rPr>
        <w:t>»</w:t>
      </w:r>
      <w:r>
        <w:rPr>
          <w:b w:val="0"/>
          <w:bCs w:val="0"/>
          <w:spacing w:val="-3"/>
          <w:szCs w:val="22"/>
        </w:rPr>
        <w:t>, «</w:t>
      </w:r>
      <w:r w:rsidR="001E6887" w:rsidRPr="001E6887">
        <w:rPr>
          <w:b w:val="0"/>
          <w:bCs w:val="0"/>
          <w:spacing w:val="-3"/>
          <w:szCs w:val="22"/>
        </w:rPr>
        <w:t>В-</w:t>
      </w:r>
      <w:r>
        <w:rPr>
          <w:b w:val="0"/>
          <w:bCs w:val="0"/>
          <w:spacing w:val="-3"/>
          <w:szCs w:val="22"/>
          <w:lang w:val="kk-KZ"/>
        </w:rPr>
        <w:t>»</w:t>
      </w:r>
      <w:r>
        <w:rPr>
          <w:b w:val="0"/>
          <w:bCs w:val="0"/>
          <w:spacing w:val="-3"/>
          <w:szCs w:val="22"/>
        </w:rPr>
        <w:t xml:space="preserve"> </w:t>
      </w:r>
      <w:r w:rsidR="001E6887" w:rsidRPr="001E6887">
        <w:rPr>
          <w:b w:val="0"/>
          <w:bCs w:val="0"/>
          <w:spacing w:val="-3"/>
          <w:szCs w:val="22"/>
        </w:rPr>
        <w:t>бағалары бар барлық емтихандарды тапсырған жағдайда стипендия есептеледі.</w:t>
      </w:r>
    </w:p>
    <w:p w:rsidR="00127A03" w:rsidRPr="00127A03" w:rsidRDefault="00127A03" w:rsidP="00127A03">
      <w:pPr>
        <w:pStyle w:val="11"/>
        <w:tabs>
          <w:tab w:val="left" w:pos="993"/>
          <w:tab w:val="left" w:pos="1709"/>
        </w:tabs>
        <w:ind w:left="0" w:right="2"/>
        <w:jc w:val="both"/>
      </w:pPr>
    </w:p>
    <w:p w:rsidR="00127A03" w:rsidRPr="00127A03" w:rsidRDefault="00127A03" w:rsidP="00A03CEB">
      <w:pPr>
        <w:pStyle w:val="a5"/>
        <w:numPr>
          <w:ilvl w:val="1"/>
          <w:numId w:val="21"/>
        </w:numPr>
        <w:tabs>
          <w:tab w:val="left" w:pos="567"/>
          <w:tab w:val="left" w:pos="709"/>
          <w:tab w:val="left" w:pos="851"/>
          <w:tab w:val="left" w:pos="1276"/>
        </w:tabs>
        <w:ind w:right="2"/>
        <w:jc w:val="center"/>
        <w:rPr>
          <w:sz w:val="24"/>
        </w:rPr>
      </w:pPr>
      <w:r>
        <w:rPr>
          <w:b/>
          <w:bCs/>
          <w:sz w:val="24"/>
          <w:szCs w:val="24"/>
          <w:lang w:val="kk-KZ"/>
        </w:rPr>
        <w:t>Б</w:t>
      </w:r>
      <w:r w:rsidRPr="00127A03">
        <w:rPr>
          <w:b/>
          <w:bCs/>
          <w:sz w:val="24"/>
          <w:szCs w:val="24"/>
        </w:rPr>
        <w:t>ілім алушы</w:t>
      </w:r>
      <w:r>
        <w:rPr>
          <w:b/>
          <w:bCs/>
          <w:sz w:val="24"/>
          <w:szCs w:val="24"/>
          <w:lang w:val="kk-KZ"/>
        </w:rPr>
        <w:t>ны</w:t>
      </w:r>
      <w:r w:rsidRPr="00127A03">
        <w:rPr>
          <w:b/>
          <w:bCs/>
          <w:sz w:val="24"/>
          <w:szCs w:val="24"/>
        </w:rPr>
        <w:t xml:space="preserve"> қорытынды мемлекеттік аттестаттаудан өткізу тәртібі</w:t>
      </w:r>
    </w:p>
    <w:p w:rsidR="00127A03" w:rsidRPr="00127A03" w:rsidRDefault="00127A03" w:rsidP="00127A03">
      <w:pPr>
        <w:pStyle w:val="a5"/>
        <w:tabs>
          <w:tab w:val="left" w:pos="567"/>
          <w:tab w:val="left" w:pos="709"/>
          <w:tab w:val="left" w:pos="851"/>
          <w:tab w:val="left" w:pos="1276"/>
        </w:tabs>
        <w:ind w:left="1430" w:right="2" w:firstLine="0"/>
        <w:rPr>
          <w:sz w:val="24"/>
        </w:rPr>
      </w:pPr>
    </w:p>
    <w:p w:rsidR="00127A03" w:rsidRPr="00127A03" w:rsidRDefault="00127A03" w:rsidP="00127A03">
      <w:pPr>
        <w:tabs>
          <w:tab w:val="left" w:pos="567"/>
          <w:tab w:val="left" w:pos="709"/>
          <w:tab w:val="left" w:pos="851"/>
          <w:tab w:val="left" w:pos="1276"/>
        </w:tabs>
        <w:ind w:right="2"/>
        <w:jc w:val="both"/>
        <w:rPr>
          <w:sz w:val="24"/>
        </w:rPr>
      </w:pPr>
      <w:r>
        <w:rPr>
          <w:sz w:val="24"/>
        </w:rPr>
        <w:tab/>
      </w:r>
      <w:r>
        <w:rPr>
          <w:sz w:val="24"/>
          <w:lang w:val="kk-KZ"/>
        </w:rPr>
        <w:t xml:space="preserve">4.9.1 </w:t>
      </w:r>
      <w:r w:rsidRPr="00127A03">
        <w:rPr>
          <w:sz w:val="24"/>
        </w:rPr>
        <w:t xml:space="preserve">Қорытынды мемлекеттік аттестаттау (бұдан әрі – </w:t>
      </w:r>
      <w:r>
        <w:rPr>
          <w:sz w:val="24"/>
          <w:lang w:val="kk-KZ"/>
        </w:rPr>
        <w:t>ҚМА</w:t>
      </w:r>
      <w:r w:rsidRPr="00127A03">
        <w:rPr>
          <w:sz w:val="24"/>
        </w:rPr>
        <w:t>) - резиденттің тиісті білім беру деңгейінің мемлекеттік білім беру стандартын игеру дәрежесін айқындау мақсатында жүргізілетін рәсім.</w:t>
      </w:r>
    </w:p>
    <w:p w:rsidR="00127A03" w:rsidRPr="00127A03" w:rsidRDefault="00127A03" w:rsidP="00127A03">
      <w:pPr>
        <w:tabs>
          <w:tab w:val="left" w:pos="567"/>
          <w:tab w:val="left" w:pos="709"/>
          <w:tab w:val="left" w:pos="851"/>
          <w:tab w:val="left" w:pos="1276"/>
        </w:tabs>
        <w:ind w:right="2"/>
        <w:jc w:val="both"/>
        <w:rPr>
          <w:sz w:val="24"/>
        </w:rPr>
      </w:pPr>
      <w:r>
        <w:rPr>
          <w:sz w:val="24"/>
        </w:rPr>
        <w:tab/>
      </w:r>
      <w:r w:rsidRPr="00127A03">
        <w:rPr>
          <w:sz w:val="24"/>
        </w:rPr>
        <w:t>4.9.</w:t>
      </w:r>
      <w:r>
        <w:rPr>
          <w:sz w:val="24"/>
          <w:lang w:val="kk-KZ"/>
        </w:rPr>
        <w:t>2</w:t>
      </w:r>
      <w:r w:rsidRPr="00127A03">
        <w:rPr>
          <w:sz w:val="24"/>
        </w:rPr>
        <w:t xml:space="preserve"> </w:t>
      </w:r>
      <w:r>
        <w:rPr>
          <w:sz w:val="24"/>
          <w:lang w:val="kk-KZ"/>
        </w:rPr>
        <w:t>Қ</w:t>
      </w:r>
      <w:r w:rsidRPr="00127A03">
        <w:rPr>
          <w:sz w:val="24"/>
        </w:rPr>
        <w:t>орытынды аттестаттауға жұмыс және жеке оқу жоспары мен жұмыс оқу бағдарламаларының талаптарына сәйкес білім беру процесін толық аяқтаған резиденттер жіберіледі.</w:t>
      </w:r>
    </w:p>
    <w:p w:rsidR="00127A03" w:rsidRPr="00127A03" w:rsidRDefault="00127A03" w:rsidP="00127A03">
      <w:pPr>
        <w:tabs>
          <w:tab w:val="left" w:pos="567"/>
          <w:tab w:val="left" w:pos="709"/>
          <w:tab w:val="left" w:pos="851"/>
          <w:tab w:val="left" w:pos="1276"/>
        </w:tabs>
        <w:ind w:right="2"/>
        <w:jc w:val="both"/>
        <w:rPr>
          <w:sz w:val="24"/>
        </w:rPr>
      </w:pPr>
      <w:r>
        <w:rPr>
          <w:sz w:val="24"/>
        </w:rPr>
        <w:tab/>
      </w:r>
      <w:r w:rsidRPr="00127A03">
        <w:rPr>
          <w:sz w:val="24"/>
        </w:rPr>
        <w:t>4.9.</w:t>
      </w:r>
      <w:r>
        <w:rPr>
          <w:sz w:val="24"/>
          <w:lang w:val="kk-KZ"/>
        </w:rPr>
        <w:t>3</w:t>
      </w:r>
      <w:r w:rsidRPr="00127A03">
        <w:rPr>
          <w:sz w:val="24"/>
        </w:rPr>
        <w:t xml:space="preserve"> </w:t>
      </w:r>
      <w:r>
        <w:rPr>
          <w:sz w:val="24"/>
          <w:lang w:val="kk-KZ"/>
        </w:rPr>
        <w:t>Ж</w:t>
      </w:r>
      <w:r w:rsidRPr="00127A03">
        <w:rPr>
          <w:sz w:val="24"/>
        </w:rPr>
        <w:t>ұмыс және жеке оқу жоспары мен жұмыс оқу бағдарламаларының талаптарын орындамаған білім алушылар жазғы семестрден өту құқығынсыз қайта оқу курсына қалады.</w:t>
      </w:r>
    </w:p>
    <w:p w:rsidR="00127A03" w:rsidRPr="00127A03" w:rsidRDefault="00127A03" w:rsidP="00127A03">
      <w:pPr>
        <w:tabs>
          <w:tab w:val="left" w:pos="567"/>
          <w:tab w:val="left" w:pos="709"/>
          <w:tab w:val="left" w:pos="851"/>
          <w:tab w:val="left" w:pos="1276"/>
        </w:tabs>
        <w:ind w:right="2"/>
        <w:jc w:val="both"/>
        <w:rPr>
          <w:sz w:val="24"/>
        </w:rPr>
      </w:pPr>
      <w:r>
        <w:rPr>
          <w:sz w:val="24"/>
        </w:rPr>
        <w:tab/>
      </w:r>
      <w:r w:rsidRPr="00127A03">
        <w:rPr>
          <w:sz w:val="24"/>
        </w:rPr>
        <w:t>4.9.</w:t>
      </w:r>
      <w:r>
        <w:rPr>
          <w:sz w:val="24"/>
          <w:lang w:val="kk-KZ"/>
        </w:rPr>
        <w:t>4</w:t>
      </w:r>
      <w:r w:rsidRPr="00127A03">
        <w:rPr>
          <w:sz w:val="24"/>
        </w:rPr>
        <w:t xml:space="preserve"> </w:t>
      </w:r>
      <w:r>
        <w:rPr>
          <w:sz w:val="24"/>
          <w:lang w:val="kk-KZ"/>
        </w:rPr>
        <w:t>О</w:t>
      </w:r>
      <w:r w:rsidRPr="00127A03">
        <w:rPr>
          <w:sz w:val="24"/>
        </w:rPr>
        <w:t>рталықта білім алушыларды қорытынды мемлекеттік аттестаттау академиялық күнтізбеде және мамандықтардың оқу жұмыс жоспарларында көзделген мерзімдерде жүргізіледі.</w:t>
      </w:r>
    </w:p>
    <w:p w:rsidR="00127A03" w:rsidRPr="00127A03" w:rsidRDefault="00127A03" w:rsidP="00127A03">
      <w:pPr>
        <w:tabs>
          <w:tab w:val="left" w:pos="567"/>
          <w:tab w:val="left" w:pos="709"/>
          <w:tab w:val="left" w:pos="851"/>
          <w:tab w:val="left" w:pos="1276"/>
        </w:tabs>
        <w:ind w:right="2"/>
        <w:jc w:val="both"/>
        <w:rPr>
          <w:sz w:val="24"/>
        </w:rPr>
      </w:pPr>
      <w:r>
        <w:rPr>
          <w:sz w:val="24"/>
        </w:rPr>
        <w:tab/>
      </w:r>
      <w:r w:rsidRPr="00127A03">
        <w:rPr>
          <w:sz w:val="24"/>
        </w:rPr>
        <w:t>4.9.</w:t>
      </w:r>
      <w:r>
        <w:rPr>
          <w:sz w:val="24"/>
          <w:lang w:val="kk-KZ"/>
        </w:rPr>
        <w:t>5</w:t>
      </w:r>
      <w:r w:rsidRPr="00127A03">
        <w:rPr>
          <w:sz w:val="24"/>
        </w:rPr>
        <w:t xml:space="preserve"> </w:t>
      </w:r>
      <w:r>
        <w:rPr>
          <w:sz w:val="24"/>
          <w:lang w:val="kk-KZ"/>
        </w:rPr>
        <w:t>Д</w:t>
      </w:r>
      <w:r w:rsidRPr="00127A03">
        <w:rPr>
          <w:sz w:val="24"/>
        </w:rPr>
        <w:t xml:space="preserve">әлелді себеппен бекітілген кестеге сәйкес </w:t>
      </w:r>
      <w:r>
        <w:rPr>
          <w:sz w:val="24"/>
          <w:lang w:val="kk-KZ"/>
        </w:rPr>
        <w:t>ҚМА</w:t>
      </w:r>
      <w:r w:rsidRPr="00127A03">
        <w:rPr>
          <w:sz w:val="24"/>
        </w:rPr>
        <w:t xml:space="preserve"> келмеген </w:t>
      </w:r>
      <w:r>
        <w:rPr>
          <w:sz w:val="24"/>
          <w:lang w:val="kk-KZ"/>
        </w:rPr>
        <w:t>р</w:t>
      </w:r>
      <w:r w:rsidRPr="00127A03">
        <w:rPr>
          <w:sz w:val="24"/>
        </w:rPr>
        <w:t xml:space="preserve">езидент </w:t>
      </w:r>
      <w:r>
        <w:rPr>
          <w:sz w:val="24"/>
          <w:lang w:val="kk-KZ"/>
        </w:rPr>
        <w:t xml:space="preserve">ҚМА </w:t>
      </w:r>
      <w:r w:rsidRPr="00127A03">
        <w:rPr>
          <w:sz w:val="24"/>
        </w:rPr>
        <w:t>төрағасының атына өтініш жазады, емтиханда болмау себебін растайтын құжатты ұсынады және оның рұқсаты бойынша осы комиссия отырысының басқа күні емтихан тапсыра алады.</w:t>
      </w:r>
    </w:p>
    <w:p w:rsidR="00127A03" w:rsidRPr="00127A03" w:rsidRDefault="00127A03" w:rsidP="00127A03">
      <w:pPr>
        <w:tabs>
          <w:tab w:val="left" w:pos="567"/>
          <w:tab w:val="left" w:pos="709"/>
          <w:tab w:val="left" w:pos="851"/>
          <w:tab w:val="left" w:pos="1276"/>
        </w:tabs>
        <w:ind w:right="2"/>
        <w:jc w:val="both"/>
        <w:rPr>
          <w:sz w:val="24"/>
        </w:rPr>
      </w:pPr>
      <w:r>
        <w:rPr>
          <w:sz w:val="24"/>
        </w:rPr>
        <w:tab/>
      </w:r>
      <w:r w:rsidRPr="00127A03">
        <w:rPr>
          <w:sz w:val="24"/>
        </w:rPr>
        <w:t>4.9.</w:t>
      </w:r>
      <w:r>
        <w:rPr>
          <w:sz w:val="24"/>
          <w:lang w:val="kk-KZ"/>
        </w:rPr>
        <w:t>6</w:t>
      </w:r>
      <w:r w:rsidRPr="00127A03">
        <w:rPr>
          <w:sz w:val="24"/>
        </w:rPr>
        <w:t xml:space="preserve"> </w:t>
      </w:r>
      <w:r>
        <w:rPr>
          <w:sz w:val="24"/>
          <w:lang w:val="kk-KZ"/>
        </w:rPr>
        <w:t>О</w:t>
      </w:r>
      <w:r w:rsidRPr="00127A03">
        <w:rPr>
          <w:sz w:val="24"/>
        </w:rPr>
        <w:t>ң бағаны арттыру мақсатында мемлекеттік емтиханды қайта тапсыруға жол берілмейді.</w:t>
      </w:r>
    </w:p>
    <w:p w:rsidR="00127A03" w:rsidRPr="00127A03" w:rsidRDefault="00127A03" w:rsidP="00127A03">
      <w:pPr>
        <w:tabs>
          <w:tab w:val="left" w:pos="567"/>
          <w:tab w:val="left" w:pos="709"/>
          <w:tab w:val="left" w:pos="851"/>
          <w:tab w:val="left" w:pos="1276"/>
        </w:tabs>
        <w:ind w:right="2"/>
        <w:jc w:val="both"/>
        <w:rPr>
          <w:sz w:val="24"/>
        </w:rPr>
      </w:pPr>
      <w:r>
        <w:rPr>
          <w:sz w:val="24"/>
        </w:rPr>
        <w:tab/>
      </w:r>
      <w:r w:rsidRPr="00127A03">
        <w:rPr>
          <w:sz w:val="24"/>
        </w:rPr>
        <w:t>4.9.</w:t>
      </w:r>
      <w:r>
        <w:rPr>
          <w:sz w:val="24"/>
          <w:lang w:val="kk-KZ"/>
        </w:rPr>
        <w:t>7</w:t>
      </w:r>
      <w:r>
        <w:rPr>
          <w:sz w:val="24"/>
        </w:rPr>
        <w:t xml:space="preserve"> «</w:t>
      </w:r>
      <w:r>
        <w:rPr>
          <w:sz w:val="24"/>
          <w:lang w:val="kk-KZ"/>
        </w:rPr>
        <w:t>Қ</w:t>
      </w:r>
      <w:r w:rsidRPr="00127A03">
        <w:rPr>
          <w:sz w:val="24"/>
        </w:rPr>
        <w:t>анағаттанарлықсыз</w:t>
      </w:r>
      <w:r>
        <w:rPr>
          <w:sz w:val="24"/>
          <w:lang w:val="kk-KZ"/>
        </w:rPr>
        <w:t>»</w:t>
      </w:r>
      <w:r w:rsidRPr="00127A03">
        <w:rPr>
          <w:sz w:val="24"/>
        </w:rPr>
        <w:t xml:space="preserve"> деген баға алғандарға мемлекеттік емтихандарды қайта тапсыруға, қорытынды аттестаттаудың осы кезеңінде рұқсат етілмейді.</w:t>
      </w:r>
    </w:p>
    <w:p w:rsidR="00127A03" w:rsidRPr="00127A03" w:rsidRDefault="00127A03" w:rsidP="00127A03">
      <w:pPr>
        <w:tabs>
          <w:tab w:val="left" w:pos="567"/>
          <w:tab w:val="left" w:pos="709"/>
          <w:tab w:val="left" w:pos="851"/>
          <w:tab w:val="left" w:pos="1276"/>
        </w:tabs>
        <w:ind w:right="2"/>
        <w:jc w:val="both"/>
        <w:rPr>
          <w:sz w:val="24"/>
        </w:rPr>
      </w:pPr>
      <w:r>
        <w:rPr>
          <w:sz w:val="24"/>
        </w:rPr>
        <w:tab/>
      </w:r>
      <w:r w:rsidRPr="00127A03">
        <w:rPr>
          <w:sz w:val="24"/>
        </w:rPr>
        <w:t>4.9.</w:t>
      </w:r>
      <w:r>
        <w:rPr>
          <w:sz w:val="24"/>
          <w:lang w:val="kk-KZ"/>
        </w:rPr>
        <w:t>8</w:t>
      </w:r>
      <w:r w:rsidRPr="00127A03">
        <w:rPr>
          <w:sz w:val="24"/>
        </w:rPr>
        <w:t xml:space="preserve"> </w:t>
      </w:r>
      <w:r>
        <w:rPr>
          <w:sz w:val="24"/>
          <w:lang w:val="kk-KZ"/>
        </w:rPr>
        <w:t>ҚМА</w:t>
      </w:r>
      <w:r w:rsidRPr="00127A03">
        <w:rPr>
          <w:sz w:val="24"/>
        </w:rPr>
        <w:t xml:space="preserve">-дан өтпеген </w:t>
      </w:r>
      <w:r>
        <w:rPr>
          <w:sz w:val="24"/>
          <w:lang w:val="kk-KZ"/>
        </w:rPr>
        <w:t>тұлға</w:t>
      </w:r>
      <w:r w:rsidRPr="00127A03">
        <w:rPr>
          <w:sz w:val="24"/>
        </w:rPr>
        <w:t xml:space="preserve"> бір жылдан кешіктірмей </w:t>
      </w:r>
      <w:proofErr w:type="gramStart"/>
      <w:r w:rsidRPr="00127A03">
        <w:rPr>
          <w:sz w:val="24"/>
        </w:rPr>
        <w:t>Орталық</w:t>
      </w:r>
      <w:r>
        <w:rPr>
          <w:sz w:val="24"/>
          <w:lang w:val="kk-KZ"/>
        </w:rPr>
        <w:t xml:space="preserve">тың </w:t>
      </w:r>
      <w:r w:rsidRPr="00127A03">
        <w:rPr>
          <w:sz w:val="24"/>
        </w:rPr>
        <w:t xml:space="preserve"> </w:t>
      </w:r>
      <w:r>
        <w:rPr>
          <w:sz w:val="24"/>
          <w:lang w:val="kk-KZ"/>
        </w:rPr>
        <w:t>Б</w:t>
      </w:r>
      <w:r w:rsidRPr="00127A03">
        <w:rPr>
          <w:sz w:val="24"/>
        </w:rPr>
        <w:t>асқарма</w:t>
      </w:r>
      <w:proofErr w:type="gramEnd"/>
      <w:r w:rsidRPr="00127A03">
        <w:rPr>
          <w:sz w:val="24"/>
        </w:rPr>
        <w:t xml:space="preserve"> төрағасының атына, бірақ келесі оқу жылының </w:t>
      </w:r>
      <w:r>
        <w:rPr>
          <w:sz w:val="24"/>
          <w:lang w:val="kk-KZ"/>
        </w:rPr>
        <w:t>ҚМА</w:t>
      </w:r>
      <w:r w:rsidRPr="00127A03">
        <w:rPr>
          <w:sz w:val="24"/>
        </w:rPr>
        <w:t xml:space="preserve"> басталуына екі аптадан кешіктірмей келесі оқу жылының </w:t>
      </w:r>
      <w:r>
        <w:rPr>
          <w:sz w:val="24"/>
          <w:lang w:val="kk-KZ"/>
        </w:rPr>
        <w:t>ҚМ</w:t>
      </w:r>
      <w:r w:rsidRPr="00127A03">
        <w:rPr>
          <w:sz w:val="24"/>
        </w:rPr>
        <w:t xml:space="preserve">А-на қайта жіберуге рұқсат беру туралы, </w:t>
      </w:r>
      <w:r>
        <w:rPr>
          <w:sz w:val="24"/>
          <w:lang w:val="kk-KZ"/>
        </w:rPr>
        <w:t>ҚМ</w:t>
      </w:r>
      <w:r w:rsidRPr="00127A03">
        <w:rPr>
          <w:sz w:val="24"/>
        </w:rPr>
        <w:t>А-ны қайта өткізуге рұқсат беру туралы өтініш жазады.</w:t>
      </w:r>
    </w:p>
    <w:p w:rsidR="00127A03" w:rsidRPr="00127A03" w:rsidRDefault="00127A03" w:rsidP="00127A03">
      <w:pPr>
        <w:tabs>
          <w:tab w:val="left" w:pos="567"/>
          <w:tab w:val="left" w:pos="709"/>
          <w:tab w:val="left" w:pos="851"/>
          <w:tab w:val="left" w:pos="1276"/>
        </w:tabs>
        <w:ind w:right="2"/>
        <w:jc w:val="both"/>
        <w:rPr>
          <w:sz w:val="24"/>
        </w:rPr>
      </w:pPr>
      <w:r>
        <w:rPr>
          <w:sz w:val="24"/>
        </w:rPr>
        <w:tab/>
      </w:r>
      <w:r w:rsidRPr="00127A03">
        <w:rPr>
          <w:sz w:val="24"/>
        </w:rPr>
        <w:t>4.9.</w:t>
      </w:r>
      <w:r>
        <w:rPr>
          <w:sz w:val="24"/>
          <w:lang w:val="kk-KZ"/>
        </w:rPr>
        <w:t>9</w:t>
      </w:r>
      <w:r w:rsidRPr="00127A03">
        <w:rPr>
          <w:sz w:val="24"/>
        </w:rPr>
        <w:t xml:space="preserve"> </w:t>
      </w:r>
      <w:r>
        <w:rPr>
          <w:sz w:val="24"/>
          <w:lang w:val="kk-KZ"/>
        </w:rPr>
        <w:t>Қ</w:t>
      </w:r>
      <w:r w:rsidRPr="00127A03">
        <w:rPr>
          <w:sz w:val="24"/>
        </w:rPr>
        <w:t xml:space="preserve">айта </w:t>
      </w:r>
      <w:r w:rsidR="00A03CEB">
        <w:rPr>
          <w:sz w:val="24"/>
          <w:lang w:val="kk-KZ"/>
        </w:rPr>
        <w:t>ҚМА</w:t>
      </w:r>
      <w:r w:rsidRPr="00127A03">
        <w:rPr>
          <w:sz w:val="24"/>
        </w:rPr>
        <w:t xml:space="preserve"> алуға рұқсат Орталық</w:t>
      </w:r>
      <w:r w:rsidR="00A03CEB">
        <w:rPr>
          <w:sz w:val="24"/>
          <w:lang w:val="kk-KZ"/>
        </w:rPr>
        <w:t>тың</w:t>
      </w:r>
      <w:r w:rsidRPr="00127A03">
        <w:rPr>
          <w:sz w:val="24"/>
        </w:rPr>
        <w:t xml:space="preserve"> Басқарма </w:t>
      </w:r>
      <w:r w:rsidR="00A03CEB">
        <w:rPr>
          <w:sz w:val="24"/>
          <w:lang w:val="kk-KZ"/>
        </w:rPr>
        <w:t>т</w:t>
      </w:r>
      <w:r w:rsidRPr="00127A03">
        <w:rPr>
          <w:sz w:val="24"/>
        </w:rPr>
        <w:t>өрағасының бұйрығымен ресімделеді.</w:t>
      </w:r>
    </w:p>
    <w:p w:rsidR="00127A03" w:rsidRPr="00127A03" w:rsidRDefault="00127A03" w:rsidP="00127A03">
      <w:pPr>
        <w:tabs>
          <w:tab w:val="left" w:pos="567"/>
          <w:tab w:val="left" w:pos="709"/>
          <w:tab w:val="left" w:pos="851"/>
          <w:tab w:val="left" w:pos="1276"/>
        </w:tabs>
        <w:ind w:right="2"/>
        <w:jc w:val="both"/>
        <w:rPr>
          <w:sz w:val="24"/>
        </w:rPr>
      </w:pPr>
      <w:r>
        <w:rPr>
          <w:sz w:val="24"/>
        </w:rPr>
        <w:tab/>
      </w:r>
      <w:r w:rsidRPr="00127A03">
        <w:rPr>
          <w:sz w:val="24"/>
        </w:rPr>
        <w:t>4.9.</w:t>
      </w:r>
      <w:r>
        <w:rPr>
          <w:sz w:val="24"/>
          <w:lang w:val="kk-KZ"/>
        </w:rPr>
        <w:t>10</w:t>
      </w:r>
      <w:r w:rsidR="00A03CEB">
        <w:rPr>
          <w:sz w:val="24"/>
        </w:rPr>
        <w:t xml:space="preserve"> А</w:t>
      </w:r>
      <w:r w:rsidRPr="00127A03">
        <w:rPr>
          <w:sz w:val="24"/>
        </w:rPr>
        <w:t>ттестаттау қорытындысы бойынша қанағаттанарлықсыз баға алған резиденттер білім алуды аяқтамаған азаматтарға берілетін анықтаманы бере отырып, Б</w:t>
      </w:r>
      <w:r w:rsidR="00A03CEB">
        <w:rPr>
          <w:sz w:val="24"/>
        </w:rPr>
        <w:t xml:space="preserve">асқарма </w:t>
      </w:r>
      <w:r w:rsidR="00A03CEB">
        <w:rPr>
          <w:sz w:val="24"/>
          <w:lang w:val="kk-KZ"/>
        </w:rPr>
        <w:t>т</w:t>
      </w:r>
      <w:r w:rsidR="00A03CEB">
        <w:rPr>
          <w:sz w:val="24"/>
        </w:rPr>
        <w:t xml:space="preserve">өрағасының бұйрығымен </w:t>
      </w:r>
      <w:r w:rsidR="00A03CEB">
        <w:rPr>
          <w:sz w:val="24"/>
          <w:lang w:val="kk-KZ"/>
        </w:rPr>
        <w:t>О</w:t>
      </w:r>
      <w:r w:rsidRPr="00127A03">
        <w:rPr>
          <w:sz w:val="24"/>
        </w:rPr>
        <w:t>рталықтың резидентурасынан шығарылады.</w:t>
      </w:r>
    </w:p>
    <w:p w:rsidR="00A03CEB" w:rsidRDefault="00A03CEB" w:rsidP="00A03CEB">
      <w:pPr>
        <w:pStyle w:val="a5"/>
        <w:numPr>
          <w:ilvl w:val="2"/>
          <w:numId w:val="58"/>
        </w:numPr>
        <w:tabs>
          <w:tab w:val="left" w:pos="567"/>
          <w:tab w:val="left" w:pos="709"/>
          <w:tab w:val="left" w:pos="851"/>
          <w:tab w:val="left" w:pos="993"/>
          <w:tab w:val="left" w:pos="1276"/>
        </w:tabs>
        <w:ind w:left="0" w:right="2" w:firstLine="570"/>
        <w:rPr>
          <w:sz w:val="24"/>
        </w:rPr>
      </w:pPr>
      <w:r w:rsidRPr="00A03CEB">
        <w:rPr>
          <w:sz w:val="24"/>
          <w:lang w:val="kk-KZ"/>
        </w:rPr>
        <w:t>Р</w:t>
      </w:r>
      <w:r w:rsidR="00127A03" w:rsidRPr="00A03CEB">
        <w:rPr>
          <w:sz w:val="24"/>
        </w:rPr>
        <w:t xml:space="preserve">езидентураның білім беру бағдарламасы бойынша оқуды аяқтаған </w:t>
      </w:r>
      <w:r w:rsidRPr="00A03CEB">
        <w:rPr>
          <w:sz w:val="24"/>
          <w:lang w:val="kk-KZ"/>
        </w:rPr>
        <w:t>тұлғалар</w:t>
      </w:r>
      <w:r w:rsidR="00127A03" w:rsidRPr="00A03CEB">
        <w:rPr>
          <w:sz w:val="24"/>
        </w:rPr>
        <w:t xml:space="preserve">ға қосымшасы бар игерілген мамандықты беру туралы мемлекеттік үлгідегі куәлік беріледі. Резидентураны бітіргені туралы куәліктердің қосымшасы (транскрипт) кредиттер мен академиялық сағаттарда балдық-рейтингтік жүйе бойынша </w:t>
      </w:r>
      <w:r w:rsidRPr="00A03CEB">
        <w:rPr>
          <w:sz w:val="24"/>
          <w:lang w:val="kk-KZ"/>
        </w:rPr>
        <w:t>ОЖЖ</w:t>
      </w:r>
      <w:r w:rsidR="00127A03" w:rsidRPr="00A03CEB">
        <w:rPr>
          <w:sz w:val="24"/>
        </w:rPr>
        <w:t>-да көзделген көлемде барлық пәндер бойынша емтихандық бағаларға сәйкес толтырылады.</w:t>
      </w:r>
    </w:p>
    <w:p w:rsidR="00A03CEB" w:rsidRDefault="00A03CEB" w:rsidP="00A03CEB">
      <w:pPr>
        <w:pStyle w:val="a5"/>
        <w:numPr>
          <w:ilvl w:val="2"/>
          <w:numId w:val="58"/>
        </w:numPr>
        <w:tabs>
          <w:tab w:val="left" w:pos="567"/>
          <w:tab w:val="left" w:pos="709"/>
          <w:tab w:val="left" w:pos="851"/>
          <w:tab w:val="left" w:pos="993"/>
        </w:tabs>
        <w:ind w:left="0" w:right="2" w:firstLine="570"/>
        <w:rPr>
          <w:sz w:val="24"/>
        </w:rPr>
      </w:pPr>
      <w:r w:rsidRPr="00A03CEB">
        <w:rPr>
          <w:sz w:val="24"/>
        </w:rPr>
        <w:t xml:space="preserve">Қосымшасы бар мемлекеттік үлгідегі резидентураны аяқтау туралы куәлік беру мемлекеттік аттестаттау комиссиясы отырысының хаттамасы негізінде шығару туралы бұйрық </w:t>
      </w:r>
      <w:r w:rsidRPr="00A03CEB">
        <w:rPr>
          <w:sz w:val="24"/>
        </w:rPr>
        <w:lastRenderedPageBreak/>
        <w:t xml:space="preserve">негізінде жүзеге асырылады.  </w:t>
      </w:r>
    </w:p>
    <w:p w:rsidR="00A03CEB" w:rsidRDefault="00A03CEB" w:rsidP="00A03CEB">
      <w:pPr>
        <w:pStyle w:val="a5"/>
        <w:numPr>
          <w:ilvl w:val="2"/>
          <w:numId w:val="58"/>
        </w:numPr>
        <w:tabs>
          <w:tab w:val="left" w:pos="567"/>
          <w:tab w:val="left" w:pos="709"/>
          <w:tab w:val="left" w:pos="851"/>
          <w:tab w:val="left" w:pos="993"/>
        </w:tabs>
        <w:ind w:left="0" w:right="2" w:firstLine="570"/>
        <w:rPr>
          <w:sz w:val="24"/>
        </w:rPr>
      </w:pPr>
      <w:r>
        <w:rPr>
          <w:sz w:val="24"/>
          <w:lang w:val="kk-KZ"/>
        </w:rPr>
        <w:t>Қ</w:t>
      </w:r>
      <w:r w:rsidRPr="00A03CEB">
        <w:rPr>
          <w:sz w:val="24"/>
        </w:rPr>
        <w:t>анағаттанарлықсыз баға алғаннан кейін денсаулық жағдайы туралы МАК-қа ұсынылған құжаттар қаралмайды.</w:t>
      </w:r>
    </w:p>
    <w:p w:rsidR="00A03CEB" w:rsidRPr="00A03CEB" w:rsidRDefault="00A03CEB" w:rsidP="00A03CEB">
      <w:pPr>
        <w:pStyle w:val="a5"/>
        <w:numPr>
          <w:ilvl w:val="2"/>
          <w:numId w:val="58"/>
        </w:numPr>
        <w:tabs>
          <w:tab w:val="left" w:pos="567"/>
          <w:tab w:val="left" w:pos="709"/>
          <w:tab w:val="left" w:pos="851"/>
          <w:tab w:val="left" w:pos="993"/>
        </w:tabs>
        <w:ind w:left="0" w:right="2" w:firstLine="570"/>
        <w:rPr>
          <w:sz w:val="24"/>
        </w:rPr>
      </w:pPr>
      <w:r>
        <w:rPr>
          <w:sz w:val="24"/>
          <w:lang w:val="kk-KZ"/>
        </w:rPr>
        <w:t>Р</w:t>
      </w:r>
      <w:r w:rsidRPr="00A03CEB">
        <w:rPr>
          <w:sz w:val="24"/>
        </w:rPr>
        <w:t>езидентурада оқуды аяқтаған резидентура тыңдаушысына резидентураны бітіргені туралы куәлік беру кезінде тиісті мамандық бойынша резидентурадан өткені туралы еңбек кітапшасына жазба енгізіледі.</w:t>
      </w:r>
    </w:p>
    <w:p w:rsidR="00A03CEB" w:rsidRPr="00A03CEB" w:rsidRDefault="00A03CEB" w:rsidP="00A03CEB">
      <w:pPr>
        <w:pStyle w:val="a5"/>
        <w:tabs>
          <w:tab w:val="left" w:pos="709"/>
          <w:tab w:val="left" w:pos="4462"/>
        </w:tabs>
        <w:spacing w:before="90"/>
        <w:ind w:left="764" w:right="2" w:firstLine="0"/>
        <w:rPr>
          <w:b/>
          <w:sz w:val="24"/>
        </w:rPr>
      </w:pPr>
    </w:p>
    <w:p w:rsidR="00707623" w:rsidRPr="00BE522C" w:rsidRDefault="00A03CEB" w:rsidP="00A03CEB">
      <w:pPr>
        <w:pStyle w:val="a5"/>
        <w:numPr>
          <w:ilvl w:val="1"/>
          <w:numId w:val="58"/>
        </w:numPr>
        <w:tabs>
          <w:tab w:val="left" w:pos="709"/>
          <w:tab w:val="left" w:pos="4462"/>
        </w:tabs>
        <w:spacing w:before="90"/>
        <w:ind w:right="2"/>
        <w:jc w:val="center"/>
        <w:rPr>
          <w:b/>
          <w:sz w:val="24"/>
        </w:rPr>
      </w:pPr>
      <w:r>
        <w:rPr>
          <w:b/>
          <w:sz w:val="24"/>
          <w:lang w:val="kk-KZ"/>
        </w:rPr>
        <w:t xml:space="preserve"> </w:t>
      </w:r>
      <w:r w:rsidR="009D1A23" w:rsidRPr="00BE522C">
        <w:rPr>
          <w:b/>
          <w:sz w:val="24"/>
        </w:rPr>
        <w:t>Апелляция</w:t>
      </w:r>
    </w:p>
    <w:p w:rsidR="00455A8C" w:rsidRDefault="00A03CEB" w:rsidP="00455A8C">
      <w:pPr>
        <w:tabs>
          <w:tab w:val="left" w:pos="709"/>
          <w:tab w:val="left" w:pos="993"/>
        </w:tabs>
        <w:ind w:right="2"/>
        <w:jc w:val="both"/>
        <w:rPr>
          <w:sz w:val="24"/>
          <w:lang w:val="kk-KZ"/>
        </w:rPr>
      </w:pPr>
      <w:r>
        <w:rPr>
          <w:sz w:val="24"/>
        </w:rPr>
        <w:tab/>
      </w:r>
      <w:r w:rsidR="00455A8C">
        <w:rPr>
          <w:sz w:val="24"/>
          <w:lang w:val="kk-KZ"/>
        </w:rPr>
        <w:t xml:space="preserve">4.10.1 </w:t>
      </w:r>
      <w:r w:rsidRPr="00455A8C">
        <w:rPr>
          <w:sz w:val="24"/>
          <w:lang w:val="kk-KZ"/>
        </w:rPr>
        <w:t>Емтихан, аралық аттестаттау, жылдық аттестаттау, қорытынды мемлекеттік аттестаттау нәтижесімен келіспейтін білім алушының тәртіпті көрсете отырып және комиссиялық қарауды талап ететін мәселені сипаттай отырып, нәтижелер жарияланған күні Орталықтың апелляциялық комиссиясы төрағасының атына апелляция беруге құқығы бар.</w:t>
      </w:r>
    </w:p>
    <w:p w:rsidR="00A03CEB" w:rsidRPr="00455A8C" w:rsidRDefault="00455A8C" w:rsidP="00455A8C">
      <w:pPr>
        <w:tabs>
          <w:tab w:val="left" w:pos="709"/>
          <w:tab w:val="left" w:pos="993"/>
        </w:tabs>
        <w:ind w:right="2"/>
        <w:jc w:val="both"/>
        <w:rPr>
          <w:sz w:val="24"/>
          <w:lang w:val="kk-KZ"/>
        </w:rPr>
      </w:pPr>
      <w:r>
        <w:rPr>
          <w:sz w:val="24"/>
          <w:lang w:val="kk-KZ"/>
        </w:rPr>
        <w:tab/>
        <w:t>4.10.2 П</w:t>
      </w:r>
      <w:r w:rsidR="00A03CEB" w:rsidRPr="00455A8C">
        <w:rPr>
          <w:sz w:val="24"/>
          <w:lang w:val="kk-KZ"/>
        </w:rPr>
        <w:t xml:space="preserve">әндік апелляциялық комиссияның шешімі хаттамамен ресімделеді. </w:t>
      </w:r>
      <w:r w:rsidR="00A03CEB" w:rsidRPr="00193F4E">
        <w:rPr>
          <w:sz w:val="24"/>
          <w:lang w:val="kk-KZ"/>
        </w:rPr>
        <w:t>Апелляция нәтижелері бойынша алынған баға білім алушының жеке емтихан ведомосіне енгізіледі.</w:t>
      </w:r>
    </w:p>
    <w:p w:rsidR="00A03CEB" w:rsidRPr="00193F4E" w:rsidRDefault="00455A8C" w:rsidP="00455A8C">
      <w:pPr>
        <w:tabs>
          <w:tab w:val="left" w:pos="709"/>
          <w:tab w:val="left" w:pos="993"/>
        </w:tabs>
        <w:ind w:right="2"/>
        <w:jc w:val="both"/>
        <w:rPr>
          <w:sz w:val="24"/>
          <w:lang w:val="kk-KZ"/>
        </w:rPr>
      </w:pPr>
      <w:r w:rsidRPr="00193F4E">
        <w:rPr>
          <w:sz w:val="24"/>
          <w:lang w:val="kk-KZ"/>
        </w:rPr>
        <w:tab/>
      </w:r>
      <w:r w:rsidR="00A03CEB" w:rsidRPr="00193F4E">
        <w:rPr>
          <w:sz w:val="24"/>
          <w:lang w:val="kk-KZ"/>
        </w:rPr>
        <w:t xml:space="preserve">4.10.12 </w:t>
      </w:r>
      <w:r>
        <w:rPr>
          <w:sz w:val="24"/>
          <w:lang w:val="kk-KZ"/>
        </w:rPr>
        <w:t>А</w:t>
      </w:r>
      <w:r w:rsidR="00A03CEB" w:rsidRPr="00193F4E">
        <w:rPr>
          <w:sz w:val="24"/>
          <w:lang w:val="kk-KZ"/>
        </w:rPr>
        <w:t>пелляциялық комиссия емтихан материалдарының мазмұны мен техникалық себептері бойынша өтініштерді қабылдайды және қарайды. Апелляциялық комиссия емтихан ұпайларын қосу туралы шешім қабылдайды.</w:t>
      </w:r>
    </w:p>
    <w:p w:rsidR="00707623" w:rsidRPr="00193F4E" w:rsidRDefault="00455A8C" w:rsidP="00455A8C">
      <w:pPr>
        <w:tabs>
          <w:tab w:val="left" w:pos="709"/>
          <w:tab w:val="left" w:pos="993"/>
        </w:tabs>
        <w:ind w:right="2"/>
        <w:jc w:val="both"/>
        <w:rPr>
          <w:lang w:val="kk-KZ"/>
        </w:rPr>
      </w:pPr>
      <w:r w:rsidRPr="00193F4E">
        <w:rPr>
          <w:sz w:val="24"/>
          <w:lang w:val="kk-KZ"/>
        </w:rPr>
        <w:tab/>
      </w:r>
      <w:r w:rsidR="00A03CEB" w:rsidRPr="00193F4E">
        <w:rPr>
          <w:sz w:val="24"/>
          <w:lang w:val="kk-KZ"/>
        </w:rPr>
        <w:t xml:space="preserve">4.10.13 </w:t>
      </w:r>
      <w:r>
        <w:rPr>
          <w:sz w:val="24"/>
          <w:lang w:val="kk-KZ"/>
        </w:rPr>
        <w:t>Білім</w:t>
      </w:r>
      <w:r w:rsidR="00A03CEB" w:rsidRPr="00193F4E">
        <w:rPr>
          <w:sz w:val="24"/>
          <w:lang w:val="kk-KZ"/>
        </w:rPr>
        <w:t xml:space="preserve"> алушы мен емтихан алушының қолы қойылған жауап парағы болмаған кезде өтініш қаралмайды.</w:t>
      </w:r>
    </w:p>
    <w:p w:rsidR="00455A8C" w:rsidRPr="00193F4E" w:rsidRDefault="00455A8C" w:rsidP="00232991">
      <w:pPr>
        <w:tabs>
          <w:tab w:val="left" w:pos="993"/>
          <w:tab w:val="left" w:pos="1418"/>
          <w:tab w:val="left" w:pos="3384"/>
        </w:tabs>
        <w:spacing w:before="1"/>
        <w:ind w:right="2" w:firstLine="709"/>
        <w:jc w:val="center"/>
        <w:rPr>
          <w:b/>
          <w:sz w:val="24"/>
          <w:lang w:val="kk-KZ"/>
        </w:rPr>
      </w:pPr>
    </w:p>
    <w:p w:rsidR="00455A8C" w:rsidRPr="00193F4E" w:rsidRDefault="00285C37" w:rsidP="00455A8C">
      <w:pPr>
        <w:tabs>
          <w:tab w:val="left" w:pos="993"/>
          <w:tab w:val="left" w:pos="1418"/>
          <w:tab w:val="left" w:pos="3384"/>
        </w:tabs>
        <w:spacing w:before="1"/>
        <w:ind w:right="2" w:firstLine="709"/>
        <w:jc w:val="center"/>
        <w:rPr>
          <w:b/>
          <w:sz w:val="24"/>
          <w:lang w:val="kk-KZ"/>
        </w:rPr>
      </w:pPr>
      <w:r w:rsidRPr="00193F4E">
        <w:rPr>
          <w:b/>
          <w:sz w:val="24"/>
          <w:lang w:val="kk-KZ"/>
        </w:rPr>
        <w:t xml:space="preserve">4.11 </w:t>
      </w:r>
      <w:r w:rsidR="00455A8C" w:rsidRPr="00193F4E">
        <w:rPr>
          <w:b/>
          <w:sz w:val="24"/>
          <w:lang w:val="kk-KZ"/>
        </w:rPr>
        <w:t>Сабаққа қайта қатысуды ұйымдастыру</w:t>
      </w:r>
    </w:p>
    <w:p w:rsidR="00455A8C" w:rsidRPr="00193F4E" w:rsidRDefault="00455A8C" w:rsidP="00455A8C">
      <w:pPr>
        <w:pStyle w:val="a5"/>
        <w:tabs>
          <w:tab w:val="left" w:pos="993"/>
          <w:tab w:val="left" w:pos="1276"/>
        </w:tabs>
        <w:ind w:left="0" w:right="2" w:firstLine="720"/>
        <w:rPr>
          <w:sz w:val="24"/>
          <w:lang w:val="kk-KZ"/>
        </w:rPr>
      </w:pPr>
      <w:r w:rsidRPr="00193F4E">
        <w:rPr>
          <w:sz w:val="24"/>
          <w:lang w:val="kk-KZ"/>
        </w:rPr>
        <w:t xml:space="preserve">4.11.1 </w:t>
      </w:r>
      <w:r>
        <w:rPr>
          <w:sz w:val="24"/>
          <w:lang w:val="kk-KZ"/>
        </w:rPr>
        <w:t>Т</w:t>
      </w:r>
      <w:r w:rsidRPr="00193F4E">
        <w:rPr>
          <w:sz w:val="24"/>
          <w:lang w:val="kk-KZ"/>
        </w:rPr>
        <w:t>иісті пәндер бойынша сабақтарға қайта қатысуды тиісті оқу жылының пәндері бойынша академиялық берешегі бар резиденттер өтуге міндетті:</w:t>
      </w:r>
    </w:p>
    <w:p w:rsidR="00455A8C" w:rsidRPr="00193F4E" w:rsidRDefault="00455A8C" w:rsidP="00455A8C">
      <w:pPr>
        <w:pStyle w:val="a5"/>
        <w:tabs>
          <w:tab w:val="left" w:pos="993"/>
          <w:tab w:val="left" w:pos="1276"/>
        </w:tabs>
        <w:ind w:left="720" w:right="2" w:firstLine="0"/>
        <w:rPr>
          <w:sz w:val="24"/>
          <w:lang w:val="kk-KZ"/>
        </w:rPr>
      </w:pPr>
      <w:r w:rsidRPr="00193F4E">
        <w:rPr>
          <w:sz w:val="24"/>
          <w:lang w:val="kk-KZ"/>
        </w:rPr>
        <w:t>- қорытынды бақылау -емтихан</w:t>
      </w:r>
      <w:r>
        <w:rPr>
          <w:sz w:val="24"/>
          <w:lang w:val="kk-KZ"/>
        </w:rPr>
        <w:t>ға</w:t>
      </w:r>
      <w:r w:rsidRPr="00193F4E">
        <w:rPr>
          <w:sz w:val="24"/>
          <w:lang w:val="kk-KZ"/>
        </w:rPr>
        <w:t xml:space="preserve"> жібер</w:t>
      </w:r>
      <w:r>
        <w:rPr>
          <w:sz w:val="24"/>
          <w:lang w:val="kk-KZ"/>
        </w:rPr>
        <w:t>ілмеген</w:t>
      </w:r>
      <w:r w:rsidRPr="00193F4E">
        <w:rPr>
          <w:sz w:val="24"/>
          <w:lang w:val="kk-KZ"/>
        </w:rPr>
        <w:t>;</w:t>
      </w:r>
    </w:p>
    <w:p w:rsidR="00455A8C" w:rsidRPr="00193F4E" w:rsidRDefault="00455A8C" w:rsidP="00455A8C">
      <w:pPr>
        <w:pStyle w:val="a5"/>
        <w:tabs>
          <w:tab w:val="left" w:pos="993"/>
          <w:tab w:val="left" w:pos="1276"/>
        </w:tabs>
        <w:ind w:left="720" w:right="2" w:firstLine="0"/>
        <w:rPr>
          <w:sz w:val="24"/>
          <w:lang w:val="kk-KZ"/>
        </w:rPr>
      </w:pPr>
      <w:r w:rsidRPr="00193F4E">
        <w:rPr>
          <w:sz w:val="24"/>
          <w:lang w:val="kk-KZ"/>
        </w:rPr>
        <w:t>- аралық аттестаттау кезеңінде «қанағаттанарлықсыз</w:t>
      </w:r>
      <w:r>
        <w:rPr>
          <w:sz w:val="24"/>
          <w:lang w:val="kk-KZ"/>
        </w:rPr>
        <w:t>»</w:t>
      </w:r>
      <w:r w:rsidRPr="00193F4E">
        <w:rPr>
          <w:sz w:val="24"/>
          <w:lang w:val="kk-KZ"/>
        </w:rPr>
        <w:t xml:space="preserve"> белгісін ал</w:t>
      </w:r>
      <w:r>
        <w:rPr>
          <w:sz w:val="24"/>
          <w:lang w:val="kk-KZ"/>
        </w:rPr>
        <w:t>ған</w:t>
      </w:r>
      <w:r w:rsidRPr="00193F4E">
        <w:rPr>
          <w:sz w:val="24"/>
          <w:lang w:val="kk-KZ"/>
        </w:rPr>
        <w:t>;</w:t>
      </w:r>
    </w:p>
    <w:p w:rsidR="00455A8C" w:rsidRPr="00193F4E" w:rsidRDefault="00455A8C" w:rsidP="00455A8C">
      <w:pPr>
        <w:pStyle w:val="a5"/>
        <w:tabs>
          <w:tab w:val="left" w:pos="993"/>
          <w:tab w:val="left" w:pos="1276"/>
        </w:tabs>
        <w:ind w:left="0" w:right="2" w:firstLine="720"/>
        <w:rPr>
          <w:sz w:val="24"/>
          <w:lang w:val="kk-KZ"/>
        </w:rPr>
      </w:pPr>
      <w:r w:rsidRPr="00193F4E">
        <w:rPr>
          <w:sz w:val="24"/>
          <w:lang w:val="kk-KZ"/>
        </w:rPr>
        <w:t>- дәлелсіз себептермен қорытынды бақылауға (емтиханға, модульдік оқыту жүйесі бойынша аралық бақылауға) келме</w:t>
      </w:r>
      <w:r>
        <w:rPr>
          <w:sz w:val="24"/>
          <w:lang w:val="kk-KZ"/>
        </w:rPr>
        <w:t>ген</w:t>
      </w:r>
      <w:r w:rsidRPr="00193F4E">
        <w:rPr>
          <w:sz w:val="24"/>
          <w:lang w:val="kk-KZ"/>
        </w:rPr>
        <w:t>;</w:t>
      </w:r>
    </w:p>
    <w:p w:rsidR="00455A8C" w:rsidRPr="00193F4E" w:rsidRDefault="00455A8C" w:rsidP="00455A8C">
      <w:pPr>
        <w:pStyle w:val="a5"/>
        <w:tabs>
          <w:tab w:val="left" w:pos="993"/>
          <w:tab w:val="left" w:pos="1276"/>
        </w:tabs>
        <w:ind w:left="720" w:right="2" w:firstLine="0"/>
        <w:rPr>
          <w:sz w:val="24"/>
          <w:lang w:val="kk-KZ"/>
        </w:rPr>
      </w:pPr>
      <w:r w:rsidRPr="00193F4E">
        <w:rPr>
          <w:sz w:val="24"/>
          <w:lang w:val="kk-KZ"/>
        </w:rPr>
        <w:t>- ауысу балының ең төменгі деңгейін жинамаған білім алушылар.</w:t>
      </w:r>
    </w:p>
    <w:p w:rsidR="0095562F" w:rsidRPr="00193F4E" w:rsidRDefault="00455A8C" w:rsidP="0095562F">
      <w:pPr>
        <w:pStyle w:val="a5"/>
        <w:numPr>
          <w:ilvl w:val="2"/>
          <w:numId w:val="23"/>
        </w:numPr>
        <w:tabs>
          <w:tab w:val="left" w:pos="993"/>
          <w:tab w:val="left" w:pos="1276"/>
        </w:tabs>
        <w:ind w:left="0" w:right="2" w:firstLine="709"/>
        <w:rPr>
          <w:sz w:val="24"/>
          <w:lang w:val="kk-KZ"/>
        </w:rPr>
      </w:pPr>
      <w:r w:rsidRPr="00193F4E">
        <w:rPr>
          <w:sz w:val="24"/>
          <w:lang w:val="kk-KZ"/>
        </w:rPr>
        <w:t xml:space="preserve">Егер білім алушының </w:t>
      </w:r>
      <w:r w:rsidR="0095562F" w:rsidRPr="00193F4E">
        <w:rPr>
          <w:sz w:val="24"/>
          <w:lang w:val="kk-KZ"/>
        </w:rPr>
        <w:t xml:space="preserve">дәлелсіз себептермен </w:t>
      </w:r>
      <w:r w:rsidRPr="00193F4E">
        <w:rPr>
          <w:sz w:val="24"/>
          <w:lang w:val="kk-KZ"/>
        </w:rPr>
        <w:t xml:space="preserve">пәндер бойынша жалпы көлемі 180 сағаттан астам академиялық берешегі болса, ол </w:t>
      </w:r>
      <w:r w:rsidR="0095562F">
        <w:rPr>
          <w:sz w:val="24"/>
          <w:lang w:val="kk-KZ"/>
        </w:rPr>
        <w:t>О</w:t>
      </w:r>
      <w:r w:rsidRPr="00193F4E">
        <w:rPr>
          <w:sz w:val="24"/>
          <w:lang w:val="kk-KZ"/>
        </w:rPr>
        <w:t>рталықтан шығарылады.</w:t>
      </w:r>
    </w:p>
    <w:p w:rsidR="0095562F" w:rsidRPr="00193F4E" w:rsidRDefault="0095562F" w:rsidP="0095562F">
      <w:pPr>
        <w:pStyle w:val="a5"/>
        <w:numPr>
          <w:ilvl w:val="2"/>
          <w:numId w:val="23"/>
        </w:numPr>
        <w:tabs>
          <w:tab w:val="left" w:pos="993"/>
          <w:tab w:val="left" w:pos="1276"/>
        </w:tabs>
        <w:ind w:left="0" w:right="2" w:firstLine="709"/>
        <w:rPr>
          <w:sz w:val="24"/>
          <w:szCs w:val="24"/>
          <w:lang w:val="kk-KZ"/>
        </w:rPr>
      </w:pPr>
      <w:r>
        <w:rPr>
          <w:sz w:val="24"/>
          <w:szCs w:val="24"/>
          <w:lang w:val="kk-KZ"/>
        </w:rPr>
        <w:t>Қ</w:t>
      </w:r>
      <w:r w:rsidRPr="00193F4E">
        <w:rPr>
          <w:sz w:val="24"/>
          <w:szCs w:val="24"/>
          <w:lang w:val="kk-KZ"/>
        </w:rPr>
        <w:t xml:space="preserve">айта оқу курсына қалдырылған түлек </w:t>
      </w:r>
      <w:r>
        <w:rPr>
          <w:sz w:val="24"/>
          <w:szCs w:val="24"/>
          <w:lang w:val="kk-KZ"/>
        </w:rPr>
        <w:t>ж</w:t>
      </w:r>
      <w:r w:rsidRPr="00193F4E">
        <w:rPr>
          <w:sz w:val="24"/>
          <w:szCs w:val="24"/>
          <w:lang w:val="kk-KZ"/>
        </w:rPr>
        <w:t>азғы семестр кезеңінде академиялық қарыздарды жоюға міндетті.</w:t>
      </w:r>
    </w:p>
    <w:p w:rsidR="0095562F" w:rsidRPr="00193F4E" w:rsidRDefault="0095562F" w:rsidP="0095562F">
      <w:pPr>
        <w:pStyle w:val="a5"/>
        <w:numPr>
          <w:ilvl w:val="2"/>
          <w:numId w:val="23"/>
        </w:numPr>
        <w:tabs>
          <w:tab w:val="left" w:pos="993"/>
          <w:tab w:val="left" w:pos="1276"/>
        </w:tabs>
        <w:ind w:left="0" w:right="2" w:firstLine="709"/>
        <w:rPr>
          <w:sz w:val="24"/>
          <w:szCs w:val="24"/>
          <w:lang w:val="kk-KZ"/>
        </w:rPr>
      </w:pPr>
      <w:r w:rsidRPr="0095562F">
        <w:rPr>
          <w:sz w:val="24"/>
          <w:szCs w:val="24"/>
          <w:lang w:val="kk-KZ"/>
        </w:rPr>
        <w:t>Т</w:t>
      </w:r>
      <w:r w:rsidRPr="00193F4E">
        <w:rPr>
          <w:sz w:val="24"/>
          <w:szCs w:val="24"/>
          <w:lang w:val="kk-KZ"/>
        </w:rPr>
        <w:t xml:space="preserve">иісті пәндер бойынша сабақтарға қайта қатысу </w:t>
      </w:r>
      <w:r>
        <w:rPr>
          <w:sz w:val="24"/>
          <w:szCs w:val="24"/>
          <w:lang w:val="kk-KZ"/>
        </w:rPr>
        <w:t>ж</w:t>
      </w:r>
      <w:r w:rsidRPr="00193F4E">
        <w:rPr>
          <w:sz w:val="24"/>
          <w:szCs w:val="24"/>
          <w:lang w:val="kk-KZ"/>
        </w:rPr>
        <w:t>азғы семестр кезеңінде ақылы негізде жүзеге асырылады. Сабаққа қайта қатысу құны пән бойынша аудиториялық сағаттардың санына байланысты анықталады.</w:t>
      </w:r>
    </w:p>
    <w:p w:rsidR="0095562F" w:rsidRPr="00193F4E" w:rsidRDefault="0095562F" w:rsidP="0095562F">
      <w:pPr>
        <w:pStyle w:val="a5"/>
        <w:numPr>
          <w:ilvl w:val="2"/>
          <w:numId w:val="23"/>
        </w:numPr>
        <w:tabs>
          <w:tab w:val="left" w:pos="993"/>
          <w:tab w:val="left" w:pos="1276"/>
        </w:tabs>
        <w:ind w:left="0" w:right="2" w:firstLine="709"/>
        <w:rPr>
          <w:sz w:val="24"/>
          <w:szCs w:val="24"/>
          <w:lang w:val="kk-KZ"/>
        </w:rPr>
      </w:pPr>
      <w:r w:rsidRPr="0095562F">
        <w:rPr>
          <w:sz w:val="24"/>
          <w:szCs w:val="24"/>
          <w:lang w:val="kk-KZ"/>
        </w:rPr>
        <w:t>Б</w:t>
      </w:r>
      <w:r w:rsidRPr="00193F4E">
        <w:rPr>
          <w:sz w:val="24"/>
          <w:szCs w:val="24"/>
          <w:lang w:val="kk-KZ"/>
        </w:rPr>
        <w:t>ілім алушы тиісті пәндер бойынша сабақтарға қайта қатысу ақысын төлеуге, содан кейін оларды қайта оқуды бастауға міндетті.</w:t>
      </w:r>
    </w:p>
    <w:p w:rsidR="0095562F" w:rsidRPr="00193F4E" w:rsidRDefault="0095562F" w:rsidP="0095562F">
      <w:pPr>
        <w:pStyle w:val="11"/>
        <w:tabs>
          <w:tab w:val="left" w:pos="993"/>
          <w:tab w:val="left" w:pos="2018"/>
        </w:tabs>
        <w:ind w:left="0" w:right="2" w:firstLine="709"/>
        <w:jc w:val="both"/>
        <w:rPr>
          <w:b w:val="0"/>
          <w:bCs w:val="0"/>
          <w:szCs w:val="22"/>
          <w:lang w:val="kk-KZ"/>
        </w:rPr>
      </w:pPr>
      <w:r w:rsidRPr="00193F4E">
        <w:rPr>
          <w:b w:val="0"/>
          <w:bCs w:val="0"/>
          <w:szCs w:val="22"/>
          <w:lang w:val="kk-KZ"/>
        </w:rPr>
        <w:t xml:space="preserve">4.11.6 </w:t>
      </w:r>
      <w:r>
        <w:rPr>
          <w:b w:val="0"/>
          <w:bCs w:val="0"/>
          <w:szCs w:val="22"/>
          <w:lang w:val="kk-KZ"/>
        </w:rPr>
        <w:t>Б</w:t>
      </w:r>
      <w:r w:rsidRPr="00193F4E">
        <w:rPr>
          <w:b w:val="0"/>
          <w:bCs w:val="0"/>
          <w:szCs w:val="22"/>
          <w:lang w:val="kk-KZ"/>
        </w:rPr>
        <w:t>ілім алушы осы пән бойынша жұмыс оқу жоспарында көзделген оқу сабақтарының барлық түрлеріне, соның ішінде СӨЖ-ге қатысуы тиіс.</w:t>
      </w:r>
    </w:p>
    <w:p w:rsidR="0095562F" w:rsidRPr="00193F4E" w:rsidRDefault="0095562F" w:rsidP="0095562F">
      <w:pPr>
        <w:pStyle w:val="11"/>
        <w:tabs>
          <w:tab w:val="left" w:pos="993"/>
          <w:tab w:val="left" w:pos="2018"/>
        </w:tabs>
        <w:ind w:left="709" w:right="2"/>
        <w:jc w:val="both"/>
        <w:rPr>
          <w:b w:val="0"/>
          <w:bCs w:val="0"/>
          <w:szCs w:val="22"/>
          <w:lang w:val="kk-KZ"/>
        </w:rPr>
      </w:pPr>
      <w:r w:rsidRPr="00193F4E">
        <w:rPr>
          <w:b w:val="0"/>
          <w:bCs w:val="0"/>
          <w:szCs w:val="22"/>
          <w:lang w:val="kk-KZ"/>
        </w:rPr>
        <w:t xml:space="preserve">4.11.7 </w:t>
      </w:r>
      <w:r>
        <w:rPr>
          <w:b w:val="0"/>
          <w:bCs w:val="0"/>
          <w:szCs w:val="22"/>
          <w:lang w:val="kk-KZ"/>
        </w:rPr>
        <w:t>С</w:t>
      </w:r>
      <w:r w:rsidRPr="00193F4E">
        <w:rPr>
          <w:b w:val="0"/>
          <w:bCs w:val="0"/>
          <w:szCs w:val="22"/>
          <w:lang w:val="kk-KZ"/>
        </w:rPr>
        <w:t>абақтарға бір пән бойынша бір реттен артық емес қайта қатысуға жол беріледі.</w:t>
      </w:r>
    </w:p>
    <w:p w:rsidR="0095562F" w:rsidRPr="00193F4E" w:rsidRDefault="0095562F" w:rsidP="0095562F">
      <w:pPr>
        <w:pStyle w:val="11"/>
        <w:tabs>
          <w:tab w:val="left" w:pos="993"/>
          <w:tab w:val="left" w:pos="2018"/>
        </w:tabs>
        <w:ind w:left="0" w:right="2" w:firstLine="709"/>
        <w:jc w:val="both"/>
        <w:rPr>
          <w:b w:val="0"/>
          <w:bCs w:val="0"/>
          <w:szCs w:val="22"/>
          <w:lang w:val="kk-KZ"/>
        </w:rPr>
      </w:pPr>
      <w:r w:rsidRPr="00193F4E">
        <w:rPr>
          <w:b w:val="0"/>
          <w:bCs w:val="0"/>
          <w:szCs w:val="22"/>
          <w:lang w:val="kk-KZ"/>
        </w:rPr>
        <w:t xml:space="preserve">4.11.8 </w:t>
      </w:r>
      <w:r>
        <w:rPr>
          <w:b w:val="0"/>
          <w:bCs w:val="0"/>
          <w:szCs w:val="22"/>
          <w:lang w:val="kk-KZ"/>
        </w:rPr>
        <w:t>Е</w:t>
      </w:r>
      <w:r w:rsidRPr="00193F4E">
        <w:rPr>
          <w:b w:val="0"/>
          <w:bCs w:val="0"/>
          <w:szCs w:val="22"/>
          <w:lang w:val="kk-KZ"/>
        </w:rPr>
        <w:t>гер қайта оқуға қалдырылған білім алушы жеке күнтізбелік-тақырыптық жоспарды орындамаса (¼және одан да көп қайта бару сабақтарын өткізу; ағымдағы білім деңгейі 50% - дан аз болса), ол пән бойынша қорытынды бақылауды тапсыруға жіберілмейді.</w:t>
      </w:r>
    </w:p>
    <w:p w:rsidR="0095562F" w:rsidRPr="00193F4E" w:rsidRDefault="0095562F" w:rsidP="0095562F">
      <w:pPr>
        <w:pStyle w:val="11"/>
        <w:tabs>
          <w:tab w:val="left" w:pos="993"/>
          <w:tab w:val="left" w:pos="2018"/>
        </w:tabs>
        <w:ind w:left="0" w:right="2" w:firstLine="709"/>
        <w:jc w:val="both"/>
        <w:rPr>
          <w:b w:val="0"/>
          <w:bCs w:val="0"/>
          <w:szCs w:val="22"/>
          <w:lang w:val="kk-KZ"/>
        </w:rPr>
      </w:pPr>
      <w:r w:rsidRPr="00193F4E">
        <w:rPr>
          <w:b w:val="0"/>
          <w:bCs w:val="0"/>
          <w:szCs w:val="22"/>
          <w:lang w:val="kk-KZ"/>
        </w:rPr>
        <w:t xml:space="preserve">4.11.9 </w:t>
      </w:r>
      <w:r>
        <w:rPr>
          <w:b w:val="0"/>
          <w:bCs w:val="0"/>
          <w:szCs w:val="22"/>
          <w:lang w:val="kk-KZ"/>
        </w:rPr>
        <w:t>П</w:t>
      </w:r>
      <w:r w:rsidRPr="00193F4E">
        <w:rPr>
          <w:b w:val="0"/>
          <w:bCs w:val="0"/>
          <w:szCs w:val="22"/>
          <w:lang w:val="kk-KZ"/>
        </w:rPr>
        <w:t>ән бойынша сабақтарға қайта қатысқаннан кейін қорытынды бақылауды тапсыра алмаған білім алушы шарттық негізде қайта оқу курсына қалады.</w:t>
      </w:r>
    </w:p>
    <w:p w:rsidR="0095562F" w:rsidRPr="00193F4E" w:rsidRDefault="0095562F" w:rsidP="0095562F">
      <w:pPr>
        <w:pStyle w:val="11"/>
        <w:tabs>
          <w:tab w:val="left" w:pos="993"/>
          <w:tab w:val="left" w:pos="2018"/>
        </w:tabs>
        <w:ind w:left="0" w:right="2" w:firstLine="709"/>
        <w:jc w:val="both"/>
        <w:rPr>
          <w:b w:val="0"/>
          <w:bCs w:val="0"/>
          <w:szCs w:val="22"/>
          <w:lang w:val="kk-KZ"/>
        </w:rPr>
      </w:pPr>
      <w:r w:rsidRPr="00193F4E">
        <w:rPr>
          <w:b w:val="0"/>
          <w:bCs w:val="0"/>
          <w:szCs w:val="22"/>
          <w:lang w:val="kk-KZ"/>
        </w:rPr>
        <w:t xml:space="preserve">4.11.10 </w:t>
      </w:r>
      <w:r>
        <w:rPr>
          <w:b w:val="0"/>
          <w:bCs w:val="0"/>
          <w:szCs w:val="22"/>
          <w:lang w:val="kk-KZ"/>
        </w:rPr>
        <w:t>Д</w:t>
      </w:r>
      <w:r w:rsidRPr="00193F4E">
        <w:rPr>
          <w:b w:val="0"/>
          <w:bCs w:val="0"/>
          <w:szCs w:val="22"/>
          <w:lang w:val="kk-KZ"/>
        </w:rPr>
        <w:t>әлелді себеппен (деканаттан тиісті құжаттарды ұсыну бойынша) жеке күнтізбелік-тақырыптық жоспарда сабаққа қайта баруға қалдырылған және сабаққа қатысуға рұқсаты бар білім алушы өткізілмеген сабақтарды пысықтағаннан кейін сабаққа қайта баруды жалғастырады.</w:t>
      </w:r>
    </w:p>
    <w:p w:rsidR="0095562F" w:rsidRPr="00193F4E" w:rsidRDefault="0095562F" w:rsidP="008D425C">
      <w:pPr>
        <w:pStyle w:val="11"/>
        <w:tabs>
          <w:tab w:val="left" w:pos="993"/>
          <w:tab w:val="left" w:pos="2018"/>
        </w:tabs>
        <w:ind w:left="0" w:right="2" w:firstLine="709"/>
        <w:jc w:val="both"/>
        <w:rPr>
          <w:b w:val="0"/>
          <w:bCs w:val="0"/>
          <w:szCs w:val="22"/>
          <w:lang w:val="kk-KZ"/>
        </w:rPr>
      </w:pPr>
      <w:r w:rsidRPr="00193F4E">
        <w:rPr>
          <w:b w:val="0"/>
          <w:bCs w:val="0"/>
          <w:szCs w:val="22"/>
          <w:lang w:val="kk-KZ"/>
        </w:rPr>
        <w:t>4.11.11 Егер білім алушы қайта бару ақысын төлеген, бірақ оны дәлелсіз себептермен өтпеген немесе қорытынды бақылауға жіберілмеген жағдайда, төленген ақша қайтарылмайды.</w:t>
      </w:r>
    </w:p>
    <w:p w:rsidR="0095562F" w:rsidRPr="00193F4E" w:rsidRDefault="0095562F" w:rsidP="0095562F">
      <w:pPr>
        <w:pStyle w:val="11"/>
        <w:tabs>
          <w:tab w:val="left" w:pos="993"/>
          <w:tab w:val="left" w:pos="2018"/>
        </w:tabs>
        <w:ind w:left="709" w:right="2"/>
        <w:jc w:val="center"/>
        <w:rPr>
          <w:b w:val="0"/>
          <w:bCs w:val="0"/>
          <w:szCs w:val="22"/>
          <w:lang w:val="kk-KZ"/>
        </w:rPr>
      </w:pPr>
    </w:p>
    <w:p w:rsidR="00707623" w:rsidRPr="00193F4E" w:rsidRDefault="00E36533" w:rsidP="0095562F">
      <w:pPr>
        <w:pStyle w:val="11"/>
        <w:tabs>
          <w:tab w:val="left" w:pos="993"/>
          <w:tab w:val="left" w:pos="2018"/>
        </w:tabs>
        <w:ind w:left="709" w:right="2"/>
        <w:rPr>
          <w:lang w:val="kk-KZ"/>
        </w:rPr>
      </w:pPr>
      <w:r w:rsidRPr="00193F4E">
        <w:rPr>
          <w:lang w:val="kk-KZ"/>
        </w:rPr>
        <w:t xml:space="preserve">5. </w:t>
      </w:r>
      <w:r w:rsidR="008D425C" w:rsidRPr="00193F4E">
        <w:rPr>
          <w:lang w:val="kk-KZ"/>
        </w:rPr>
        <w:t>МЕМЛЕКЕТТІК СТИПЕНДИЯНЫ ТАҒАЙЫНДАУ ЖӘНЕ ТӨЛЕУ ТӘРТІБІ</w:t>
      </w:r>
    </w:p>
    <w:p w:rsidR="008D425C" w:rsidRPr="00193F4E" w:rsidRDefault="008D425C" w:rsidP="0095562F">
      <w:pPr>
        <w:pStyle w:val="11"/>
        <w:tabs>
          <w:tab w:val="left" w:pos="993"/>
          <w:tab w:val="left" w:pos="2018"/>
        </w:tabs>
        <w:ind w:left="709" w:right="2"/>
        <w:rPr>
          <w:lang w:val="kk-KZ"/>
        </w:rPr>
      </w:pPr>
    </w:p>
    <w:p w:rsidR="008D425C" w:rsidRPr="00193F4E" w:rsidRDefault="008D425C" w:rsidP="008D425C">
      <w:pPr>
        <w:pStyle w:val="a3"/>
        <w:tabs>
          <w:tab w:val="left" w:pos="993"/>
        </w:tabs>
        <w:spacing w:before="2"/>
        <w:ind w:left="0" w:right="2" w:firstLine="709"/>
        <w:jc w:val="both"/>
        <w:rPr>
          <w:spacing w:val="-3"/>
          <w:szCs w:val="22"/>
          <w:lang w:val="kk-KZ"/>
        </w:rPr>
      </w:pPr>
      <w:r w:rsidRPr="00D60864">
        <w:rPr>
          <w:spacing w:val="-3"/>
          <w:szCs w:val="22"/>
          <w:lang w:val="kk-KZ"/>
        </w:rPr>
        <w:t xml:space="preserve">5.1 Мемлекеттік стипендия мемлекеттік білім беру тапсырысы бойынша оқитын, сондай-ақ </w:t>
      </w:r>
      <w:r w:rsidRPr="00D60864">
        <w:rPr>
          <w:spacing w:val="-3"/>
          <w:szCs w:val="22"/>
          <w:lang w:val="kk-KZ"/>
        </w:rPr>
        <w:lastRenderedPageBreak/>
        <w:t>мемлекеттік білім беру тапсырысы бойынша оқуға ауыстырылған резиденттерге тағайындалады, келесі айдың 5-күніне дейін ай сайын төленеді.</w:t>
      </w:r>
    </w:p>
    <w:p w:rsidR="008D425C" w:rsidRPr="00193F4E" w:rsidRDefault="008D425C" w:rsidP="00D60864">
      <w:pPr>
        <w:pStyle w:val="a3"/>
        <w:tabs>
          <w:tab w:val="left" w:pos="993"/>
        </w:tabs>
        <w:spacing w:before="2"/>
        <w:ind w:left="0" w:right="2" w:firstLine="709"/>
        <w:jc w:val="both"/>
        <w:rPr>
          <w:spacing w:val="-3"/>
          <w:szCs w:val="22"/>
          <w:lang w:val="kk-KZ"/>
        </w:rPr>
      </w:pPr>
      <w:r w:rsidRPr="00193F4E">
        <w:rPr>
          <w:spacing w:val="-3"/>
          <w:szCs w:val="22"/>
          <w:lang w:val="kk-KZ"/>
        </w:rPr>
        <w:t xml:space="preserve">5.2 </w:t>
      </w:r>
      <w:r w:rsidR="00D60864">
        <w:rPr>
          <w:spacing w:val="-3"/>
          <w:szCs w:val="22"/>
          <w:lang w:val="kk-KZ"/>
        </w:rPr>
        <w:t>М</w:t>
      </w:r>
      <w:r w:rsidRPr="00193F4E">
        <w:rPr>
          <w:spacing w:val="-3"/>
          <w:szCs w:val="22"/>
          <w:lang w:val="kk-KZ"/>
        </w:rPr>
        <w:t>емлекеттік білім беру тапсырысы бойынша оқитын резидентура тыңдаушылары белгіленген тәртіппен мемлекеттік стипендиямен қамтамасыз етіледі. Бұл ретте стипендия қабылданған күннен бастап</w:t>
      </w:r>
      <w:r w:rsidR="00D60864">
        <w:rPr>
          <w:spacing w:val="-3"/>
          <w:szCs w:val="22"/>
          <w:lang w:val="kk-KZ"/>
        </w:rPr>
        <w:t xml:space="preserve"> төленеді</w:t>
      </w:r>
      <w:r w:rsidRPr="00193F4E">
        <w:rPr>
          <w:spacing w:val="-3"/>
          <w:szCs w:val="22"/>
          <w:lang w:val="kk-KZ"/>
        </w:rPr>
        <w:t>, бірақ бұрынғы жұмыс орнынан босатылған күннен ерте төлен</w:t>
      </w:r>
      <w:r w:rsidR="00D60864">
        <w:rPr>
          <w:spacing w:val="-3"/>
          <w:szCs w:val="22"/>
          <w:lang w:val="kk-KZ"/>
        </w:rPr>
        <w:t>бей</w:t>
      </w:r>
      <w:r w:rsidRPr="00193F4E">
        <w:rPr>
          <w:spacing w:val="-3"/>
          <w:szCs w:val="22"/>
          <w:lang w:val="kk-KZ"/>
        </w:rPr>
        <w:t>ді.</w:t>
      </w:r>
    </w:p>
    <w:p w:rsidR="008D425C" w:rsidRPr="00193F4E" w:rsidRDefault="00D60864" w:rsidP="00D60864">
      <w:pPr>
        <w:pStyle w:val="a3"/>
        <w:tabs>
          <w:tab w:val="left" w:pos="993"/>
        </w:tabs>
        <w:spacing w:before="2"/>
        <w:ind w:left="0" w:right="2" w:firstLine="709"/>
        <w:jc w:val="both"/>
        <w:rPr>
          <w:spacing w:val="-3"/>
          <w:szCs w:val="22"/>
          <w:lang w:val="kk-KZ"/>
        </w:rPr>
      </w:pPr>
      <w:r>
        <w:rPr>
          <w:spacing w:val="-3"/>
          <w:szCs w:val="22"/>
          <w:lang w:val="kk-KZ"/>
        </w:rPr>
        <w:t>5.3 Б</w:t>
      </w:r>
      <w:r w:rsidR="008D425C" w:rsidRPr="00193F4E">
        <w:rPr>
          <w:spacing w:val="-3"/>
          <w:szCs w:val="22"/>
          <w:lang w:val="kk-KZ"/>
        </w:rPr>
        <w:t>ірінші семестрде күндізгі оқу нысанында мемлекеттік білім беру тапсырысы негізінде оқудың бірінші жылына қабылданған резиденттерге мемлекеттік стипендия тағайындалады және ай сайын, семестр аяқталатын айдың соңына дейін төленеді.</w:t>
      </w:r>
    </w:p>
    <w:p w:rsidR="008D425C" w:rsidRPr="00193F4E" w:rsidRDefault="008D425C" w:rsidP="008D425C">
      <w:pPr>
        <w:pStyle w:val="a3"/>
        <w:tabs>
          <w:tab w:val="left" w:pos="993"/>
        </w:tabs>
        <w:spacing w:before="2"/>
        <w:ind w:right="2" w:firstLine="391"/>
        <w:jc w:val="both"/>
        <w:rPr>
          <w:spacing w:val="-3"/>
          <w:szCs w:val="22"/>
          <w:lang w:val="kk-KZ"/>
        </w:rPr>
      </w:pPr>
      <w:r w:rsidRPr="00193F4E">
        <w:rPr>
          <w:spacing w:val="-3"/>
          <w:szCs w:val="22"/>
          <w:lang w:val="kk-KZ"/>
        </w:rPr>
        <w:t xml:space="preserve">5.4 </w:t>
      </w:r>
      <w:r w:rsidR="00D60864">
        <w:rPr>
          <w:spacing w:val="-3"/>
          <w:szCs w:val="22"/>
          <w:lang w:val="kk-KZ"/>
        </w:rPr>
        <w:t>Р</w:t>
      </w:r>
      <w:r w:rsidRPr="00193F4E">
        <w:rPr>
          <w:spacing w:val="-3"/>
          <w:szCs w:val="22"/>
          <w:lang w:val="kk-KZ"/>
        </w:rPr>
        <w:t>езиденттерге академиялық демалыста болған кезеңде мемлекеттік стипендия төленбейді.</w:t>
      </w:r>
    </w:p>
    <w:p w:rsidR="008D425C" w:rsidRPr="00193F4E" w:rsidRDefault="00D60864" w:rsidP="00D60864">
      <w:pPr>
        <w:pStyle w:val="a3"/>
        <w:tabs>
          <w:tab w:val="left" w:pos="993"/>
        </w:tabs>
        <w:spacing w:before="2"/>
        <w:ind w:right="2"/>
        <w:jc w:val="both"/>
        <w:rPr>
          <w:spacing w:val="-3"/>
          <w:szCs w:val="22"/>
          <w:lang w:val="kk-KZ"/>
        </w:rPr>
      </w:pPr>
      <w:r>
        <w:rPr>
          <w:spacing w:val="-3"/>
          <w:szCs w:val="22"/>
          <w:lang w:val="kk-KZ"/>
        </w:rPr>
        <w:t xml:space="preserve">       5.5 М</w:t>
      </w:r>
      <w:r w:rsidR="008D425C" w:rsidRPr="00193F4E">
        <w:rPr>
          <w:spacing w:val="-3"/>
          <w:szCs w:val="22"/>
          <w:lang w:val="kk-KZ"/>
        </w:rPr>
        <w:t>емлекеттік стипендияларды төлеу тоқтатылады:</w:t>
      </w:r>
    </w:p>
    <w:p w:rsidR="008D425C" w:rsidRPr="00193F4E" w:rsidRDefault="008D425C" w:rsidP="00564F02">
      <w:pPr>
        <w:pStyle w:val="a3"/>
        <w:tabs>
          <w:tab w:val="left" w:pos="993"/>
        </w:tabs>
        <w:spacing w:before="2"/>
        <w:ind w:left="0" w:right="2" w:firstLine="709"/>
        <w:jc w:val="both"/>
        <w:rPr>
          <w:spacing w:val="-3"/>
          <w:szCs w:val="22"/>
          <w:lang w:val="kk-KZ"/>
        </w:rPr>
      </w:pPr>
      <w:r w:rsidRPr="00193F4E">
        <w:rPr>
          <w:spacing w:val="-3"/>
          <w:szCs w:val="22"/>
          <w:lang w:val="kk-KZ"/>
        </w:rPr>
        <w:t>- білім алушы білім беру ұйымынан оқудан шығарылған (</w:t>
      </w:r>
      <w:r w:rsidR="00564F02">
        <w:rPr>
          <w:spacing w:val="-3"/>
          <w:szCs w:val="22"/>
          <w:lang w:val="kk-KZ"/>
        </w:rPr>
        <w:t>босатылған</w:t>
      </w:r>
      <w:r w:rsidRPr="00193F4E">
        <w:rPr>
          <w:spacing w:val="-3"/>
          <w:szCs w:val="22"/>
          <w:lang w:val="kk-KZ"/>
        </w:rPr>
        <w:t>) жағдайда, оқудан шығару себептеріне қарамастан;</w:t>
      </w:r>
    </w:p>
    <w:p w:rsidR="008D425C" w:rsidRPr="00193F4E" w:rsidRDefault="008D425C" w:rsidP="00564F02">
      <w:pPr>
        <w:pStyle w:val="a3"/>
        <w:tabs>
          <w:tab w:val="left" w:pos="993"/>
        </w:tabs>
        <w:spacing w:before="2"/>
        <w:ind w:right="2" w:firstLine="391"/>
        <w:jc w:val="both"/>
        <w:rPr>
          <w:spacing w:val="-3"/>
          <w:szCs w:val="22"/>
          <w:lang w:val="kk-KZ"/>
        </w:rPr>
      </w:pPr>
      <w:r w:rsidRPr="00193F4E">
        <w:rPr>
          <w:spacing w:val="-3"/>
          <w:szCs w:val="22"/>
          <w:lang w:val="kk-KZ"/>
        </w:rPr>
        <w:t xml:space="preserve">- </w:t>
      </w:r>
      <w:r w:rsidR="00564F02">
        <w:rPr>
          <w:spacing w:val="-3"/>
          <w:szCs w:val="22"/>
          <w:lang w:val="kk-KZ"/>
        </w:rPr>
        <w:t xml:space="preserve"> </w:t>
      </w:r>
      <w:r w:rsidRPr="00193F4E">
        <w:rPr>
          <w:spacing w:val="-3"/>
          <w:szCs w:val="22"/>
          <w:lang w:val="kk-KZ"/>
        </w:rPr>
        <w:t>білім алушы қайтыс болған жағдайда;</w:t>
      </w:r>
    </w:p>
    <w:p w:rsidR="008D425C" w:rsidRPr="00193F4E" w:rsidRDefault="008D425C" w:rsidP="00564F02">
      <w:pPr>
        <w:pStyle w:val="a3"/>
        <w:tabs>
          <w:tab w:val="left" w:pos="993"/>
        </w:tabs>
        <w:spacing w:before="2"/>
        <w:ind w:right="2" w:firstLine="391"/>
        <w:jc w:val="both"/>
        <w:rPr>
          <w:spacing w:val="-3"/>
          <w:szCs w:val="22"/>
          <w:lang w:val="kk-KZ"/>
        </w:rPr>
      </w:pPr>
      <w:r w:rsidRPr="00193F4E">
        <w:rPr>
          <w:spacing w:val="-3"/>
          <w:szCs w:val="22"/>
          <w:lang w:val="kk-KZ"/>
        </w:rPr>
        <w:t>-</w:t>
      </w:r>
      <w:r w:rsidR="00564F02">
        <w:rPr>
          <w:spacing w:val="-3"/>
          <w:szCs w:val="22"/>
          <w:lang w:val="kk-KZ"/>
        </w:rPr>
        <w:t xml:space="preserve">  </w:t>
      </w:r>
      <w:r w:rsidRPr="00193F4E">
        <w:rPr>
          <w:spacing w:val="-3"/>
          <w:szCs w:val="22"/>
          <w:lang w:val="kk-KZ"/>
        </w:rPr>
        <w:t>бітіргені туралы бұйрық шыққан күннен бастап оқуын аяқтағаннан кейін.</w:t>
      </w:r>
    </w:p>
    <w:p w:rsidR="00707623" w:rsidRPr="00193F4E" w:rsidRDefault="008D425C" w:rsidP="008D425C">
      <w:pPr>
        <w:pStyle w:val="a3"/>
        <w:tabs>
          <w:tab w:val="left" w:pos="993"/>
        </w:tabs>
        <w:spacing w:before="2"/>
        <w:ind w:left="0" w:right="2" w:firstLine="709"/>
        <w:jc w:val="both"/>
        <w:rPr>
          <w:spacing w:val="-3"/>
          <w:szCs w:val="22"/>
          <w:lang w:val="kk-KZ"/>
        </w:rPr>
      </w:pPr>
      <w:r w:rsidRPr="00193F4E">
        <w:rPr>
          <w:spacing w:val="-3"/>
          <w:szCs w:val="22"/>
          <w:lang w:val="kk-KZ"/>
        </w:rPr>
        <w:t xml:space="preserve">5.6 </w:t>
      </w:r>
      <w:r w:rsidR="00564F02">
        <w:rPr>
          <w:spacing w:val="-3"/>
          <w:szCs w:val="22"/>
          <w:lang w:val="kk-KZ"/>
        </w:rPr>
        <w:t>М</w:t>
      </w:r>
      <w:r w:rsidRPr="00193F4E">
        <w:rPr>
          <w:spacing w:val="-3"/>
          <w:szCs w:val="22"/>
          <w:lang w:val="kk-KZ"/>
        </w:rPr>
        <w:t>емлекеттік стипендияларды төлеуді тоқтату білім беру ұйымы басшысының тиісті бұйрығын шығару жолымен жүзеге асырылады.</w:t>
      </w:r>
    </w:p>
    <w:p w:rsidR="008D425C" w:rsidRPr="00193F4E" w:rsidRDefault="008D425C" w:rsidP="008D425C">
      <w:pPr>
        <w:pStyle w:val="a3"/>
        <w:tabs>
          <w:tab w:val="left" w:pos="993"/>
        </w:tabs>
        <w:spacing w:before="2"/>
        <w:ind w:left="0" w:right="2" w:firstLine="709"/>
        <w:jc w:val="both"/>
        <w:rPr>
          <w:lang w:val="kk-KZ"/>
        </w:rPr>
      </w:pPr>
    </w:p>
    <w:p w:rsidR="00147178" w:rsidRDefault="00564F02" w:rsidP="00147178">
      <w:pPr>
        <w:pStyle w:val="af0"/>
        <w:tabs>
          <w:tab w:val="left" w:pos="1276"/>
        </w:tabs>
        <w:ind w:right="2"/>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6. </w:t>
      </w:r>
      <w:r w:rsidRPr="00564F02">
        <w:rPr>
          <w:rFonts w:ascii="Times New Roman" w:hAnsi="Times New Roman" w:cs="Times New Roman"/>
          <w:b/>
          <w:sz w:val="24"/>
          <w:szCs w:val="24"/>
          <w:lang w:val="kk-KZ"/>
        </w:rPr>
        <w:t xml:space="preserve">КУРСТАН КУРСҚА, БІР ҰЙЫМНАН ЕКІНШІСІНЕ АУЫСУ, </w:t>
      </w:r>
    </w:p>
    <w:p w:rsidR="001953BD" w:rsidRPr="00564F02" w:rsidRDefault="00564F02" w:rsidP="00147178">
      <w:pPr>
        <w:pStyle w:val="af0"/>
        <w:tabs>
          <w:tab w:val="left" w:pos="1276"/>
        </w:tabs>
        <w:ind w:right="2"/>
        <w:contextualSpacing/>
        <w:jc w:val="center"/>
        <w:rPr>
          <w:rFonts w:ascii="Times New Roman" w:hAnsi="Times New Roman" w:cs="Times New Roman"/>
          <w:b/>
          <w:sz w:val="24"/>
          <w:szCs w:val="24"/>
          <w:lang w:val="kk-KZ"/>
        </w:rPr>
      </w:pPr>
      <w:r w:rsidRPr="00564F02">
        <w:rPr>
          <w:rFonts w:ascii="Times New Roman" w:hAnsi="Times New Roman" w:cs="Times New Roman"/>
          <w:b/>
          <w:sz w:val="24"/>
          <w:szCs w:val="24"/>
          <w:lang w:val="kk-KZ"/>
        </w:rPr>
        <w:t>АКАДЕМИЯЛЫҚ ДЕМАЛЫС БЕРУ</w:t>
      </w:r>
    </w:p>
    <w:p w:rsidR="00564F02" w:rsidRPr="00564F02" w:rsidRDefault="00564F02" w:rsidP="00564F02">
      <w:pPr>
        <w:pStyle w:val="af0"/>
        <w:tabs>
          <w:tab w:val="left" w:pos="1276"/>
        </w:tabs>
        <w:ind w:left="360" w:right="2"/>
        <w:contextualSpacing/>
        <w:jc w:val="center"/>
        <w:rPr>
          <w:rFonts w:ascii="Times New Roman" w:hAnsi="Times New Roman" w:cs="Times New Roman"/>
          <w:b/>
          <w:sz w:val="24"/>
          <w:szCs w:val="24"/>
          <w:lang w:val="kk-KZ"/>
        </w:rPr>
      </w:pPr>
    </w:p>
    <w:p w:rsidR="00147178" w:rsidRPr="00147178" w:rsidRDefault="00147178" w:rsidP="00147178">
      <w:pPr>
        <w:pStyle w:val="11"/>
        <w:tabs>
          <w:tab w:val="left" w:pos="993"/>
          <w:tab w:val="left" w:pos="2422"/>
        </w:tabs>
        <w:ind w:left="0" w:right="2"/>
        <w:jc w:val="both"/>
        <w:rPr>
          <w:b w:val="0"/>
          <w:bCs w:val="0"/>
          <w:color w:val="000000" w:themeColor="text1"/>
          <w:lang w:val="kk-KZ"/>
        </w:rPr>
      </w:pPr>
      <w:r>
        <w:rPr>
          <w:b w:val="0"/>
          <w:bCs w:val="0"/>
          <w:color w:val="000000" w:themeColor="text1"/>
          <w:lang w:val="kk-KZ"/>
        </w:rPr>
        <w:t xml:space="preserve">           </w:t>
      </w:r>
      <w:r w:rsidRPr="00147178">
        <w:rPr>
          <w:b w:val="0"/>
          <w:bCs w:val="0"/>
          <w:color w:val="000000" w:themeColor="text1"/>
          <w:lang w:val="kk-KZ"/>
        </w:rPr>
        <w:t xml:space="preserve">6.1 </w:t>
      </w:r>
      <w:r>
        <w:rPr>
          <w:b w:val="0"/>
          <w:bCs w:val="0"/>
          <w:color w:val="000000" w:themeColor="text1"/>
          <w:lang w:val="kk-KZ"/>
        </w:rPr>
        <w:t>Р</w:t>
      </w:r>
      <w:r w:rsidRPr="00147178">
        <w:rPr>
          <w:b w:val="0"/>
          <w:bCs w:val="0"/>
          <w:color w:val="000000" w:themeColor="text1"/>
          <w:lang w:val="kk-KZ"/>
        </w:rPr>
        <w:t xml:space="preserve">езидентура тыңдаушыларын бір оқу орнынан екіншісіне, ақылы негізден мемлекеттік білім беру тапсырысы бойынша оқуға қалған оқу мерзіміне бос орынға ауыстыру демалыс кезеңінде білім және ғылым ұйымы басшысының шешімімен жүзеге асырылады. </w:t>
      </w:r>
    </w:p>
    <w:p w:rsidR="00147178" w:rsidRPr="00147178" w:rsidRDefault="00147178" w:rsidP="00147178">
      <w:pPr>
        <w:pStyle w:val="11"/>
        <w:tabs>
          <w:tab w:val="left" w:pos="993"/>
          <w:tab w:val="left" w:pos="2422"/>
        </w:tabs>
        <w:ind w:left="0" w:right="2" w:firstLine="765"/>
        <w:jc w:val="both"/>
        <w:rPr>
          <w:b w:val="0"/>
          <w:bCs w:val="0"/>
          <w:color w:val="000000" w:themeColor="text1"/>
          <w:lang w:val="kk-KZ"/>
        </w:rPr>
      </w:pPr>
      <w:r w:rsidRPr="00147178">
        <w:rPr>
          <w:b w:val="0"/>
          <w:bCs w:val="0"/>
          <w:color w:val="000000" w:themeColor="text1"/>
          <w:lang w:val="kk-KZ"/>
        </w:rPr>
        <w:t xml:space="preserve">6.2 </w:t>
      </w:r>
      <w:r>
        <w:rPr>
          <w:b w:val="0"/>
          <w:bCs w:val="0"/>
          <w:color w:val="000000" w:themeColor="text1"/>
          <w:lang w:val="kk-KZ"/>
        </w:rPr>
        <w:t>Р</w:t>
      </w:r>
      <w:r w:rsidRPr="00147178">
        <w:rPr>
          <w:b w:val="0"/>
          <w:bCs w:val="0"/>
          <w:color w:val="000000" w:themeColor="text1"/>
          <w:lang w:val="kk-KZ"/>
        </w:rPr>
        <w:t xml:space="preserve">езидентура тыңдаушысын бір білім беру ұйымынан екіншісіне ауыстыру резидентура тыңдаушысы пәндердегі айырмашылықты жою кезінде Орталық басшысының атына өтініш бергеннен кейін жүзеге асырылады. </w:t>
      </w:r>
    </w:p>
    <w:p w:rsidR="00147178" w:rsidRPr="00147178" w:rsidRDefault="00147178" w:rsidP="00147178">
      <w:pPr>
        <w:pStyle w:val="11"/>
        <w:tabs>
          <w:tab w:val="left" w:pos="993"/>
          <w:tab w:val="left" w:pos="2422"/>
        </w:tabs>
        <w:ind w:left="0" w:right="2" w:firstLine="765"/>
        <w:jc w:val="both"/>
        <w:rPr>
          <w:b w:val="0"/>
          <w:bCs w:val="0"/>
          <w:color w:val="000000" w:themeColor="text1"/>
          <w:lang w:val="kk-KZ"/>
        </w:rPr>
      </w:pPr>
      <w:r w:rsidRPr="00147178">
        <w:rPr>
          <w:b w:val="0"/>
          <w:bCs w:val="0"/>
          <w:color w:val="000000" w:themeColor="text1"/>
          <w:lang w:val="kk-KZ"/>
        </w:rPr>
        <w:t xml:space="preserve">6.3 </w:t>
      </w:r>
      <w:r>
        <w:rPr>
          <w:b w:val="0"/>
          <w:bCs w:val="0"/>
          <w:color w:val="000000" w:themeColor="text1"/>
          <w:lang w:val="kk-KZ"/>
        </w:rPr>
        <w:t>А</w:t>
      </w:r>
      <w:r w:rsidRPr="00147178">
        <w:rPr>
          <w:b w:val="0"/>
          <w:bCs w:val="0"/>
          <w:color w:val="000000" w:themeColor="text1"/>
          <w:lang w:val="kk-KZ"/>
        </w:rPr>
        <w:t xml:space="preserve">кадемиялық демалыс беру Қазақстан Республикасының қолданыстағы заңнамасына сәйкес жүзеге асырылады. </w:t>
      </w:r>
    </w:p>
    <w:p w:rsidR="00147178" w:rsidRPr="00147178" w:rsidRDefault="00147178" w:rsidP="00147178">
      <w:pPr>
        <w:pStyle w:val="11"/>
        <w:tabs>
          <w:tab w:val="left" w:pos="993"/>
          <w:tab w:val="left" w:pos="2422"/>
        </w:tabs>
        <w:ind w:left="0" w:right="2" w:firstLine="765"/>
        <w:jc w:val="both"/>
        <w:rPr>
          <w:b w:val="0"/>
          <w:bCs w:val="0"/>
          <w:color w:val="000000" w:themeColor="text1"/>
          <w:lang w:val="kk-KZ"/>
        </w:rPr>
      </w:pPr>
      <w:r w:rsidRPr="00147178">
        <w:rPr>
          <w:b w:val="0"/>
          <w:bCs w:val="0"/>
          <w:color w:val="000000" w:themeColor="text1"/>
          <w:lang w:val="kk-KZ"/>
        </w:rPr>
        <w:t xml:space="preserve">6.4 </w:t>
      </w:r>
      <w:r>
        <w:rPr>
          <w:b w:val="0"/>
          <w:bCs w:val="0"/>
          <w:color w:val="000000" w:themeColor="text1"/>
          <w:lang w:val="kk-KZ"/>
        </w:rPr>
        <w:t>Б</w:t>
      </w:r>
      <w:r w:rsidRPr="00147178">
        <w:rPr>
          <w:b w:val="0"/>
          <w:bCs w:val="0"/>
          <w:color w:val="000000" w:themeColor="text1"/>
          <w:lang w:val="kk-KZ"/>
        </w:rPr>
        <w:t xml:space="preserve">ілім алушыларға ақылы негізде академиялық демалыс беру кезінде оқу ақысы академиялық демалыс кезеңінде алынбайды. </w:t>
      </w:r>
    </w:p>
    <w:p w:rsidR="00147178" w:rsidRPr="00147178" w:rsidRDefault="00147178" w:rsidP="00147178">
      <w:pPr>
        <w:pStyle w:val="11"/>
        <w:tabs>
          <w:tab w:val="left" w:pos="993"/>
          <w:tab w:val="left" w:pos="2422"/>
        </w:tabs>
        <w:ind w:right="2"/>
        <w:jc w:val="both"/>
        <w:rPr>
          <w:b w:val="0"/>
          <w:bCs w:val="0"/>
          <w:color w:val="000000" w:themeColor="text1"/>
          <w:lang w:val="kk-KZ"/>
        </w:rPr>
      </w:pPr>
      <w:r w:rsidRPr="00147178">
        <w:rPr>
          <w:b w:val="0"/>
          <w:bCs w:val="0"/>
          <w:color w:val="000000" w:themeColor="text1"/>
          <w:lang w:val="kk-KZ"/>
        </w:rPr>
        <w:t xml:space="preserve">6.5 </w:t>
      </w:r>
      <w:r>
        <w:rPr>
          <w:b w:val="0"/>
          <w:bCs w:val="0"/>
          <w:color w:val="000000" w:themeColor="text1"/>
          <w:lang w:val="kk-KZ"/>
        </w:rPr>
        <w:t>А</w:t>
      </w:r>
      <w:r w:rsidRPr="00147178">
        <w:rPr>
          <w:b w:val="0"/>
          <w:bCs w:val="0"/>
          <w:color w:val="000000" w:themeColor="text1"/>
          <w:lang w:val="kk-KZ"/>
        </w:rPr>
        <w:t xml:space="preserve">кадемиялық демалыс білім алушыға беріледі: </w:t>
      </w:r>
    </w:p>
    <w:p w:rsidR="00147178" w:rsidRPr="008B1E3F" w:rsidRDefault="00147178" w:rsidP="00147178">
      <w:pPr>
        <w:pStyle w:val="11"/>
        <w:tabs>
          <w:tab w:val="left" w:pos="993"/>
          <w:tab w:val="left" w:pos="2422"/>
        </w:tabs>
        <w:ind w:right="2"/>
        <w:jc w:val="both"/>
        <w:rPr>
          <w:b w:val="0"/>
          <w:bCs w:val="0"/>
          <w:color w:val="000000" w:themeColor="text1"/>
          <w:lang w:val="kk-KZ"/>
        </w:rPr>
      </w:pPr>
      <w:r w:rsidRPr="008B1E3F">
        <w:rPr>
          <w:b w:val="0"/>
          <w:bCs w:val="0"/>
          <w:color w:val="000000" w:themeColor="text1"/>
          <w:lang w:val="kk-KZ"/>
        </w:rPr>
        <w:t>1) медициналық айғақтар бойынша:</w:t>
      </w:r>
    </w:p>
    <w:p w:rsidR="00147178" w:rsidRPr="008B1E3F" w:rsidRDefault="00147178" w:rsidP="00FF554B">
      <w:pPr>
        <w:pStyle w:val="11"/>
        <w:tabs>
          <w:tab w:val="left" w:pos="993"/>
          <w:tab w:val="left" w:pos="2422"/>
        </w:tabs>
        <w:ind w:left="0" w:right="2" w:firstLine="765"/>
        <w:jc w:val="both"/>
        <w:rPr>
          <w:b w:val="0"/>
          <w:bCs w:val="0"/>
          <w:color w:val="000000" w:themeColor="text1"/>
          <w:lang w:val="kk-KZ"/>
        </w:rPr>
      </w:pPr>
      <w:r w:rsidRPr="008B1E3F">
        <w:rPr>
          <w:b w:val="0"/>
          <w:bCs w:val="0"/>
          <w:color w:val="000000" w:themeColor="text1"/>
          <w:lang w:val="kk-KZ"/>
        </w:rPr>
        <w:t xml:space="preserve">ұзақтығы 6 айдан 12 айға дейінгі амбулаториялық - емханалық ұйым жанындағы дәрігерлік-консультативтік комиссияның қорытындылары. </w:t>
      </w:r>
    </w:p>
    <w:p w:rsidR="00147178" w:rsidRPr="008B1E3F" w:rsidRDefault="00147178" w:rsidP="00FF554B">
      <w:pPr>
        <w:pStyle w:val="11"/>
        <w:tabs>
          <w:tab w:val="left" w:pos="993"/>
          <w:tab w:val="left" w:pos="2422"/>
        </w:tabs>
        <w:ind w:left="0" w:right="2" w:firstLine="765"/>
        <w:jc w:val="both"/>
        <w:rPr>
          <w:b w:val="0"/>
          <w:bCs w:val="0"/>
          <w:color w:val="000000" w:themeColor="text1"/>
          <w:lang w:val="kk-KZ"/>
        </w:rPr>
      </w:pPr>
      <w:r w:rsidRPr="008B1E3F">
        <w:rPr>
          <w:b w:val="0"/>
          <w:bCs w:val="0"/>
          <w:color w:val="000000" w:themeColor="text1"/>
          <w:lang w:val="kk-KZ"/>
        </w:rPr>
        <w:t xml:space="preserve">ұзақтығы 36 айдан аспайтын туберкулезбен ауырған жағдайда туберкулезге қарсы ұйымның </w:t>
      </w:r>
      <w:r w:rsidR="00FF554B">
        <w:rPr>
          <w:b w:val="0"/>
          <w:bCs w:val="0"/>
          <w:color w:val="000000" w:themeColor="text1"/>
          <w:lang w:val="kk-KZ"/>
        </w:rPr>
        <w:t>О</w:t>
      </w:r>
      <w:r w:rsidRPr="008B1E3F">
        <w:rPr>
          <w:b w:val="0"/>
          <w:bCs w:val="0"/>
          <w:color w:val="000000" w:themeColor="text1"/>
          <w:lang w:val="kk-KZ"/>
        </w:rPr>
        <w:t>рталық дәрігерлік-консультативтік комиссиясының шешімдері;</w:t>
      </w:r>
    </w:p>
    <w:p w:rsidR="00147178" w:rsidRPr="008B1E3F" w:rsidRDefault="00147178" w:rsidP="00147178">
      <w:pPr>
        <w:pStyle w:val="11"/>
        <w:tabs>
          <w:tab w:val="left" w:pos="993"/>
          <w:tab w:val="left" w:pos="2422"/>
        </w:tabs>
        <w:ind w:right="2"/>
        <w:jc w:val="both"/>
        <w:rPr>
          <w:b w:val="0"/>
          <w:bCs w:val="0"/>
          <w:color w:val="000000" w:themeColor="text1"/>
          <w:lang w:val="kk-KZ"/>
        </w:rPr>
      </w:pPr>
      <w:r w:rsidRPr="008B1E3F">
        <w:rPr>
          <w:b w:val="0"/>
          <w:bCs w:val="0"/>
          <w:color w:val="000000" w:themeColor="text1"/>
          <w:lang w:val="kk-KZ"/>
        </w:rPr>
        <w:t>2) бала үш жасқа толғанға дейін туған, асырап алған жағдай</w:t>
      </w:r>
      <w:r w:rsidR="00FF554B">
        <w:rPr>
          <w:b w:val="0"/>
          <w:bCs w:val="0"/>
          <w:color w:val="000000" w:themeColor="text1"/>
          <w:lang w:val="kk-KZ"/>
        </w:rPr>
        <w:t>лар</w:t>
      </w:r>
      <w:r w:rsidRPr="008B1E3F">
        <w:rPr>
          <w:b w:val="0"/>
          <w:bCs w:val="0"/>
          <w:color w:val="000000" w:themeColor="text1"/>
          <w:lang w:val="kk-KZ"/>
        </w:rPr>
        <w:t xml:space="preserve">да; </w:t>
      </w:r>
    </w:p>
    <w:p w:rsidR="00147178" w:rsidRPr="008B1E3F" w:rsidRDefault="00147178" w:rsidP="00147178">
      <w:pPr>
        <w:pStyle w:val="11"/>
        <w:tabs>
          <w:tab w:val="left" w:pos="993"/>
          <w:tab w:val="left" w:pos="2422"/>
        </w:tabs>
        <w:ind w:right="2"/>
        <w:jc w:val="both"/>
        <w:rPr>
          <w:b w:val="0"/>
          <w:bCs w:val="0"/>
          <w:color w:val="000000" w:themeColor="text1"/>
          <w:lang w:val="kk-KZ"/>
        </w:rPr>
      </w:pPr>
      <w:r w:rsidRPr="008B1E3F">
        <w:rPr>
          <w:b w:val="0"/>
          <w:bCs w:val="0"/>
          <w:color w:val="000000" w:themeColor="text1"/>
          <w:lang w:val="kk-KZ"/>
        </w:rPr>
        <w:t>3) әскери қызметке шақыру туралы шақыру қағазының негізінде жүзеге асырылады.</w:t>
      </w:r>
    </w:p>
    <w:p w:rsidR="00147178" w:rsidRPr="008B1E3F" w:rsidRDefault="00147178" w:rsidP="00147178">
      <w:pPr>
        <w:pStyle w:val="11"/>
        <w:tabs>
          <w:tab w:val="left" w:pos="993"/>
          <w:tab w:val="left" w:pos="2422"/>
        </w:tabs>
        <w:ind w:left="0" w:right="2" w:firstLine="765"/>
        <w:jc w:val="both"/>
        <w:rPr>
          <w:b w:val="0"/>
          <w:bCs w:val="0"/>
          <w:color w:val="000000" w:themeColor="text1"/>
          <w:lang w:val="kk-KZ"/>
        </w:rPr>
      </w:pPr>
      <w:r w:rsidRPr="008B1E3F">
        <w:rPr>
          <w:b w:val="0"/>
          <w:bCs w:val="0"/>
          <w:color w:val="000000" w:themeColor="text1"/>
          <w:lang w:val="kk-KZ"/>
        </w:rPr>
        <w:t xml:space="preserve">6.6 </w:t>
      </w:r>
      <w:r>
        <w:rPr>
          <w:b w:val="0"/>
          <w:bCs w:val="0"/>
          <w:color w:val="000000" w:themeColor="text1"/>
          <w:lang w:val="kk-KZ"/>
        </w:rPr>
        <w:t>А</w:t>
      </w:r>
      <w:r w:rsidRPr="008B1E3F">
        <w:rPr>
          <w:b w:val="0"/>
          <w:bCs w:val="0"/>
          <w:color w:val="000000" w:themeColor="text1"/>
          <w:lang w:val="kk-KZ"/>
        </w:rPr>
        <w:t>кадемиялық демалыстан шыққан кезде білім алушы білім беру ұйымы басшысының атына өтініш береді және осы мамандық бойынша оқуды жалғастыру мүмкіндігі туралы қорытындымен науқасты бақылаған Денсаулық сақтау ұйымынан денсаулық жағдайы туралы Д</w:t>
      </w:r>
      <w:r w:rsidR="00FD1B1E">
        <w:rPr>
          <w:b w:val="0"/>
          <w:bCs w:val="0"/>
          <w:color w:val="000000" w:themeColor="text1"/>
          <w:lang w:val="kk-KZ"/>
        </w:rPr>
        <w:t>Б</w:t>
      </w:r>
      <w:r w:rsidRPr="008B1E3F">
        <w:rPr>
          <w:b w:val="0"/>
          <w:bCs w:val="0"/>
          <w:color w:val="000000" w:themeColor="text1"/>
          <w:lang w:val="kk-KZ"/>
        </w:rPr>
        <w:t>К (Ц</w:t>
      </w:r>
      <w:r w:rsidR="00FD1B1E">
        <w:rPr>
          <w:b w:val="0"/>
          <w:bCs w:val="0"/>
          <w:color w:val="000000" w:themeColor="text1"/>
          <w:lang w:val="kk-KZ"/>
        </w:rPr>
        <w:t>ОДБК</w:t>
      </w:r>
      <w:r w:rsidRPr="008B1E3F">
        <w:rPr>
          <w:b w:val="0"/>
          <w:bCs w:val="0"/>
          <w:color w:val="000000" w:themeColor="text1"/>
          <w:lang w:val="kk-KZ"/>
        </w:rPr>
        <w:t>) анықтамасын ұсынады.</w:t>
      </w:r>
    </w:p>
    <w:p w:rsidR="00D90762" w:rsidRPr="008B1E3F" w:rsidRDefault="00147178" w:rsidP="00147178">
      <w:pPr>
        <w:pStyle w:val="11"/>
        <w:tabs>
          <w:tab w:val="left" w:pos="993"/>
          <w:tab w:val="left" w:pos="2422"/>
        </w:tabs>
        <w:ind w:left="0" w:right="2"/>
        <w:jc w:val="both"/>
        <w:rPr>
          <w:b w:val="0"/>
          <w:bCs w:val="0"/>
          <w:color w:val="000000" w:themeColor="text1"/>
          <w:lang w:val="kk-KZ"/>
        </w:rPr>
      </w:pPr>
      <w:r>
        <w:rPr>
          <w:b w:val="0"/>
          <w:bCs w:val="0"/>
          <w:color w:val="000000" w:themeColor="text1"/>
          <w:lang w:val="kk-KZ"/>
        </w:rPr>
        <w:t xml:space="preserve">           </w:t>
      </w:r>
      <w:r w:rsidRPr="008B1E3F">
        <w:rPr>
          <w:b w:val="0"/>
          <w:bCs w:val="0"/>
          <w:color w:val="000000" w:themeColor="text1"/>
          <w:lang w:val="kk-KZ"/>
        </w:rPr>
        <w:t xml:space="preserve">6.7 </w:t>
      </w:r>
      <w:r>
        <w:rPr>
          <w:b w:val="0"/>
          <w:bCs w:val="0"/>
          <w:color w:val="000000" w:themeColor="text1"/>
          <w:lang w:val="kk-KZ"/>
        </w:rPr>
        <w:t>А</w:t>
      </w:r>
      <w:r w:rsidRPr="008B1E3F">
        <w:rPr>
          <w:b w:val="0"/>
          <w:bCs w:val="0"/>
          <w:color w:val="000000" w:themeColor="text1"/>
          <w:lang w:val="kk-KZ"/>
        </w:rPr>
        <w:t>кадемиялық демалыстан оралған кезде білім алушы өзінің оқуын демалыс ресімделген курстан (және академиялық кезеңнен) жалғастырады.</w:t>
      </w:r>
    </w:p>
    <w:p w:rsidR="00147178" w:rsidRPr="008B1E3F" w:rsidRDefault="00147178" w:rsidP="00147178">
      <w:pPr>
        <w:pStyle w:val="11"/>
        <w:tabs>
          <w:tab w:val="left" w:pos="993"/>
          <w:tab w:val="left" w:pos="2422"/>
        </w:tabs>
        <w:ind w:left="0" w:right="2"/>
        <w:rPr>
          <w:b w:val="0"/>
          <w:bCs w:val="0"/>
          <w:lang w:val="kk-KZ"/>
        </w:rPr>
      </w:pPr>
    </w:p>
    <w:p w:rsidR="00FF554B" w:rsidRPr="008B1E3F" w:rsidRDefault="00FF554B" w:rsidP="00FD1B1E">
      <w:pPr>
        <w:tabs>
          <w:tab w:val="left" w:pos="993"/>
          <w:tab w:val="left" w:pos="1613"/>
        </w:tabs>
        <w:ind w:right="2" w:firstLine="709"/>
        <w:jc w:val="center"/>
        <w:rPr>
          <w:b/>
          <w:bCs/>
          <w:sz w:val="24"/>
          <w:szCs w:val="24"/>
          <w:lang w:val="kk-KZ"/>
        </w:rPr>
      </w:pPr>
      <w:r w:rsidRPr="008B1E3F">
        <w:rPr>
          <w:b/>
          <w:bCs/>
          <w:sz w:val="24"/>
          <w:szCs w:val="24"/>
          <w:lang w:val="kk-KZ"/>
        </w:rPr>
        <w:t>7.</w:t>
      </w:r>
      <w:r w:rsidRPr="008B1E3F">
        <w:rPr>
          <w:b/>
          <w:bCs/>
          <w:sz w:val="24"/>
          <w:szCs w:val="24"/>
          <w:lang w:val="kk-KZ"/>
        </w:rPr>
        <w:tab/>
        <w:t>РЕЗИДЕНТТЕРМЕН КЕРІ БАЙЛАНЫС</w:t>
      </w:r>
    </w:p>
    <w:p w:rsidR="00FD1B1E" w:rsidRPr="008B1E3F" w:rsidRDefault="00FD1B1E" w:rsidP="00FD1B1E">
      <w:pPr>
        <w:pStyle w:val="a5"/>
        <w:tabs>
          <w:tab w:val="left" w:pos="993"/>
          <w:tab w:val="left" w:pos="1134"/>
        </w:tabs>
        <w:ind w:left="0" w:right="2" w:firstLine="0"/>
        <w:rPr>
          <w:sz w:val="24"/>
          <w:szCs w:val="24"/>
          <w:lang w:val="kk-KZ"/>
        </w:rPr>
      </w:pPr>
      <w:r>
        <w:rPr>
          <w:sz w:val="24"/>
          <w:szCs w:val="24"/>
          <w:lang w:val="kk-KZ"/>
        </w:rPr>
        <w:t xml:space="preserve">           </w:t>
      </w:r>
      <w:r w:rsidRPr="008B1E3F">
        <w:rPr>
          <w:sz w:val="24"/>
          <w:szCs w:val="24"/>
          <w:lang w:val="kk-KZ"/>
        </w:rPr>
        <w:t xml:space="preserve">7.1 </w:t>
      </w:r>
      <w:r>
        <w:rPr>
          <w:sz w:val="24"/>
          <w:szCs w:val="24"/>
          <w:lang w:val="kk-KZ"/>
        </w:rPr>
        <w:t>Р</w:t>
      </w:r>
      <w:r w:rsidRPr="008B1E3F">
        <w:rPr>
          <w:sz w:val="24"/>
          <w:szCs w:val="24"/>
          <w:lang w:val="kk-KZ"/>
        </w:rPr>
        <w:t xml:space="preserve">езиденттердің шағымдарымен, өтініштерімен және ұсыныстарымен жұмыс істеу – ұйымның білім беру процесін үздіксіз жетілдірудің негізгі процестерінің бірі. Резиденттердің келіп түскен барлық жазбаша және ауызша өтініштері білім </w:t>
      </w:r>
      <w:r>
        <w:rPr>
          <w:sz w:val="24"/>
          <w:szCs w:val="24"/>
          <w:lang w:val="kk-KZ"/>
        </w:rPr>
        <w:t xml:space="preserve">беру </w:t>
      </w:r>
      <w:r w:rsidRPr="008B1E3F">
        <w:rPr>
          <w:sz w:val="24"/>
          <w:szCs w:val="24"/>
          <w:lang w:val="kk-KZ"/>
        </w:rPr>
        <w:t xml:space="preserve">бөлімінде орналасқан </w:t>
      </w:r>
      <w:r>
        <w:rPr>
          <w:sz w:val="24"/>
          <w:szCs w:val="24"/>
          <w:lang w:val="kk-KZ"/>
        </w:rPr>
        <w:t>Ш</w:t>
      </w:r>
      <w:r w:rsidRPr="008B1E3F">
        <w:rPr>
          <w:sz w:val="24"/>
          <w:szCs w:val="24"/>
          <w:lang w:val="kk-KZ"/>
        </w:rPr>
        <w:t xml:space="preserve">ағымдар мен ұсыныстар кітабына тіркеледі. Резиденттерден келіп түскен жазбаша өтініштерді білім </w:t>
      </w:r>
      <w:r>
        <w:rPr>
          <w:sz w:val="24"/>
          <w:szCs w:val="24"/>
          <w:lang w:val="kk-KZ"/>
        </w:rPr>
        <w:t xml:space="preserve">беру </w:t>
      </w:r>
      <w:r w:rsidRPr="008B1E3F">
        <w:rPr>
          <w:sz w:val="24"/>
          <w:szCs w:val="24"/>
          <w:lang w:val="kk-KZ"/>
        </w:rPr>
        <w:t>бөлімі түзету шаралары мен талдау жүргізу үшін қарайды.</w:t>
      </w:r>
    </w:p>
    <w:p w:rsidR="007F437E" w:rsidRPr="008B1E3F" w:rsidRDefault="00FD1B1E" w:rsidP="00FD1B1E">
      <w:pPr>
        <w:pStyle w:val="a5"/>
        <w:tabs>
          <w:tab w:val="left" w:pos="993"/>
          <w:tab w:val="left" w:pos="1134"/>
        </w:tabs>
        <w:ind w:left="0" w:right="2" w:firstLine="709"/>
        <w:rPr>
          <w:sz w:val="24"/>
          <w:szCs w:val="24"/>
          <w:lang w:val="kk-KZ"/>
        </w:rPr>
      </w:pPr>
      <w:r w:rsidRPr="008B1E3F">
        <w:rPr>
          <w:sz w:val="24"/>
          <w:szCs w:val="24"/>
          <w:lang w:val="kk-KZ"/>
        </w:rPr>
        <w:t xml:space="preserve">7.2 </w:t>
      </w:r>
      <w:r>
        <w:rPr>
          <w:sz w:val="24"/>
          <w:szCs w:val="24"/>
          <w:lang w:val="kk-KZ"/>
        </w:rPr>
        <w:t>О</w:t>
      </w:r>
      <w:r w:rsidRPr="008B1E3F">
        <w:rPr>
          <w:sz w:val="24"/>
          <w:szCs w:val="24"/>
          <w:lang w:val="kk-KZ"/>
        </w:rPr>
        <w:t xml:space="preserve">рталықтың </w:t>
      </w:r>
      <w:r>
        <w:rPr>
          <w:sz w:val="24"/>
          <w:szCs w:val="24"/>
          <w:lang w:val="kk-KZ"/>
        </w:rPr>
        <w:t>К</w:t>
      </w:r>
      <w:r w:rsidRPr="008B1E3F">
        <w:rPr>
          <w:sz w:val="24"/>
          <w:szCs w:val="24"/>
          <w:lang w:val="kk-KZ"/>
        </w:rPr>
        <w:t xml:space="preserve">ураторлар институты оқытушылардың резиденттермен өзара іс-қимылы жөніндегі іс-шаралар кешенін қамтитын тәрбие жүйесінің негізгі </w:t>
      </w:r>
      <w:r>
        <w:rPr>
          <w:sz w:val="24"/>
          <w:szCs w:val="24"/>
          <w:lang w:val="kk-KZ"/>
        </w:rPr>
        <w:t xml:space="preserve">құрылымдық </w:t>
      </w:r>
      <w:r w:rsidRPr="008B1E3F">
        <w:rPr>
          <w:sz w:val="24"/>
          <w:szCs w:val="24"/>
          <w:lang w:val="kk-KZ"/>
        </w:rPr>
        <w:t xml:space="preserve">бөлімшесі болып </w:t>
      </w:r>
      <w:r w:rsidRPr="008B1E3F">
        <w:rPr>
          <w:sz w:val="24"/>
          <w:szCs w:val="24"/>
          <w:lang w:val="kk-KZ"/>
        </w:rPr>
        <w:lastRenderedPageBreak/>
        <w:t>табылады. Кураторлар институты жұмысының басымдығы</w:t>
      </w:r>
      <w:r>
        <w:rPr>
          <w:sz w:val="24"/>
          <w:szCs w:val="24"/>
          <w:lang w:val="kk-KZ"/>
        </w:rPr>
        <w:t xml:space="preserve"> </w:t>
      </w:r>
      <w:r w:rsidRPr="008B1E3F">
        <w:rPr>
          <w:sz w:val="24"/>
          <w:szCs w:val="24"/>
          <w:lang w:val="kk-KZ"/>
        </w:rPr>
        <w:t>-</w:t>
      </w:r>
      <w:r>
        <w:rPr>
          <w:sz w:val="24"/>
          <w:szCs w:val="24"/>
          <w:lang w:val="kk-KZ"/>
        </w:rPr>
        <w:t xml:space="preserve"> </w:t>
      </w:r>
      <w:r w:rsidRPr="008B1E3F">
        <w:rPr>
          <w:sz w:val="24"/>
          <w:szCs w:val="24"/>
          <w:lang w:val="kk-KZ"/>
        </w:rPr>
        <w:t>резиденттің жеке басы, оның қажеттіліктері мен мүдделерін есепке алу.</w:t>
      </w:r>
    </w:p>
    <w:p w:rsidR="00FD1B1E" w:rsidRPr="008B1E3F" w:rsidRDefault="00FD1B1E" w:rsidP="00FD1B1E">
      <w:pPr>
        <w:pStyle w:val="a5"/>
        <w:tabs>
          <w:tab w:val="left" w:pos="993"/>
          <w:tab w:val="left" w:pos="1134"/>
        </w:tabs>
        <w:ind w:left="709" w:right="2" w:firstLine="0"/>
        <w:rPr>
          <w:sz w:val="24"/>
          <w:szCs w:val="24"/>
          <w:lang w:val="kk-KZ"/>
        </w:rPr>
      </w:pPr>
    </w:p>
    <w:p w:rsidR="00995D94" w:rsidRPr="00995D94" w:rsidRDefault="00995D94" w:rsidP="00995D94">
      <w:pPr>
        <w:pStyle w:val="a5"/>
        <w:numPr>
          <w:ilvl w:val="2"/>
          <w:numId w:val="29"/>
        </w:numPr>
        <w:ind w:right="2"/>
        <w:rPr>
          <w:b/>
          <w:color w:val="000000"/>
          <w:sz w:val="24"/>
          <w:szCs w:val="27"/>
        </w:rPr>
      </w:pPr>
      <w:r w:rsidRPr="00995D94">
        <w:rPr>
          <w:b/>
          <w:color w:val="000000"/>
          <w:sz w:val="24"/>
          <w:szCs w:val="27"/>
        </w:rPr>
        <w:t>РЕЗИДЕНТУРАДАН ШЫҒАРУ ТӘРТІБІ</w:t>
      </w:r>
    </w:p>
    <w:p w:rsidR="00995D94" w:rsidRPr="00995D94" w:rsidRDefault="00995D94" w:rsidP="00995D94">
      <w:pPr>
        <w:pStyle w:val="11"/>
        <w:tabs>
          <w:tab w:val="left" w:pos="993"/>
          <w:tab w:val="left" w:pos="2422"/>
        </w:tabs>
        <w:ind w:left="0" w:right="2" w:firstLine="765"/>
        <w:jc w:val="both"/>
        <w:rPr>
          <w:b w:val="0"/>
          <w:bCs w:val="0"/>
          <w:color w:val="000000" w:themeColor="text1"/>
          <w:szCs w:val="27"/>
        </w:rPr>
      </w:pPr>
      <w:r w:rsidRPr="00995D94">
        <w:rPr>
          <w:b w:val="0"/>
          <w:bCs w:val="0"/>
          <w:color w:val="000000" w:themeColor="text1"/>
          <w:szCs w:val="27"/>
        </w:rPr>
        <w:t xml:space="preserve">8.1 </w:t>
      </w:r>
      <w:r>
        <w:rPr>
          <w:b w:val="0"/>
          <w:bCs w:val="0"/>
          <w:color w:val="000000" w:themeColor="text1"/>
          <w:szCs w:val="27"/>
          <w:lang w:val="kk-KZ"/>
        </w:rPr>
        <w:t>Р</w:t>
      </w:r>
      <w:r w:rsidRPr="00995D94">
        <w:rPr>
          <w:b w:val="0"/>
          <w:bCs w:val="0"/>
          <w:color w:val="000000" w:themeColor="text1"/>
          <w:szCs w:val="27"/>
        </w:rPr>
        <w:t xml:space="preserve">езидентураның тыңдаушысы келесі жағдайларда Орталықтың резидентурасынан шығарылуы мүмкін: </w:t>
      </w:r>
    </w:p>
    <w:p w:rsidR="00995D94" w:rsidRPr="00995D94" w:rsidRDefault="00995D94" w:rsidP="00995D94">
      <w:pPr>
        <w:pStyle w:val="11"/>
        <w:tabs>
          <w:tab w:val="left" w:pos="993"/>
          <w:tab w:val="left" w:pos="2422"/>
        </w:tabs>
        <w:ind w:right="2"/>
        <w:jc w:val="both"/>
        <w:rPr>
          <w:b w:val="0"/>
          <w:bCs w:val="0"/>
          <w:color w:val="000000" w:themeColor="text1"/>
          <w:szCs w:val="27"/>
        </w:rPr>
      </w:pPr>
      <w:r w:rsidRPr="00995D94">
        <w:rPr>
          <w:b w:val="0"/>
          <w:bCs w:val="0"/>
          <w:color w:val="000000" w:themeColor="text1"/>
          <w:szCs w:val="27"/>
        </w:rPr>
        <w:t xml:space="preserve">1) өз қалауы бойынша; </w:t>
      </w:r>
    </w:p>
    <w:p w:rsidR="00995D94" w:rsidRPr="00995D94" w:rsidRDefault="00995D94" w:rsidP="00995D94">
      <w:pPr>
        <w:pStyle w:val="11"/>
        <w:tabs>
          <w:tab w:val="left" w:pos="993"/>
          <w:tab w:val="left" w:pos="2422"/>
        </w:tabs>
        <w:ind w:left="0" w:right="2" w:firstLine="765"/>
        <w:jc w:val="both"/>
        <w:rPr>
          <w:b w:val="0"/>
          <w:bCs w:val="0"/>
          <w:color w:val="000000" w:themeColor="text1"/>
          <w:szCs w:val="27"/>
        </w:rPr>
      </w:pPr>
      <w:r w:rsidRPr="00995D94">
        <w:rPr>
          <w:b w:val="0"/>
          <w:bCs w:val="0"/>
          <w:color w:val="000000" w:themeColor="text1"/>
          <w:szCs w:val="27"/>
        </w:rPr>
        <w:t xml:space="preserve">2) денсаулық жағдайы бойынша дәрігерлік-консультациялық комиссияның анықтама-қорытындысы негізінде; </w:t>
      </w:r>
    </w:p>
    <w:p w:rsidR="00995D94" w:rsidRPr="00995D94" w:rsidRDefault="00995D94" w:rsidP="00995D94">
      <w:pPr>
        <w:pStyle w:val="11"/>
        <w:tabs>
          <w:tab w:val="left" w:pos="993"/>
          <w:tab w:val="left" w:pos="2422"/>
        </w:tabs>
        <w:ind w:right="2"/>
        <w:jc w:val="both"/>
        <w:rPr>
          <w:b w:val="0"/>
          <w:bCs w:val="0"/>
          <w:color w:val="000000" w:themeColor="text1"/>
          <w:szCs w:val="27"/>
        </w:rPr>
      </w:pPr>
      <w:r w:rsidRPr="00995D94">
        <w:rPr>
          <w:b w:val="0"/>
          <w:bCs w:val="0"/>
          <w:color w:val="000000" w:themeColor="text1"/>
          <w:szCs w:val="27"/>
        </w:rPr>
        <w:t xml:space="preserve">3) басқа білім беру ұйымына ауысуына байланысты; </w:t>
      </w:r>
    </w:p>
    <w:p w:rsidR="00995D94" w:rsidRPr="00995D94" w:rsidRDefault="00995D94" w:rsidP="00995D94">
      <w:pPr>
        <w:pStyle w:val="11"/>
        <w:tabs>
          <w:tab w:val="left" w:pos="993"/>
          <w:tab w:val="left" w:pos="2422"/>
        </w:tabs>
        <w:ind w:right="2"/>
        <w:jc w:val="both"/>
        <w:rPr>
          <w:b w:val="0"/>
          <w:bCs w:val="0"/>
          <w:color w:val="000000" w:themeColor="text1"/>
          <w:szCs w:val="27"/>
        </w:rPr>
      </w:pPr>
      <w:r w:rsidRPr="00995D94">
        <w:rPr>
          <w:b w:val="0"/>
          <w:bCs w:val="0"/>
          <w:color w:val="000000" w:themeColor="text1"/>
          <w:szCs w:val="27"/>
        </w:rPr>
        <w:t xml:space="preserve">4) жеке жоспарды орындамағаны үшін; </w:t>
      </w:r>
    </w:p>
    <w:p w:rsidR="00995D94" w:rsidRPr="00995D94" w:rsidRDefault="00995D94" w:rsidP="00995D94">
      <w:pPr>
        <w:pStyle w:val="11"/>
        <w:tabs>
          <w:tab w:val="left" w:pos="993"/>
          <w:tab w:val="left" w:pos="2422"/>
        </w:tabs>
        <w:ind w:left="0" w:right="2" w:firstLine="765"/>
        <w:jc w:val="both"/>
        <w:rPr>
          <w:b w:val="0"/>
          <w:bCs w:val="0"/>
          <w:color w:val="000000" w:themeColor="text1"/>
          <w:szCs w:val="27"/>
        </w:rPr>
      </w:pPr>
      <w:r w:rsidRPr="00995D94">
        <w:rPr>
          <w:b w:val="0"/>
          <w:bCs w:val="0"/>
          <w:color w:val="000000" w:themeColor="text1"/>
          <w:szCs w:val="27"/>
        </w:rPr>
        <w:t xml:space="preserve">5) Орталықтың резидентурасында білім беру процесін ұйымдастыру </w:t>
      </w:r>
      <w:r>
        <w:rPr>
          <w:b w:val="0"/>
          <w:bCs w:val="0"/>
          <w:color w:val="000000" w:themeColor="text1"/>
          <w:szCs w:val="27"/>
          <w:lang w:val="kk-KZ"/>
        </w:rPr>
        <w:t>қ</w:t>
      </w:r>
      <w:r w:rsidRPr="00995D94">
        <w:rPr>
          <w:b w:val="0"/>
          <w:bCs w:val="0"/>
          <w:color w:val="000000" w:themeColor="text1"/>
          <w:szCs w:val="27"/>
        </w:rPr>
        <w:t xml:space="preserve">ағидаларының талаптарын бұзғаны үшін; </w:t>
      </w:r>
    </w:p>
    <w:p w:rsidR="00995D94" w:rsidRPr="00995D94" w:rsidRDefault="00995D94" w:rsidP="00995D94">
      <w:pPr>
        <w:pStyle w:val="11"/>
        <w:tabs>
          <w:tab w:val="left" w:pos="993"/>
          <w:tab w:val="left" w:pos="2422"/>
        </w:tabs>
        <w:ind w:right="2"/>
        <w:jc w:val="both"/>
        <w:rPr>
          <w:b w:val="0"/>
          <w:bCs w:val="0"/>
          <w:color w:val="000000" w:themeColor="text1"/>
          <w:szCs w:val="27"/>
        </w:rPr>
      </w:pPr>
      <w:r w:rsidRPr="00995D94">
        <w:rPr>
          <w:b w:val="0"/>
          <w:bCs w:val="0"/>
          <w:color w:val="000000" w:themeColor="text1"/>
          <w:szCs w:val="27"/>
        </w:rPr>
        <w:t xml:space="preserve">6) </w:t>
      </w:r>
      <w:r>
        <w:rPr>
          <w:b w:val="0"/>
          <w:bCs w:val="0"/>
          <w:color w:val="000000" w:themeColor="text1"/>
          <w:szCs w:val="27"/>
          <w:lang w:val="kk-KZ"/>
        </w:rPr>
        <w:t>ш</w:t>
      </w:r>
      <w:r w:rsidRPr="00995D94">
        <w:rPr>
          <w:b w:val="0"/>
          <w:bCs w:val="0"/>
          <w:color w:val="000000" w:themeColor="text1"/>
          <w:szCs w:val="27"/>
        </w:rPr>
        <w:t xml:space="preserve">арт талаптарын орындамағаны үшін; </w:t>
      </w:r>
    </w:p>
    <w:p w:rsidR="00995D94" w:rsidRPr="00995D94" w:rsidRDefault="00995D94" w:rsidP="00995D94">
      <w:pPr>
        <w:pStyle w:val="11"/>
        <w:tabs>
          <w:tab w:val="left" w:pos="993"/>
          <w:tab w:val="left" w:pos="2422"/>
        </w:tabs>
        <w:ind w:right="2"/>
        <w:jc w:val="both"/>
        <w:rPr>
          <w:b w:val="0"/>
          <w:bCs w:val="0"/>
          <w:color w:val="000000" w:themeColor="text1"/>
          <w:szCs w:val="27"/>
        </w:rPr>
      </w:pPr>
      <w:r w:rsidRPr="00995D94">
        <w:rPr>
          <w:b w:val="0"/>
          <w:bCs w:val="0"/>
          <w:color w:val="000000" w:themeColor="text1"/>
          <w:szCs w:val="27"/>
        </w:rPr>
        <w:t xml:space="preserve">7) сабақтарды себепсіз өткізіп алған жағдайда; </w:t>
      </w:r>
    </w:p>
    <w:p w:rsidR="00D90762" w:rsidRDefault="00995D94" w:rsidP="00995D94">
      <w:pPr>
        <w:pStyle w:val="11"/>
        <w:tabs>
          <w:tab w:val="left" w:pos="993"/>
          <w:tab w:val="left" w:pos="2422"/>
        </w:tabs>
        <w:ind w:left="0" w:right="2"/>
        <w:jc w:val="both"/>
        <w:rPr>
          <w:b w:val="0"/>
          <w:bCs w:val="0"/>
          <w:color w:val="000000" w:themeColor="text1"/>
          <w:szCs w:val="27"/>
        </w:rPr>
      </w:pPr>
      <w:r>
        <w:rPr>
          <w:b w:val="0"/>
          <w:bCs w:val="0"/>
          <w:color w:val="000000" w:themeColor="text1"/>
          <w:szCs w:val="27"/>
          <w:lang w:val="kk-KZ"/>
        </w:rPr>
        <w:t xml:space="preserve">             </w:t>
      </w:r>
      <w:r w:rsidRPr="00995D94">
        <w:rPr>
          <w:b w:val="0"/>
          <w:bCs w:val="0"/>
          <w:color w:val="000000" w:themeColor="text1"/>
          <w:szCs w:val="27"/>
        </w:rPr>
        <w:t>8) дәрігердің антын бұзғаны үшін.</w:t>
      </w:r>
    </w:p>
    <w:p w:rsidR="00995D94" w:rsidRDefault="00995D94" w:rsidP="00995D94">
      <w:pPr>
        <w:pStyle w:val="11"/>
        <w:tabs>
          <w:tab w:val="left" w:pos="993"/>
          <w:tab w:val="left" w:pos="2422"/>
        </w:tabs>
        <w:ind w:left="0" w:right="2"/>
        <w:rPr>
          <w:b w:val="0"/>
          <w:bCs w:val="0"/>
        </w:rPr>
      </w:pPr>
    </w:p>
    <w:p w:rsidR="00832CDE" w:rsidRPr="00832CDE" w:rsidRDefault="00832CDE" w:rsidP="00832CDE">
      <w:pPr>
        <w:pStyle w:val="a5"/>
        <w:numPr>
          <w:ilvl w:val="2"/>
          <w:numId w:val="29"/>
        </w:numPr>
        <w:tabs>
          <w:tab w:val="left" w:pos="993"/>
          <w:tab w:val="left" w:pos="1134"/>
          <w:tab w:val="left" w:pos="4767"/>
        </w:tabs>
        <w:ind w:right="2" w:hanging="1451"/>
        <w:rPr>
          <w:b/>
          <w:sz w:val="24"/>
          <w:szCs w:val="24"/>
        </w:rPr>
      </w:pPr>
      <w:r w:rsidRPr="00832CDE">
        <w:rPr>
          <w:b/>
          <w:bCs/>
          <w:spacing w:val="-6"/>
          <w:sz w:val="24"/>
          <w:szCs w:val="24"/>
        </w:rPr>
        <w:t>МАТЕРИАЛДЫҚ ЖӘНЕ АҚПАРАТТЫҚ ҚҰРАЛДАРДЫ ПАЙДАЛАНУ ЕРЕЖЕСІ</w:t>
      </w:r>
    </w:p>
    <w:p w:rsidR="00832CDE" w:rsidRPr="00832CDE" w:rsidRDefault="00832CDE" w:rsidP="00832CDE">
      <w:pPr>
        <w:pStyle w:val="a5"/>
        <w:tabs>
          <w:tab w:val="left" w:pos="993"/>
          <w:tab w:val="left" w:pos="1134"/>
          <w:tab w:val="left" w:pos="4767"/>
        </w:tabs>
        <w:ind w:left="2160" w:right="2" w:firstLine="0"/>
        <w:rPr>
          <w:b/>
          <w:sz w:val="24"/>
          <w:szCs w:val="24"/>
        </w:rPr>
      </w:pPr>
    </w:p>
    <w:p w:rsidR="00707623" w:rsidRPr="00767187" w:rsidRDefault="00832CDE" w:rsidP="00832CDE">
      <w:pPr>
        <w:pStyle w:val="a5"/>
        <w:numPr>
          <w:ilvl w:val="1"/>
          <w:numId w:val="27"/>
        </w:numPr>
        <w:tabs>
          <w:tab w:val="left" w:pos="993"/>
          <w:tab w:val="left" w:pos="1134"/>
          <w:tab w:val="left" w:pos="4767"/>
        </w:tabs>
        <w:ind w:right="2" w:firstLine="349"/>
        <w:rPr>
          <w:b/>
          <w:sz w:val="24"/>
          <w:szCs w:val="24"/>
        </w:rPr>
      </w:pPr>
      <w:r>
        <w:rPr>
          <w:b/>
          <w:sz w:val="24"/>
          <w:szCs w:val="24"/>
          <w:lang w:val="kk-KZ"/>
        </w:rPr>
        <w:t>Кітапхана</w:t>
      </w:r>
    </w:p>
    <w:p w:rsidR="00832CDE" w:rsidRPr="00082472" w:rsidRDefault="00832CDE" w:rsidP="00082472">
      <w:pPr>
        <w:pStyle w:val="a5"/>
        <w:tabs>
          <w:tab w:val="left" w:pos="993"/>
        </w:tabs>
        <w:ind w:right="2" w:firstLine="0"/>
        <w:rPr>
          <w:sz w:val="24"/>
          <w:szCs w:val="24"/>
          <w:lang w:val="kk-KZ"/>
        </w:rPr>
      </w:pPr>
      <w:r>
        <w:rPr>
          <w:sz w:val="24"/>
          <w:szCs w:val="24"/>
          <w:lang w:val="kk-KZ"/>
        </w:rPr>
        <w:t xml:space="preserve">       «</w:t>
      </w:r>
      <w:r w:rsidRPr="00832CDE">
        <w:rPr>
          <w:sz w:val="24"/>
          <w:szCs w:val="24"/>
        </w:rPr>
        <w:t>Ұлттық нейрохирургия орталығы</w:t>
      </w:r>
      <w:r>
        <w:rPr>
          <w:sz w:val="24"/>
          <w:szCs w:val="24"/>
          <w:lang w:val="kk-KZ"/>
        </w:rPr>
        <w:t>»</w:t>
      </w:r>
      <w:r w:rsidRPr="00832CDE">
        <w:rPr>
          <w:sz w:val="24"/>
          <w:szCs w:val="24"/>
        </w:rPr>
        <w:t xml:space="preserve"> АҚ-да кітапхана жұмыс істейді. Кітап қоры </w:t>
      </w:r>
      <w:r>
        <w:rPr>
          <w:sz w:val="24"/>
          <w:szCs w:val="24"/>
          <w:lang w:val="kk-KZ"/>
        </w:rPr>
        <w:t>О</w:t>
      </w:r>
      <w:r w:rsidRPr="00082472">
        <w:rPr>
          <w:sz w:val="24"/>
          <w:szCs w:val="24"/>
        </w:rPr>
        <w:t>рталық мамандарының тапсырысы бойынша құрылады. Филиалдар өздерін қызықтыратын кітаптардың тізімін ұсынады және бұл кітаптар сатып алынады, сондықтан барлық әдебиеттер сұранысқа ие. Бұл негізінен ең жаңа әдебиет, содан кейін жұмыста қолданылатын озық медициналық технологиялар. Орталықта оқитын резиденттерге арналған көптеген әдебиеттер.</w:t>
      </w:r>
    </w:p>
    <w:p w:rsidR="00832CDE" w:rsidRPr="00832CDE" w:rsidRDefault="00832CDE" w:rsidP="00832CDE">
      <w:pPr>
        <w:pStyle w:val="a5"/>
        <w:tabs>
          <w:tab w:val="left" w:pos="993"/>
        </w:tabs>
        <w:ind w:right="2" w:firstLine="709"/>
        <w:rPr>
          <w:sz w:val="24"/>
          <w:szCs w:val="24"/>
        </w:rPr>
      </w:pPr>
      <w:r w:rsidRPr="00832CDE">
        <w:rPr>
          <w:sz w:val="24"/>
          <w:szCs w:val="24"/>
        </w:rPr>
        <w:t>Орталықтың кітапхана ресурстары 1658 әдебиетті құрайды (931 – бейінді, 727 – электронды кітаптар, оның 552-і ағылшын және 175-і орыс тілдерінде). Кітапхана қорының соңғы 5 жылдағы жаңартылуы орта есеппен 100% құрайды. Мемлекеттік тілдегі 18 әдеби дереккөз-2,13%, электрондық ақпараттық ресурстарға қолжетімділік қамтамасыз етілген.</w:t>
      </w:r>
    </w:p>
    <w:p w:rsidR="00832CDE" w:rsidRPr="00832CDE" w:rsidRDefault="00832CDE" w:rsidP="00832CDE">
      <w:pPr>
        <w:pStyle w:val="a5"/>
        <w:tabs>
          <w:tab w:val="left" w:pos="993"/>
        </w:tabs>
        <w:ind w:right="2" w:firstLine="709"/>
        <w:rPr>
          <w:sz w:val="24"/>
          <w:szCs w:val="24"/>
        </w:rPr>
      </w:pPr>
      <w:r w:rsidRPr="00832CDE">
        <w:rPr>
          <w:sz w:val="24"/>
          <w:szCs w:val="24"/>
        </w:rPr>
        <w:t>Қордың бөлімдері:</w:t>
      </w:r>
    </w:p>
    <w:p w:rsidR="00832CDE" w:rsidRPr="00832CDE" w:rsidRDefault="00832CDE" w:rsidP="00832CDE">
      <w:pPr>
        <w:pStyle w:val="a5"/>
        <w:tabs>
          <w:tab w:val="left" w:pos="993"/>
        </w:tabs>
        <w:ind w:right="2" w:firstLine="709"/>
        <w:rPr>
          <w:sz w:val="24"/>
          <w:szCs w:val="24"/>
        </w:rPr>
      </w:pPr>
      <w:r w:rsidRPr="00832CDE">
        <w:rPr>
          <w:sz w:val="24"/>
          <w:szCs w:val="24"/>
        </w:rPr>
        <w:t>1.</w:t>
      </w:r>
      <w:r w:rsidRPr="00832CDE">
        <w:rPr>
          <w:sz w:val="24"/>
          <w:szCs w:val="24"/>
        </w:rPr>
        <w:tab/>
        <w:t>Нейрохирургия және неврология</w:t>
      </w:r>
    </w:p>
    <w:p w:rsidR="00832CDE" w:rsidRPr="00832CDE" w:rsidRDefault="00832CDE" w:rsidP="00832CDE">
      <w:pPr>
        <w:pStyle w:val="a5"/>
        <w:tabs>
          <w:tab w:val="left" w:pos="993"/>
        </w:tabs>
        <w:ind w:right="2" w:firstLine="709"/>
        <w:rPr>
          <w:sz w:val="24"/>
          <w:szCs w:val="24"/>
        </w:rPr>
      </w:pPr>
      <w:r w:rsidRPr="00832CDE">
        <w:rPr>
          <w:sz w:val="24"/>
          <w:szCs w:val="24"/>
        </w:rPr>
        <w:t>Жұлын, балалар, тамырлы нейрохирургия және ОЖЖ патолог</w:t>
      </w:r>
      <w:r w:rsidR="00082472">
        <w:rPr>
          <w:sz w:val="24"/>
          <w:szCs w:val="24"/>
        </w:rPr>
        <w:t>иясы</w:t>
      </w:r>
      <w:r w:rsidR="00082472">
        <w:rPr>
          <w:sz w:val="24"/>
          <w:szCs w:val="24"/>
          <w:lang w:val="kk-KZ"/>
        </w:rPr>
        <w:t>,</w:t>
      </w:r>
      <w:r w:rsidR="00082472">
        <w:rPr>
          <w:sz w:val="24"/>
          <w:szCs w:val="24"/>
        </w:rPr>
        <w:t xml:space="preserve"> </w:t>
      </w:r>
      <w:r w:rsidR="00082472" w:rsidRPr="00832CDE">
        <w:rPr>
          <w:sz w:val="24"/>
          <w:szCs w:val="24"/>
        </w:rPr>
        <w:t>неврология, мейір</w:t>
      </w:r>
      <w:r w:rsidR="00082472">
        <w:rPr>
          <w:sz w:val="24"/>
          <w:szCs w:val="24"/>
          <w:lang w:val="kk-KZ"/>
        </w:rPr>
        <w:t xml:space="preserve">гер ісі </w:t>
      </w:r>
      <w:r w:rsidR="00082472">
        <w:rPr>
          <w:sz w:val="24"/>
          <w:szCs w:val="24"/>
        </w:rPr>
        <w:t>бойынша кітаптар ұсынылған,</w:t>
      </w:r>
      <w:r w:rsidRPr="00832CDE">
        <w:rPr>
          <w:sz w:val="24"/>
          <w:szCs w:val="24"/>
        </w:rPr>
        <w:t xml:space="preserve"> сондай-ақ нейроофтальмология, нейроурология, реаниматология, анестезиология, оңалту және т. б. сияқты тар </w:t>
      </w:r>
      <w:r w:rsidR="00082472">
        <w:rPr>
          <w:sz w:val="24"/>
          <w:szCs w:val="24"/>
          <w:lang w:val="kk-KZ"/>
        </w:rPr>
        <w:t xml:space="preserve">бейінді </w:t>
      </w:r>
      <w:r w:rsidRPr="00832CDE">
        <w:rPr>
          <w:sz w:val="24"/>
          <w:szCs w:val="24"/>
        </w:rPr>
        <w:t xml:space="preserve">мамандарға арналған </w:t>
      </w:r>
      <w:r w:rsidR="00B27178">
        <w:rPr>
          <w:sz w:val="24"/>
          <w:szCs w:val="24"/>
          <w:lang w:val="kk-KZ"/>
        </w:rPr>
        <w:t>к</w:t>
      </w:r>
      <w:r w:rsidRPr="00832CDE">
        <w:rPr>
          <w:sz w:val="24"/>
          <w:szCs w:val="24"/>
        </w:rPr>
        <w:t>ітаптар.</w:t>
      </w:r>
    </w:p>
    <w:p w:rsidR="00832CDE" w:rsidRPr="00832CDE" w:rsidRDefault="00832CDE" w:rsidP="000A5E03">
      <w:pPr>
        <w:pStyle w:val="a5"/>
        <w:tabs>
          <w:tab w:val="left" w:pos="993"/>
          <w:tab w:val="left" w:pos="1276"/>
        </w:tabs>
        <w:ind w:right="2" w:firstLine="709"/>
        <w:rPr>
          <w:sz w:val="24"/>
          <w:szCs w:val="24"/>
        </w:rPr>
      </w:pPr>
      <w:r w:rsidRPr="00832CDE">
        <w:rPr>
          <w:sz w:val="24"/>
          <w:szCs w:val="24"/>
        </w:rPr>
        <w:t>2.</w:t>
      </w:r>
      <w:r w:rsidRPr="00832CDE">
        <w:rPr>
          <w:sz w:val="24"/>
          <w:szCs w:val="24"/>
        </w:rPr>
        <w:tab/>
      </w:r>
      <w:r w:rsidR="000A5E03">
        <w:rPr>
          <w:sz w:val="24"/>
          <w:szCs w:val="24"/>
          <w:lang w:val="kk-KZ"/>
        </w:rPr>
        <w:t xml:space="preserve"> </w:t>
      </w:r>
      <w:r w:rsidRPr="00832CDE">
        <w:rPr>
          <w:sz w:val="24"/>
          <w:szCs w:val="24"/>
        </w:rPr>
        <w:t>Қызметкерлердің жарияланымдары</w:t>
      </w:r>
      <w:r w:rsidR="00B27178">
        <w:rPr>
          <w:sz w:val="24"/>
          <w:szCs w:val="24"/>
          <w:lang w:val="kk-KZ"/>
        </w:rPr>
        <w:t>»</w:t>
      </w:r>
      <w:r w:rsidRPr="00832CDE">
        <w:rPr>
          <w:sz w:val="24"/>
          <w:szCs w:val="24"/>
        </w:rPr>
        <w:t>:</w:t>
      </w:r>
    </w:p>
    <w:p w:rsidR="00832CDE" w:rsidRPr="00832CDE" w:rsidRDefault="00B27178" w:rsidP="00832CDE">
      <w:pPr>
        <w:pStyle w:val="a5"/>
        <w:tabs>
          <w:tab w:val="left" w:pos="993"/>
        </w:tabs>
        <w:ind w:right="2" w:firstLine="709"/>
        <w:rPr>
          <w:sz w:val="24"/>
          <w:szCs w:val="24"/>
        </w:rPr>
      </w:pPr>
      <w:r>
        <w:rPr>
          <w:sz w:val="24"/>
          <w:szCs w:val="24"/>
        </w:rPr>
        <w:t>Біздің О</w:t>
      </w:r>
      <w:r w:rsidR="00832CDE" w:rsidRPr="00832CDE">
        <w:rPr>
          <w:sz w:val="24"/>
          <w:szCs w:val="24"/>
        </w:rPr>
        <w:t xml:space="preserve">рталық дәрігерлерінің кітаптары, олардың операцияларды жүргізу кезінде жаңа техникаларды әзірлеуі, әдістемелік ұсынымдар ұсынылды. </w:t>
      </w:r>
    </w:p>
    <w:p w:rsidR="00832CDE" w:rsidRPr="00832CDE" w:rsidRDefault="00832CDE" w:rsidP="000A5E03">
      <w:pPr>
        <w:pStyle w:val="a5"/>
        <w:tabs>
          <w:tab w:val="left" w:pos="993"/>
          <w:tab w:val="left" w:pos="1276"/>
        </w:tabs>
        <w:ind w:right="2" w:firstLine="709"/>
        <w:rPr>
          <w:sz w:val="24"/>
          <w:szCs w:val="24"/>
        </w:rPr>
      </w:pPr>
      <w:r w:rsidRPr="00832CDE">
        <w:rPr>
          <w:sz w:val="24"/>
          <w:szCs w:val="24"/>
        </w:rPr>
        <w:t>3.</w:t>
      </w:r>
      <w:r w:rsidRPr="00832CDE">
        <w:rPr>
          <w:sz w:val="24"/>
          <w:szCs w:val="24"/>
        </w:rPr>
        <w:tab/>
        <w:t>Нейрохирургия тарихы:</w:t>
      </w:r>
    </w:p>
    <w:p w:rsidR="00832CDE" w:rsidRPr="00832CDE" w:rsidRDefault="00B27178" w:rsidP="00832CDE">
      <w:pPr>
        <w:pStyle w:val="a5"/>
        <w:tabs>
          <w:tab w:val="left" w:pos="993"/>
        </w:tabs>
        <w:ind w:right="2" w:firstLine="709"/>
        <w:rPr>
          <w:sz w:val="24"/>
          <w:szCs w:val="24"/>
        </w:rPr>
      </w:pPr>
      <w:r>
        <w:rPr>
          <w:sz w:val="24"/>
          <w:szCs w:val="24"/>
        </w:rPr>
        <w:t>Бұл Қазақстан</w:t>
      </w:r>
      <w:r w:rsidR="00832CDE" w:rsidRPr="00832CDE">
        <w:rPr>
          <w:sz w:val="24"/>
          <w:szCs w:val="24"/>
        </w:rPr>
        <w:t xml:space="preserve">, </w:t>
      </w:r>
      <w:r>
        <w:rPr>
          <w:sz w:val="24"/>
          <w:szCs w:val="24"/>
          <w:lang w:val="kk-KZ"/>
        </w:rPr>
        <w:t>О</w:t>
      </w:r>
      <w:r w:rsidR="00832CDE" w:rsidRPr="00832CDE">
        <w:rPr>
          <w:sz w:val="24"/>
          <w:szCs w:val="24"/>
        </w:rPr>
        <w:t>рталық нейрохирургия</w:t>
      </w:r>
      <w:r>
        <w:rPr>
          <w:sz w:val="24"/>
          <w:szCs w:val="24"/>
          <w:lang w:val="kk-KZ"/>
        </w:rPr>
        <w:t>сының</w:t>
      </w:r>
      <w:r w:rsidR="00832CDE" w:rsidRPr="00832CDE">
        <w:rPr>
          <w:sz w:val="24"/>
          <w:szCs w:val="24"/>
        </w:rPr>
        <w:t xml:space="preserve"> тарихы туралы кітаптар. Басқа елдердің нейрохирургия тарихы туралы кітаптар бар.</w:t>
      </w:r>
    </w:p>
    <w:p w:rsidR="00832CDE" w:rsidRPr="00832CDE" w:rsidRDefault="000A5E03" w:rsidP="000A5E03">
      <w:pPr>
        <w:pStyle w:val="a5"/>
        <w:tabs>
          <w:tab w:val="left" w:pos="993"/>
          <w:tab w:val="left" w:pos="1134"/>
        </w:tabs>
        <w:ind w:right="2" w:firstLine="709"/>
        <w:rPr>
          <w:sz w:val="24"/>
          <w:szCs w:val="24"/>
        </w:rPr>
      </w:pPr>
      <w:r>
        <w:rPr>
          <w:sz w:val="24"/>
          <w:szCs w:val="24"/>
        </w:rPr>
        <w:t xml:space="preserve">4. </w:t>
      </w:r>
      <w:r w:rsidR="00832CDE" w:rsidRPr="00832CDE">
        <w:rPr>
          <w:sz w:val="24"/>
          <w:szCs w:val="24"/>
        </w:rPr>
        <w:t xml:space="preserve">Біздің мамандар қатысқан конференция материалдары, </w:t>
      </w:r>
      <w:r w:rsidR="00A00585" w:rsidRPr="00832CDE">
        <w:rPr>
          <w:sz w:val="24"/>
          <w:szCs w:val="24"/>
        </w:rPr>
        <w:t xml:space="preserve">біздің елде, шетелде </w:t>
      </w:r>
      <w:r w:rsidR="00832CDE" w:rsidRPr="00832CDE">
        <w:rPr>
          <w:sz w:val="24"/>
          <w:szCs w:val="24"/>
        </w:rPr>
        <w:t xml:space="preserve">осы конференциялардағы </w:t>
      </w:r>
      <w:r w:rsidR="00A00585">
        <w:rPr>
          <w:sz w:val="24"/>
          <w:szCs w:val="24"/>
          <w:lang w:val="kk-KZ"/>
        </w:rPr>
        <w:t xml:space="preserve">жасалған </w:t>
      </w:r>
      <w:r w:rsidR="00832CDE" w:rsidRPr="00832CDE">
        <w:rPr>
          <w:sz w:val="24"/>
          <w:szCs w:val="24"/>
        </w:rPr>
        <w:t>баяндамалар.</w:t>
      </w:r>
    </w:p>
    <w:p w:rsidR="00832CDE" w:rsidRPr="00832CDE" w:rsidRDefault="00832CDE" w:rsidP="000A5E03">
      <w:pPr>
        <w:pStyle w:val="a5"/>
        <w:tabs>
          <w:tab w:val="left" w:pos="993"/>
          <w:tab w:val="left" w:pos="1134"/>
          <w:tab w:val="left" w:pos="1276"/>
        </w:tabs>
        <w:ind w:right="2" w:firstLine="709"/>
        <w:rPr>
          <w:sz w:val="24"/>
          <w:szCs w:val="24"/>
        </w:rPr>
      </w:pPr>
      <w:r w:rsidRPr="00832CDE">
        <w:rPr>
          <w:sz w:val="24"/>
          <w:szCs w:val="24"/>
        </w:rPr>
        <w:t>5.</w:t>
      </w:r>
      <w:r w:rsidRPr="00832CDE">
        <w:rPr>
          <w:sz w:val="24"/>
          <w:szCs w:val="24"/>
        </w:rPr>
        <w:tab/>
      </w:r>
      <w:r w:rsidR="000A5E03">
        <w:rPr>
          <w:sz w:val="24"/>
          <w:szCs w:val="24"/>
          <w:lang w:val="kk-KZ"/>
        </w:rPr>
        <w:t xml:space="preserve"> </w:t>
      </w:r>
      <w:r w:rsidRPr="00832CDE">
        <w:rPr>
          <w:sz w:val="24"/>
          <w:szCs w:val="24"/>
        </w:rPr>
        <w:t>Мерзімді басылымдар:</w:t>
      </w:r>
    </w:p>
    <w:p w:rsidR="00832CDE" w:rsidRPr="00832CDE" w:rsidRDefault="00832CDE" w:rsidP="00832CDE">
      <w:pPr>
        <w:pStyle w:val="a5"/>
        <w:tabs>
          <w:tab w:val="left" w:pos="993"/>
        </w:tabs>
        <w:ind w:right="2" w:firstLine="709"/>
        <w:rPr>
          <w:sz w:val="24"/>
          <w:szCs w:val="24"/>
        </w:rPr>
      </w:pPr>
      <w:r w:rsidRPr="00832CDE">
        <w:rPr>
          <w:sz w:val="24"/>
          <w:szCs w:val="24"/>
        </w:rPr>
        <w:t xml:space="preserve">6 газет және 18 журнал. </w:t>
      </w:r>
    </w:p>
    <w:p w:rsidR="0054554E" w:rsidRDefault="00832CDE" w:rsidP="00832CDE">
      <w:pPr>
        <w:pStyle w:val="a5"/>
        <w:tabs>
          <w:tab w:val="left" w:pos="993"/>
        </w:tabs>
        <w:ind w:right="2" w:firstLine="709"/>
        <w:rPr>
          <w:sz w:val="24"/>
          <w:szCs w:val="24"/>
        </w:rPr>
      </w:pPr>
      <w:r w:rsidRPr="00832CDE">
        <w:rPr>
          <w:sz w:val="24"/>
          <w:szCs w:val="24"/>
        </w:rPr>
        <w:t xml:space="preserve">Кітапханада </w:t>
      </w:r>
    </w:p>
    <w:p w:rsidR="00832CDE" w:rsidRPr="00832CDE" w:rsidRDefault="00A00585" w:rsidP="00832CDE">
      <w:pPr>
        <w:pStyle w:val="a5"/>
        <w:tabs>
          <w:tab w:val="left" w:pos="993"/>
        </w:tabs>
        <w:ind w:right="2" w:firstLine="709"/>
        <w:rPr>
          <w:sz w:val="24"/>
          <w:szCs w:val="24"/>
        </w:rPr>
      </w:pPr>
      <w:r>
        <w:rPr>
          <w:sz w:val="24"/>
          <w:szCs w:val="24"/>
          <w:lang w:val="kk-KZ"/>
        </w:rPr>
        <w:t>Қ</w:t>
      </w:r>
      <w:r w:rsidR="00832CDE" w:rsidRPr="00832CDE">
        <w:rPr>
          <w:sz w:val="24"/>
          <w:szCs w:val="24"/>
        </w:rPr>
        <w:t>А</w:t>
      </w:r>
      <w:r>
        <w:rPr>
          <w:sz w:val="24"/>
          <w:szCs w:val="24"/>
          <w:lang w:val="kk-KZ"/>
        </w:rPr>
        <w:t>КАЖ</w:t>
      </w:r>
      <w:r w:rsidR="00832CDE" w:rsidRPr="00832CDE">
        <w:rPr>
          <w:sz w:val="24"/>
          <w:szCs w:val="24"/>
        </w:rPr>
        <w:t xml:space="preserve"> (Қазақ автоматтандырылған кітапханалық ақпараттық жүйесі) </w:t>
      </w:r>
      <w:r w:rsidRPr="00832CDE">
        <w:rPr>
          <w:sz w:val="24"/>
          <w:szCs w:val="24"/>
        </w:rPr>
        <w:t xml:space="preserve">электронды кітапханасы </w:t>
      </w:r>
      <w:r w:rsidR="00832CDE" w:rsidRPr="00832CDE">
        <w:rPr>
          <w:sz w:val="24"/>
          <w:szCs w:val="24"/>
        </w:rPr>
        <w:t xml:space="preserve">бар. Бұл барлық жаңа кітаптардың электронды каталогын және газет-журнал мақалаларының электронды картотекасын құруға мүмкіндік берді (600-ден астам мақала сипатталған). Электрондық каталог, бұл жай ғана заманауи емес, сонымен қатар ыңғайлы. Бірнеше рет басу арқылы қорымызда бар кітаптар мен мақалаларды қажетті тақырып бойынша, басылым </w:t>
      </w:r>
      <w:r>
        <w:rPr>
          <w:sz w:val="24"/>
          <w:szCs w:val="24"/>
          <w:lang w:val="kk-KZ"/>
        </w:rPr>
        <w:t xml:space="preserve">шығарылған </w:t>
      </w:r>
      <w:r w:rsidR="00832CDE" w:rsidRPr="00832CDE">
        <w:rPr>
          <w:sz w:val="24"/>
          <w:szCs w:val="24"/>
        </w:rPr>
        <w:t xml:space="preserve">жылы, </w:t>
      </w:r>
      <w:r w:rsidR="00330EA2">
        <w:rPr>
          <w:sz w:val="24"/>
          <w:szCs w:val="24"/>
          <w:lang w:val="kk-KZ"/>
        </w:rPr>
        <w:t>негізгі</w:t>
      </w:r>
      <w:r w:rsidR="00832CDE" w:rsidRPr="00832CDE">
        <w:rPr>
          <w:sz w:val="24"/>
          <w:szCs w:val="24"/>
        </w:rPr>
        <w:t xml:space="preserve"> сөздер бойынша таңдауға немесе белгілі бір автордың кітаптарын жинауға мүмкіндік береді. </w:t>
      </w:r>
    </w:p>
    <w:p w:rsidR="00832CDE" w:rsidRPr="00832CDE" w:rsidRDefault="00832CDE" w:rsidP="006E4AA2">
      <w:pPr>
        <w:pStyle w:val="a5"/>
        <w:tabs>
          <w:tab w:val="left" w:pos="993"/>
        </w:tabs>
        <w:ind w:right="2" w:firstLine="675"/>
        <w:rPr>
          <w:sz w:val="24"/>
          <w:szCs w:val="24"/>
        </w:rPr>
      </w:pPr>
      <w:r w:rsidRPr="00832CDE">
        <w:rPr>
          <w:sz w:val="24"/>
          <w:szCs w:val="24"/>
        </w:rPr>
        <w:t>Кәдімгі карт</w:t>
      </w:r>
      <w:r w:rsidR="00323752">
        <w:rPr>
          <w:sz w:val="24"/>
          <w:szCs w:val="24"/>
          <w:lang w:val="kk-KZ"/>
        </w:rPr>
        <w:t>очкалық</w:t>
      </w:r>
      <w:r w:rsidRPr="00832CDE">
        <w:rPr>
          <w:sz w:val="24"/>
          <w:szCs w:val="24"/>
        </w:rPr>
        <w:t xml:space="preserve"> каталог</w:t>
      </w:r>
      <w:r w:rsidR="00323752">
        <w:rPr>
          <w:sz w:val="24"/>
          <w:szCs w:val="24"/>
          <w:lang w:val="kk-KZ"/>
        </w:rPr>
        <w:t>т</w:t>
      </w:r>
      <w:r w:rsidRPr="00832CDE">
        <w:rPr>
          <w:sz w:val="24"/>
          <w:szCs w:val="24"/>
        </w:rPr>
        <w:t xml:space="preserve">а бар. Оған бүкіл қор, оның ішінде өткен жылдардағы </w:t>
      </w:r>
      <w:r w:rsidRPr="00832CDE">
        <w:rPr>
          <w:sz w:val="24"/>
          <w:szCs w:val="24"/>
        </w:rPr>
        <w:lastRenderedPageBreak/>
        <w:t xml:space="preserve">сыйлық кітаптары кіреді.  </w:t>
      </w:r>
    </w:p>
    <w:p w:rsidR="00832CDE" w:rsidRPr="008B1E3F" w:rsidRDefault="00330EA2" w:rsidP="00330EA2">
      <w:pPr>
        <w:pStyle w:val="a5"/>
        <w:tabs>
          <w:tab w:val="left" w:pos="993"/>
        </w:tabs>
        <w:ind w:left="0" w:right="2" w:firstLine="0"/>
        <w:rPr>
          <w:sz w:val="24"/>
          <w:szCs w:val="24"/>
          <w:lang w:val="kk-KZ"/>
        </w:rPr>
      </w:pPr>
      <w:r>
        <w:rPr>
          <w:sz w:val="24"/>
          <w:szCs w:val="24"/>
          <w:lang w:val="kk-KZ"/>
        </w:rPr>
        <w:t xml:space="preserve">           </w:t>
      </w:r>
      <w:r w:rsidR="00832CDE" w:rsidRPr="008B1E3F">
        <w:rPr>
          <w:sz w:val="24"/>
          <w:szCs w:val="24"/>
          <w:lang w:val="kk-KZ"/>
        </w:rPr>
        <w:t>Сондай-ақ, кітапханада электронды кітаптардың үлкен жинағы бар. Бұл оқулықтар, бейне операциялар, монографиялар және ағылшын және орыс тілдеріндегі әдістемелік материалдар.</w:t>
      </w:r>
    </w:p>
    <w:p w:rsidR="006E4AA2" w:rsidRPr="006E4AA2" w:rsidRDefault="006E4AA2" w:rsidP="006E4AA2">
      <w:pPr>
        <w:tabs>
          <w:tab w:val="left" w:pos="993"/>
        </w:tabs>
        <w:ind w:right="2"/>
        <w:rPr>
          <w:sz w:val="24"/>
          <w:szCs w:val="24"/>
        </w:rPr>
      </w:pPr>
      <w:r>
        <w:rPr>
          <w:sz w:val="24"/>
          <w:szCs w:val="24"/>
          <w:lang w:val="kk-KZ"/>
        </w:rPr>
        <w:t xml:space="preserve">           </w:t>
      </w:r>
      <w:r w:rsidRPr="006E4AA2">
        <w:rPr>
          <w:sz w:val="24"/>
          <w:szCs w:val="24"/>
        </w:rPr>
        <w:t>Барлығы 49,7 ГБ. 9 шетелдік электронды журналдың мұрағаты-8,85 ГБ.</w:t>
      </w:r>
    </w:p>
    <w:p w:rsidR="006E4AA2" w:rsidRPr="008B1E3F" w:rsidRDefault="006E4AA2" w:rsidP="006E4AA2">
      <w:pPr>
        <w:pStyle w:val="a5"/>
        <w:tabs>
          <w:tab w:val="left" w:pos="993"/>
        </w:tabs>
        <w:ind w:left="0" w:right="2" w:firstLine="318"/>
        <w:rPr>
          <w:sz w:val="24"/>
          <w:szCs w:val="24"/>
          <w:lang w:val="kk-KZ"/>
        </w:rPr>
      </w:pPr>
      <w:r>
        <w:rPr>
          <w:sz w:val="24"/>
          <w:szCs w:val="24"/>
          <w:lang w:val="kk-KZ"/>
        </w:rPr>
        <w:t xml:space="preserve">      </w:t>
      </w:r>
      <w:r w:rsidRPr="008B1E3F">
        <w:rPr>
          <w:sz w:val="24"/>
          <w:szCs w:val="24"/>
          <w:lang w:val="kk-KZ"/>
        </w:rPr>
        <w:t>Кітапханада электрондық кітаптар мен операцияларды жүктеу және қарау, баспа басылымдарынан қажетті мақаланы немесе тарауды көшіру немесе сканерлеу мүмкіндігі бар, шетелдік медициналық ақпараттық сайтта</w:t>
      </w:r>
      <w:r w:rsidR="00330EA2" w:rsidRPr="008B1E3F">
        <w:rPr>
          <w:sz w:val="24"/>
          <w:szCs w:val="24"/>
          <w:lang w:val="kk-KZ"/>
        </w:rPr>
        <w:t>рдың дерекқорларына уақытша қол</w:t>
      </w:r>
      <w:r w:rsidRPr="008B1E3F">
        <w:rPr>
          <w:sz w:val="24"/>
          <w:szCs w:val="24"/>
          <w:lang w:val="kk-KZ"/>
        </w:rPr>
        <w:t>жетімділік беріледі.</w:t>
      </w:r>
    </w:p>
    <w:p w:rsidR="008315E5" w:rsidRPr="008B1E3F" w:rsidRDefault="006E4AA2" w:rsidP="006E4AA2">
      <w:pPr>
        <w:pStyle w:val="a5"/>
        <w:tabs>
          <w:tab w:val="left" w:pos="993"/>
        </w:tabs>
        <w:ind w:left="0" w:right="2" w:firstLine="709"/>
        <w:rPr>
          <w:sz w:val="24"/>
          <w:szCs w:val="24"/>
          <w:lang w:val="kk-KZ"/>
        </w:rPr>
      </w:pPr>
      <w:r w:rsidRPr="008B1E3F">
        <w:rPr>
          <w:sz w:val="24"/>
          <w:szCs w:val="24"/>
          <w:lang w:val="kk-KZ"/>
        </w:rPr>
        <w:t>Кітапханада 7 ком</w:t>
      </w:r>
      <w:r w:rsidR="00330EA2" w:rsidRPr="008B1E3F">
        <w:rPr>
          <w:sz w:val="24"/>
          <w:szCs w:val="24"/>
          <w:lang w:val="kk-KZ"/>
        </w:rPr>
        <w:t>пьютер бар, Wi-Fi-ға ақысыз қол</w:t>
      </w:r>
      <w:r w:rsidRPr="008B1E3F">
        <w:rPr>
          <w:sz w:val="24"/>
          <w:szCs w:val="24"/>
          <w:lang w:val="kk-KZ"/>
        </w:rPr>
        <w:t>жетімділік, Skype арқылы жұмыс істеу мүмкіндігі.</w:t>
      </w:r>
    </w:p>
    <w:p w:rsidR="006E4AA2" w:rsidRPr="008B1E3F" w:rsidRDefault="006E4AA2" w:rsidP="006E4AA2">
      <w:pPr>
        <w:pStyle w:val="a5"/>
        <w:tabs>
          <w:tab w:val="left" w:pos="993"/>
        </w:tabs>
        <w:ind w:left="0" w:right="2" w:firstLine="709"/>
        <w:rPr>
          <w:sz w:val="24"/>
          <w:szCs w:val="24"/>
          <w:lang w:val="kk-KZ" w:bidi="ar-SA"/>
        </w:rPr>
      </w:pPr>
    </w:p>
    <w:p w:rsidR="00707623" w:rsidRPr="00767187" w:rsidRDefault="008B2C96" w:rsidP="00251B78">
      <w:pPr>
        <w:pStyle w:val="a5"/>
        <w:numPr>
          <w:ilvl w:val="1"/>
          <w:numId w:val="27"/>
        </w:numPr>
        <w:tabs>
          <w:tab w:val="left" w:pos="993"/>
          <w:tab w:val="left" w:pos="1134"/>
          <w:tab w:val="left" w:pos="4767"/>
        </w:tabs>
        <w:ind w:left="0" w:right="2" w:firstLine="709"/>
        <w:rPr>
          <w:b/>
          <w:sz w:val="24"/>
          <w:szCs w:val="24"/>
        </w:rPr>
      </w:pPr>
      <w:r w:rsidRPr="00767187">
        <w:rPr>
          <w:b/>
          <w:sz w:val="24"/>
          <w:szCs w:val="24"/>
        </w:rPr>
        <w:t>Сайт</w:t>
      </w:r>
    </w:p>
    <w:p w:rsidR="00330EA2" w:rsidRPr="004205A4" w:rsidRDefault="00330EA2" w:rsidP="00330EA2">
      <w:pPr>
        <w:pStyle w:val="a3"/>
        <w:tabs>
          <w:tab w:val="left" w:pos="993"/>
        </w:tabs>
        <w:spacing w:after="8"/>
        <w:ind w:left="0" w:right="2" w:firstLine="318"/>
        <w:jc w:val="both"/>
        <w:rPr>
          <w:lang w:val="kk-KZ"/>
        </w:rPr>
      </w:pPr>
      <w:r>
        <w:rPr>
          <w:lang w:val="kk-KZ"/>
        </w:rPr>
        <w:t xml:space="preserve">      </w:t>
      </w:r>
      <w:r w:rsidRPr="004205A4">
        <w:rPr>
          <w:lang w:val="kk-KZ"/>
        </w:rPr>
        <w:t xml:space="preserve">Орталықтың ресми сайты </w:t>
      </w:r>
      <w:r w:rsidRPr="004205A4">
        <w:rPr>
          <w:u w:val="single"/>
          <w:lang w:val="kk-KZ"/>
        </w:rPr>
        <w:t>www.neuroclinic.kz</w:t>
      </w:r>
      <w:r w:rsidRPr="004205A4">
        <w:rPr>
          <w:lang w:val="kk-KZ"/>
        </w:rPr>
        <w:t xml:space="preserve"> </w:t>
      </w:r>
      <w:r w:rsidR="0069017A">
        <w:rPr>
          <w:lang w:val="kk-KZ"/>
        </w:rPr>
        <w:t xml:space="preserve"> О</w:t>
      </w:r>
      <w:r w:rsidRPr="004205A4">
        <w:rPr>
          <w:lang w:val="kk-KZ"/>
        </w:rPr>
        <w:t>рталықтың визит карточкасы ретінде қызмет етеді, сондай-ақ Орталықтың қызметі туралы жұртшылықты жедел және объективті ақпараттандыру құралы болып табылады.</w:t>
      </w:r>
    </w:p>
    <w:p w:rsidR="00330EA2" w:rsidRPr="008B1E3F" w:rsidRDefault="00330EA2" w:rsidP="00330EA2">
      <w:pPr>
        <w:pStyle w:val="a3"/>
        <w:tabs>
          <w:tab w:val="left" w:pos="993"/>
        </w:tabs>
        <w:spacing w:after="8"/>
        <w:ind w:left="0" w:right="2" w:firstLine="318"/>
        <w:jc w:val="both"/>
        <w:rPr>
          <w:lang w:val="kk-KZ"/>
        </w:rPr>
      </w:pPr>
      <w:r>
        <w:rPr>
          <w:lang w:val="kk-KZ"/>
        </w:rPr>
        <w:t xml:space="preserve">      </w:t>
      </w:r>
      <w:r w:rsidRPr="008B1E3F">
        <w:rPr>
          <w:lang w:val="kk-KZ"/>
        </w:rPr>
        <w:t>Сайтта резиденттер үшін арнайы құрылған «Резидентура</w:t>
      </w:r>
      <w:r>
        <w:rPr>
          <w:lang w:val="kk-KZ"/>
        </w:rPr>
        <w:t>»</w:t>
      </w:r>
      <w:r w:rsidRPr="008B1E3F">
        <w:rPr>
          <w:lang w:val="kk-KZ"/>
        </w:rPr>
        <w:t xml:space="preserve"> кіші бөлімі («</w:t>
      </w:r>
      <w:r w:rsidR="0069017A">
        <w:rPr>
          <w:lang w:val="kk-KZ"/>
        </w:rPr>
        <w:t>М</w:t>
      </w:r>
      <w:r w:rsidRPr="008B1E3F">
        <w:rPr>
          <w:lang w:val="kk-KZ"/>
        </w:rPr>
        <w:t>амандарға</w:t>
      </w:r>
      <w:r>
        <w:rPr>
          <w:lang w:val="kk-KZ"/>
        </w:rPr>
        <w:t>»</w:t>
      </w:r>
      <w:r w:rsidRPr="008B1E3F">
        <w:rPr>
          <w:lang w:val="kk-KZ"/>
        </w:rPr>
        <w:t xml:space="preserve"> - «</w:t>
      </w:r>
      <w:r w:rsidR="0069017A" w:rsidRPr="008B1E3F">
        <w:rPr>
          <w:lang w:val="kk-KZ"/>
        </w:rPr>
        <w:t>Б</w:t>
      </w:r>
      <w:r w:rsidRPr="008B1E3F">
        <w:rPr>
          <w:lang w:val="kk-KZ"/>
        </w:rPr>
        <w:t>ілім беру бөлімі</w:t>
      </w:r>
      <w:r>
        <w:rPr>
          <w:lang w:val="kk-KZ"/>
        </w:rPr>
        <w:t>»</w:t>
      </w:r>
      <w:r w:rsidRPr="008B1E3F">
        <w:rPr>
          <w:lang w:val="kk-KZ"/>
        </w:rPr>
        <w:t>) жұмыс істейді.</w:t>
      </w:r>
    </w:p>
    <w:p w:rsidR="008315E5" w:rsidRDefault="00330EA2" w:rsidP="00330EA2">
      <w:pPr>
        <w:pStyle w:val="a3"/>
        <w:tabs>
          <w:tab w:val="left" w:pos="993"/>
        </w:tabs>
        <w:spacing w:after="8"/>
        <w:ind w:left="0" w:right="2" w:firstLine="709"/>
        <w:jc w:val="both"/>
      </w:pPr>
      <w:r w:rsidRPr="008B1E3F">
        <w:rPr>
          <w:lang w:val="kk-KZ"/>
        </w:rPr>
        <w:t>Бұдан басқа, білім алушыны</w:t>
      </w:r>
      <w:r w:rsidR="0069017A" w:rsidRPr="008B1E3F">
        <w:rPr>
          <w:lang w:val="kk-KZ"/>
        </w:rPr>
        <w:t>ң ғылыми-клиникалық қызметпен («</w:t>
      </w:r>
      <w:r w:rsidR="0069017A">
        <w:rPr>
          <w:lang w:val="kk-KZ"/>
        </w:rPr>
        <w:t>М</w:t>
      </w:r>
      <w:r w:rsidRPr="008B1E3F">
        <w:rPr>
          <w:lang w:val="kk-KZ"/>
        </w:rPr>
        <w:t>амандарға</w:t>
      </w:r>
      <w:r w:rsidR="0069017A">
        <w:rPr>
          <w:lang w:val="kk-KZ"/>
        </w:rPr>
        <w:t>»</w:t>
      </w:r>
      <w:r w:rsidR="0069017A" w:rsidRPr="008B1E3F">
        <w:rPr>
          <w:lang w:val="kk-KZ"/>
        </w:rPr>
        <w:t xml:space="preserve"> - «</w:t>
      </w:r>
      <w:r w:rsidR="0069017A">
        <w:rPr>
          <w:lang w:val="kk-KZ"/>
        </w:rPr>
        <w:t>Ғ</w:t>
      </w:r>
      <w:r w:rsidRPr="008B1E3F">
        <w:rPr>
          <w:lang w:val="kk-KZ"/>
        </w:rPr>
        <w:t>ылым</w:t>
      </w:r>
      <w:r w:rsidR="0069017A">
        <w:rPr>
          <w:lang w:val="kk-KZ"/>
        </w:rPr>
        <w:t>»</w:t>
      </w:r>
      <w:r w:rsidRPr="008B1E3F">
        <w:rPr>
          <w:lang w:val="kk-KZ"/>
        </w:rPr>
        <w:t xml:space="preserve"> б</w:t>
      </w:r>
      <w:r w:rsidR="0069017A" w:rsidRPr="008B1E3F">
        <w:rPr>
          <w:lang w:val="kk-KZ"/>
        </w:rPr>
        <w:t>өлімі), білім беру қызметімен («</w:t>
      </w:r>
      <w:r w:rsidR="0069017A">
        <w:rPr>
          <w:lang w:val="kk-KZ"/>
        </w:rPr>
        <w:t>М</w:t>
      </w:r>
      <w:r w:rsidRPr="008B1E3F">
        <w:rPr>
          <w:lang w:val="kk-KZ"/>
        </w:rPr>
        <w:t>амандарға</w:t>
      </w:r>
      <w:r w:rsidR="0069017A">
        <w:rPr>
          <w:lang w:val="kk-KZ"/>
        </w:rPr>
        <w:t>»</w:t>
      </w:r>
      <w:r w:rsidR="0069017A" w:rsidRPr="008B1E3F">
        <w:rPr>
          <w:lang w:val="kk-KZ"/>
        </w:rPr>
        <w:t xml:space="preserve"> - «</w:t>
      </w:r>
      <w:r w:rsidR="0069017A">
        <w:rPr>
          <w:lang w:val="kk-KZ"/>
        </w:rPr>
        <w:t>Б</w:t>
      </w:r>
      <w:r w:rsidRPr="008B1E3F">
        <w:rPr>
          <w:lang w:val="kk-KZ"/>
        </w:rPr>
        <w:t>ілім беру бөлімі</w:t>
      </w:r>
      <w:r w:rsidR="0069017A">
        <w:rPr>
          <w:lang w:val="kk-KZ"/>
        </w:rPr>
        <w:t>»</w:t>
      </w:r>
      <w:r w:rsidRPr="008B1E3F">
        <w:rPr>
          <w:lang w:val="kk-KZ"/>
        </w:rPr>
        <w:t xml:space="preserve">), </w:t>
      </w:r>
      <w:r w:rsidR="0069017A">
        <w:rPr>
          <w:lang w:val="kk-KZ"/>
        </w:rPr>
        <w:t>О</w:t>
      </w:r>
      <w:r w:rsidRPr="008B1E3F">
        <w:rPr>
          <w:lang w:val="kk-KZ"/>
        </w:rPr>
        <w:t>рт</w:t>
      </w:r>
      <w:r w:rsidR="0069017A" w:rsidRPr="008B1E3F">
        <w:rPr>
          <w:lang w:val="kk-KZ"/>
        </w:rPr>
        <w:t>алықтың клиникалық қызметімен («</w:t>
      </w:r>
      <w:r w:rsidRPr="008B1E3F">
        <w:rPr>
          <w:lang w:val="kk-KZ"/>
        </w:rPr>
        <w:t>Біздің қызметтер</w:t>
      </w:r>
      <w:r w:rsidR="0069017A">
        <w:rPr>
          <w:lang w:val="kk-KZ"/>
        </w:rPr>
        <w:t>»</w:t>
      </w:r>
      <w:r w:rsidRPr="008B1E3F">
        <w:rPr>
          <w:lang w:val="kk-KZ"/>
        </w:rPr>
        <w:t xml:space="preserve"> бөл</w:t>
      </w:r>
      <w:r w:rsidR="0069017A" w:rsidRPr="008B1E3F">
        <w:rPr>
          <w:lang w:val="kk-KZ"/>
        </w:rPr>
        <w:t>імі) танысуға, Орталық туралы («</w:t>
      </w:r>
      <w:r w:rsidR="0069017A">
        <w:rPr>
          <w:lang w:val="kk-KZ"/>
        </w:rPr>
        <w:t>К</w:t>
      </w:r>
      <w:r w:rsidRPr="008B1E3F">
        <w:rPr>
          <w:lang w:val="kk-KZ"/>
        </w:rPr>
        <w:t>линика туралы</w:t>
      </w:r>
      <w:r w:rsidR="0069017A">
        <w:rPr>
          <w:lang w:val="kk-KZ"/>
        </w:rPr>
        <w:t>»</w:t>
      </w:r>
      <w:r w:rsidR="0069017A" w:rsidRPr="008B1E3F">
        <w:rPr>
          <w:lang w:val="kk-KZ"/>
        </w:rPr>
        <w:t xml:space="preserve"> бөлімі), О</w:t>
      </w:r>
      <w:r w:rsidRPr="008B1E3F">
        <w:rPr>
          <w:lang w:val="kk-KZ"/>
        </w:rPr>
        <w:t>рталық туралы</w:t>
      </w:r>
      <w:r w:rsidR="0069017A">
        <w:rPr>
          <w:lang w:val="kk-KZ"/>
        </w:rPr>
        <w:t>,</w:t>
      </w:r>
      <w:r w:rsidRPr="008B1E3F">
        <w:rPr>
          <w:lang w:val="kk-KZ"/>
        </w:rPr>
        <w:t xml:space="preserve"> </w:t>
      </w:r>
      <w:r w:rsidR="0069017A">
        <w:rPr>
          <w:lang w:val="kk-KZ"/>
        </w:rPr>
        <w:t>О</w:t>
      </w:r>
      <w:r w:rsidR="0069017A" w:rsidRPr="008B1E3F">
        <w:rPr>
          <w:lang w:val="kk-KZ"/>
        </w:rPr>
        <w:t>рталықтың дәрігерлері («</w:t>
      </w:r>
      <w:r w:rsidR="0069017A">
        <w:rPr>
          <w:lang w:val="kk-KZ"/>
        </w:rPr>
        <w:t>Б</w:t>
      </w:r>
      <w:r w:rsidR="0069017A" w:rsidRPr="008B1E3F">
        <w:rPr>
          <w:lang w:val="kk-KZ"/>
        </w:rPr>
        <w:t>іздің дәрігерлер</w:t>
      </w:r>
      <w:r w:rsidR="0069017A">
        <w:rPr>
          <w:lang w:val="kk-KZ"/>
        </w:rPr>
        <w:t>»</w:t>
      </w:r>
      <w:r w:rsidR="0069017A" w:rsidRPr="008B1E3F">
        <w:rPr>
          <w:lang w:val="kk-KZ"/>
        </w:rPr>
        <w:t xml:space="preserve"> бөлімі), барлық соңғы жаңалықтардан хабардар болы</w:t>
      </w:r>
      <w:r w:rsidR="0069017A">
        <w:rPr>
          <w:lang w:val="kk-KZ"/>
        </w:rPr>
        <w:t>п,</w:t>
      </w:r>
      <w:r w:rsidR="0069017A" w:rsidRPr="008B1E3F">
        <w:rPr>
          <w:lang w:val="kk-KZ"/>
        </w:rPr>
        <w:t xml:space="preserve"> </w:t>
      </w:r>
      <w:r w:rsidRPr="008B1E3F">
        <w:rPr>
          <w:lang w:val="kk-KZ"/>
        </w:rPr>
        <w:t xml:space="preserve">ақпарат алуға мүмкіндігі бар. </w:t>
      </w:r>
      <w:r>
        <w:t xml:space="preserve">Сайттағы ақпаратты жаңарту </w:t>
      </w:r>
      <w:r w:rsidR="0069017A">
        <w:rPr>
          <w:lang w:val="kk-KZ"/>
        </w:rPr>
        <w:t xml:space="preserve">ақпараттың келіп </w:t>
      </w:r>
      <w:r>
        <w:t>түсуіне қарай жедел жүргізіледі.</w:t>
      </w:r>
    </w:p>
    <w:p w:rsidR="00330EA2" w:rsidRDefault="00330EA2" w:rsidP="00330EA2">
      <w:pPr>
        <w:pStyle w:val="a3"/>
        <w:tabs>
          <w:tab w:val="left" w:pos="993"/>
        </w:tabs>
        <w:spacing w:after="8"/>
        <w:ind w:left="0" w:right="2" w:firstLine="709"/>
        <w:jc w:val="both"/>
      </w:pPr>
    </w:p>
    <w:p w:rsidR="00F400FB" w:rsidRPr="00767187" w:rsidRDefault="00F400FB" w:rsidP="00251B78">
      <w:pPr>
        <w:pStyle w:val="a5"/>
        <w:numPr>
          <w:ilvl w:val="1"/>
          <w:numId w:val="27"/>
        </w:numPr>
        <w:tabs>
          <w:tab w:val="left" w:pos="993"/>
          <w:tab w:val="left" w:pos="1134"/>
          <w:tab w:val="left" w:pos="4767"/>
        </w:tabs>
        <w:ind w:left="0" w:right="2" w:firstLine="709"/>
        <w:rPr>
          <w:b/>
          <w:sz w:val="24"/>
          <w:szCs w:val="24"/>
        </w:rPr>
      </w:pPr>
      <w:r w:rsidRPr="00767187">
        <w:rPr>
          <w:b/>
          <w:sz w:val="24"/>
          <w:szCs w:val="24"/>
        </w:rPr>
        <w:t>Спорт</w:t>
      </w:r>
      <w:r w:rsidR="002072F2">
        <w:rPr>
          <w:b/>
          <w:sz w:val="24"/>
          <w:szCs w:val="24"/>
          <w:lang w:val="kk-KZ"/>
        </w:rPr>
        <w:t xml:space="preserve">тық </w:t>
      </w:r>
      <w:r w:rsidRPr="00767187">
        <w:rPr>
          <w:b/>
          <w:sz w:val="24"/>
          <w:szCs w:val="24"/>
        </w:rPr>
        <w:t>база</w:t>
      </w:r>
    </w:p>
    <w:p w:rsidR="002072F2" w:rsidRPr="002072F2" w:rsidRDefault="002072F2" w:rsidP="002072F2">
      <w:pPr>
        <w:ind w:firstLine="709"/>
        <w:jc w:val="both"/>
        <w:rPr>
          <w:sz w:val="24"/>
          <w:szCs w:val="24"/>
        </w:rPr>
      </w:pPr>
      <w:r w:rsidRPr="002072F2">
        <w:rPr>
          <w:sz w:val="24"/>
          <w:szCs w:val="24"/>
        </w:rPr>
        <w:t xml:space="preserve">Салауатты өмір салты мен спортты насихаттау </w:t>
      </w:r>
      <w:proofErr w:type="gramStart"/>
      <w:r w:rsidRPr="002072F2">
        <w:rPr>
          <w:sz w:val="24"/>
          <w:szCs w:val="24"/>
        </w:rPr>
        <w:t>мақсатында</w:t>
      </w:r>
      <w:r>
        <w:rPr>
          <w:sz w:val="24"/>
          <w:szCs w:val="24"/>
          <w:lang w:val="kk-KZ"/>
        </w:rPr>
        <w:t xml:space="preserve"> </w:t>
      </w:r>
      <w:r w:rsidRPr="002072F2">
        <w:rPr>
          <w:sz w:val="24"/>
          <w:szCs w:val="24"/>
        </w:rPr>
        <w:t xml:space="preserve"> Орталықтың</w:t>
      </w:r>
      <w:proofErr w:type="gramEnd"/>
      <w:r w:rsidRPr="002072F2">
        <w:rPr>
          <w:sz w:val="24"/>
          <w:szCs w:val="24"/>
        </w:rPr>
        <w:t xml:space="preserve"> қызметкерлері мен резиденттері арасында </w:t>
      </w:r>
      <w:r>
        <w:rPr>
          <w:sz w:val="24"/>
          <w:szCs w:val="24"/>
          <w:lang w:val="kk-KZ"/>
        </w:rPr>
        <w:t>О</w:t>
      </w:r>
      <w:r w:rsidRPr="002072F2">
        <w:rPr>
          <w:sz w:val="24"/>
          <w:szCs w:val="24"/>
        </w:rPr>
        <w:t xml:space="preserve">рталықтың </w:t>
      </w:r>
      <w:r>
        <w:rPr>
          <w:sz w:val="24"/>
          <w:szCs w:val="24"/>
          <w:lang w:val="kk-KZ"/>
        </w:rPr>
        <w:t xml:space="preserve">ең төменгі қабатында </w:t>
      </w:r>
      <w:r w:rsidRPr="002072F2">
        <w:rPr>
          <w:sz w:val="24"/>
          <w:szCs w:val="24"/>
        </w:rPr>
        <w:t xml:space="preserve"> орналасқан жаттығу залы бар. Резиденттер өздеріне ыңғайлы уақытта спортпен шұғылдана алады.</w:t>
      </w:r>
    </w:p>
    <w:p w:rsidR="00285C37" w:rsidRPr="00285C37" w:rsidRDefault="002072F2" w:rsidP="002072F2">
      <w:pPr>
        <w:ind w:firstLine="709"/>
        <w:jc w:val="both"/>
        <w:rPr>
          <w:color w:val="000000" w:themeColor="text1"/>
          <w:sz w:val="24"/>
          <w:szCs w:val="28"/>
        </w:rPr>
        <w:sectPr w:rsidR="00285C37" w:rsidRPr="00285C37" w:rsidSect="00232991">
          <w:pgSz w:w="11910" w:h="16840"/>
          <w:pgMar w:top="851" w:right="711" w:bottom="851" w:left="1134" w:header="289" w:footer="0" w:gutter="0"/>
          <w:cols w:space="720"/>
        </w:sectPr>
      </w:pPr>
      <w:r w:rsidRPr="002072F2">
        <w:rPr>
          <w:sz w:val="24"/>
          <w:szCs w:val="24"/>
        </w:rPr>
        <w:t>Спортпен белсенді айналысатын резиденттер оқу жылы ішінде спартакиадалар мен спорттық жарыстарға қатыса алады.</w:t>
      </w:r>
      <w:r w:rsidR="001953BD">
        <w:rPr>
          <w:color w:val="0000FF"/>
          <w:sz w:val="28"/>
          <w:szCs w:val="28"/>
        </w:rPr>
        <w:br w:type="page"/>
      </w:r>
    </w:p>
    <w:p w:rsidR="00BD6767" w:rsidRPr="00BD6767" w:rsidRDefault="00F155BE" w:rsidP="00F155BE">
      <w:pPr>
        <w:pStyle w:val="a5"/>
        <w:tabs>
          <w:tab w:val="left" w:pos="709"/>
          <w:tab w:val="left" w:pos="1276"/>
        </w:tabs>
        <w:adjustRightInd w:val="0"/>
        <w:ind w:left="6096" w:right="2"/>
        <w:jc w:val="right"/>
        <w:rPr>
          <w:sz w:val="24"/>
          <w:szCs w:val="24"/>
        </w:rPr>
      </w:pPr>
      <w:r>
        <w:rPr>
          <w:color w:val="000000"/>
          <w:sz w:val="24"/>
          <w:szCs w:val="24"/>
          <w:lang w:val="kk-KZ"/>
        </w:rPr>
        <w:lastRenderedPageBreak/>
        <w:t>1-қосымша</w:t>
      </w:r>
    </w:p>
    <w:p w:rsidR="00BD6767" w:rsidRPr="00BD6767" w:rsidRDefault="00BD6767" w:rsidP="00BD6767">
      <w:pPr>
        <w:ind w:left="-284" w:firstLine="284"/>
        <w:jc w:val="both"/>
        <w:rPr>
          <w:sz w:val="24"/>
          <w:szCs w:val="24"/>
        </w:rPr>
      </w:pPr>
    </w:p>
    <w:p w:rsidR="00BD6767" w:rsidRDefault="004D7ACF" w:rsidP="00BD6767">
      <w:pPr>
        <w:ind w:firstLine="708"/>
        <w:jc w:val="center"/>
        <w:rPr>
          <w:b/>
          <w:sz w:val="24"/>
          <w:szCs w:val="24"/>
        </w:rPr>
      </w:pPr>
      <w:r w:rsidRPr="004D7ACF">
        <w:rPr>
          <w:b/>
          <w:sz w:val="24"/>
          <w:szCs w:val="24"/>
        </w:rPr>
        <w:t>Оқу жетістіктерін бағалаудың балдық-рейтингтік әріптік жүйесі</w:t>
      </w:r>
    </w:p>
    <w:p w:rsidR="004D7ACF" w:rsidRPr="00BD6767" w:rsidRDefault="004D7ACF" w:rsidP="00BD6767">
      <w:pPr>
        <w:ind w:firstLine="708"/>
        <w:jc w:val="center"/>
        <w:rPr>
          <w:b/>
          <w:sz w:val="24"/>
          <w:szCs w:val="24"/>
        </w:rPr>
      </w:pPr>
    </w:p>
    <w:tbl>
      <w:tblPr>
        <w:tblStyle w:val="af2"/>
        <w:tblW w:w="9923" w:type="dxa"/>
        <w:tblInd w:w="-5" w:type="dxa"/>
        <w:tblLook w:val="04A0" w:firstRow="1" w:lastRow="0" w:firstColumn="1" w:lastColumn="0" w:noHBand="0" w:noVBand="1"/>
      </w:tblPr>
      <w:tblGrid>
        <w:gridCol w:w="2127"/>
        <w:gridCol w:w="2053"/>
        <w:gridCol w:w="2341"/>
        <w:gridCol w:w="3402"/>
      </w:tblGrid>
      <w:tr w:rsidR="00BD6767" w:rsidRPr="00EC7230" w:rsidTr="002D06E6">
        <w:trPr>
          <w:trHeight w:val="851"/>
        </w:trPr>
        <w:tc>
          <w:tcPr>
            <w:tcW w:w="2127" w:type="dxa"/>
          </w:tcPr>
          <w:p w:rsidR="00BD6767" w:rsidRPr="00BD6767" w:rsidRDefault="00781965" w:rsidP="002D06E6">
            <w:pPr>
              <w:contextualSpacing/>
              <w:jc w:val="center"/>
              <w:rPr>
                <w:b/>
                <w:sz w:val="24"/>
                <w:szCs w:val="24"/>
              </w:rPr>
            </w:pPr>
            <w:r w:rsidRPr="00781965">
              <w:rPr>
                <w:b/>
                <w:sz w:val="24"/>
                <w:szCs w:val="24"/>
              </w:rPr>
              <w:t>Әріптік жүйе бойынша бағалау</w:t>
            </w:r>
          </w:p>
        </w:tc>
        <w:tc>
          <w:tcPr>
            <w:tcW w:w="2053" w:type="dxa"/>
          </w:tcPr>
          <w:p w:rsidR="00BD6767" w:rsidRPr="00BD6767" w:rsidRDefault="00323752" w:rsidP="00323752">
            <w:pPr>
              <w:contextualSpacing/>
              <w:jc w:val="center"/>
              <w:rPr>
                <w:b/>
                <w:sz w:val="24"/>
                <w:szCs w:val="24"/>
              </w:rPr>
            </w:pPr>
            <w:r>
              <w:rPr>
                <w:b/>
                <w:sz w:val="24"/>
                <w:szCs w:val="24"/>
                <w:lang w:val="kk-KZ"/>
              </w:rPr>
              <w:t>Балд</w:t>
            </w:r>
            <w:r w:rsidR="004D7ACF">
              <w:rPr>
                <w:b/>
                <w:sz w:val="24"/>
                <w:szCs w:val="24"/>
                <w:lang w:val="kk-KZ"/>
              </w:rPr>
              <w:t xml:space="preserve">ың </w:t>
            </w:r>
            <w:r w:rsidR="00781965" w:rsidRPr="00781965">
              <w:rPr>
                <w:b/>
                <w:sz w:val="24"/>
                <w:szCs w:val="24"/>
              </w:rPr>
              <w:t>сандық баламасы</w:t>
            </w:r>
          </w:p>
        </w:tc>
        <w:tc>
          <w:tcPr>
            <w:tcW w:w="2341" w:type="dxa"/>
          </w:tcPr>
          <w:p w:rsidR="00BD6767" w:rsidRPr="00781965" w:rsidRDefault="00781965" w:rsidP="00781965">
            <w:pPr>
              <w:contextualSpacing/>
              <w:jc w:val="center"/>
              <w:rPr>
                <w:b/>
                <w:sz w:val="24"/>
                <w:szCs w:val="24"/>
                <w:lang w:val="kk-KZ"/>
              </w:rPr>
            </w:pPr>
            <w:r>
              <w:rPr>
                <w:b/>
                <w:sz w:val="24"/>
                <w:szCs w:val="24"/>
              </w:rPr>
              <w:t xml:space="preserve">% </w:t>
            </w:r>
            <w:r>
              <w:rPr>
                <w:b/>
                <w:sz w:val="24"/>
                <w:szCs w:val="24"/>
                <w:lang w:val="kk-KZ"/>
              </w:rPr>
              <w:t>мазмұны</w:t>
            </w:r>
          </w:p>
        </w:tc>
        <w:tc>
          <w:tcPr>
            <w:tcW w:w="3402" w:type="dxa"/>
          </w:tcPr>
          <w:p w:rsidR="00BD6767" w:rsidRPr="00781965" w:rsidRDefault="00781965" w:rsidP="00323752">
            <w:pPr>
              <w:contextualSpacing/>
              <w:jc w:val="center"/>
              <w:rPr>
                <w:b/>
                <w:sz w:val="24"/>
                <w:szCs w:val="24"/>
                <w:lang w:val="kk-KZ"/>
              </w:rPr>
            </w:pPr>
            <w:r w:rsidRPr="00781965">
              <w:rPr>
                <w:b/>
                <w:bCs/>
                <w:sz w:val="24"/>
                <w:szCs w:val="24"/>
                <w:lang w:val="kk-KZ"/>
              </w:rPr>
              <w:t>5 балдық бағалау жүйесі бойынша бағалау</w:t>
            </w:r>
          </w:p>
        </w:tc>
      </w:tr>
      <w:tr w:rsidR="00BD6767" w:rsidRPr="00BD6767" w:rsidTr="002D06E6">
        <w:trPr>
          <w:trHeight w:val="278"/>
        </w:trPr>
        <w:tc>
          <w:tcPr>
            <w:tcW w:w="2127" w:type="dxa"/>
          </w:tcPr>
          <w:p w:rsidR="00BD6767" w:rsidRPr="00BD6767" w:rsidRDefault="00DC1098" w:rsidP="00DC1098">
            <w:pPr>
              <w:contextualSpacing/>
              <w:rPr>
                <w:sz w:val="24"/>
                <w:szCs w:val="24"/>
              </w:rPr>
            </w:pPr>
            <w:r>
              <w:rPr>
                <w:sz w:val="24"/>
                <w:szCs w:val="24"/>
                <w:lang w:val="kk-KZ"/>
              </w:rPr>
              <w:t xml:space="preserve">              </w:t>
            </w:r>
            <w:r w:rsidR="00BD6767" w:rsidRPr="00BD6767">
              <w:rPr>
                <w:sz w:val="24"/>
                <w:szCs w:val="24"/>
              </w:rPr>
              <w:t>А</w:t>
            </w:r>
          </w:p>
        </w:tc>
        <w:tc>
          <w:tcPr>
            <w:tcW w:w="2053" w:type="dxa"/>
          </w:tcPr>
          <w:p w:rsidR="00BD6767" w:rsidRPr="00BD6767" w:rsidRDefault="00BD6767" w:rsidP="002D06E6">
            <w:pPr>
              <w:contextualSpacing/>
              <w:jc w:val="center"/>
              <w:rPr>
                <w:sz w:val="24"/>
                <w:szCs w:val="24"/>
              </w:rPr>
            </w:pPr>
            <w:r w:rsidRPr="00BD6767">
              <w:rPr>
                <w:sz w:val="24"/>
                <w:szCs w:val="24"/>
              </w:rPr>
              <w:t>4,0</w:t>
            </w:r>
          </w:p>
        </w:tc>
        <w:tc>
          <w:tcPr>
            <w:tcW w:w="2341" w:type="dxa"/>
          </w:tcPr>
          <w:p w:rsidR="00BD6767" w:rsidRPr="00BD6767" w:rsidRDefault="00BD6767" w:rsidP="002D06E6">
            <w:pPr>
              <w:contextualSpacing/>
              <w:jc w:val="center"/>
              <w:rPr>
                <w:sz w:val="24"/>
                <w:szCs w:val="24"/>
              </w:rPr>
            </w:pPr>
            <w:r w:rsidRPr="00BD6767">
              <w:rPr>
                <w:sz w:val="24"/>
                <w:szCs w:val="24"/>
              </w:rPr>
              <w:t>95-100</w:t>
            </w:r>
          </w:p>
        </w:tc>
        <w:tc>
          <w:tcPr>
            <w:tcW w:w="3402" w:type="dxa"/>
            <w:vMerge w:val="restart"/>
          </w:tcPr>
          <w:p w:rsidR="00BD6767" w:rsidRPr="004D7ACF" w:rsidRDefault="00941BAD" w:rsidP="002D06E6">
            <w:pPr>
              <w:ind w:hanging="113"/>
              <w:contextualSpacing/>
              <w:jc w:val="center"/>
              <w:rPr>
                <w:sz w:val="24"/>
                <w:szCs w:val="24"/>
                <w:lang w:val="kk-KZ"/>
              </w:rPr>
            </w:pPr>
            <w:r>
              <w:rPr>
                <w:sz w:val="24"/>
                <w:szCs w:val="24"/>
                <w:lang w:val="kk-KZ"/>
              </w:rPr>
              <w:t>өте жақсы</w:t>
            </w:r>
          </w:p>
        </w:tc>
      </w:tr>
      <w:tr w:rsidR="00BD6767" w:rsidRPr="00BD6767" w:rsidTr="002D06E6">
        <w:trPr>
          <w:trHeight w:val="278"/>
        </w:trPr>
        <w:tc>
          <w:tcPr>
            <w:tcW w:w="2127" w:type="dxa"/>
          </w:tcPr>
          <w:p w:rsidR="00BD6767" w:rsidRPr="00BD6767" w:rsidRDefault="00BD6767" w:rsidP="002D06E6">
            <w:pPr>
              <w:contextualSpacing/>
              <w:jc w:val="center"/>
              <w:rPr>
                <w:sz w:val="24"/>
                <w:szCs w:val="24"/>
              </w:rPr>
            </w:pPr>
            <w:r w:rsidRPr="00BD6767">
              <w:rPr>
                <w:sz w:val="24"/>
                <w:szCs w:val="24"/>
              </w:rPr>
              <w:t>А-</w:t>
            </w:r>
          </w:p>
        </w:tc>
        <w:tc>
          <w:tcPr>
            <w:tcW w:w="2053" w:type="dxa"/>
          </w:tcPr>
          <w:p w:rsidR="00BD6767" w:rsidRPr="00BD6767" w:rsidRDefault="00BD6767" w:rsidP="002D06E6">
            <w:pPr>
              <w:contextualSpacing/>
              <w:jc w:val="center"/>
              <w:rPr>
                <w:sz w:val="24"/>
                <w:szCs w:val="24"/>
              </w:rPr>
            </w:pPr>
            <w:r w:rsidRPr="00BD6767">
              <w:rPr>
                <w:sz w:val="24"/>
                <w:szCs w:val="24"/>
              </w:rPr>
              <w:t>3,67</w:t>
            </w:r>
          </w:p>
        </w:tc>
        <w:tc>
          <w:tcPr>
            <w:tcW w:w="2341" w:type="dxa"/>
          </w:tcPr>
          <w:p w:rsidR="00BD6767" w:rsidRPr="00BD6767" w:rsidRDefault="00BD6767" w:rsidP="002D06E6">
            <w:pPr>
              <w:contextualSpacing/>
              <w:jc w:val="center"/>
              <w:rPr>
                <w:sz w:val="24"/>
                <w:szCs w:val="24"/>
              </w:rPr>
            </w:pPr>
            <w:r w:rsidRPr="00BD6767">
              <w:rPr>
                <w:sz w:val="24"/>
                <w:szCs w:val="24"/>
              </w:rPr>
              <w:t>90-94</w:t>
            </w:r>
          </w:p>
        </w:tc>
        <w:tc>
          <w:tcPr>
            <w:tcW w:w="3402" w:type="dxa"/>
            <w:vMerge/>
          </w:tcPr>
          <w:p w:rsidR="00BD6767" w:rsidRPr="00BD6767" w:rsidRDefault="00BD6767" w:rsidP="002D06E6">
            <w:pPr>
              <w:ind w:hanging="113"/>
              <w:contextualSpacing/>
              <w:jc w:val="center"/>
              <w:rPr>
                <w:sz w:val="24"/>
                <w:szCs w:val="24"/>
              </w:rPr>
            </w:pPr>
          </w:p>
        </w:tc>
      </w:tr>
      <w:tr w:rsidR="001953BD" w:rsidRPr="00BD6767" w:rsidTr="002D06E6">
        <w:trPr>
          <w:trHeight w:val="294"/>
        </w:trPr>
        <w:tc>
          <w:tcPr>
            <w:tcW w:w="2127" w:type="dxa"/>
          </w:tcPr>
          <w:p w:rsidR="001953BD" w:rsidRPr="00BD6767" w:rsidRDefault="00C759F5" w:rsidP="002D06E6">
            <w:pPr>
              <w:contextualSpacing/>
              <w:jc w:val="center"/>
              <w:rPr>
                <w:sz w:val="24"/>
                <w:szCs w:val="24"/>
              </w:rPr>
            </w:pPr>
            <w:r>
              <w:rPr>
                <w:sz w:val="24"/>
                <w:szCs w:val="24"/>
                <w:lang w:val="kk-KZ"/>
              </w:rPr>
              <w:t xml:space="preserve"> </w:t>
            </w:r>
            <w:r w:rsidR="001953BD" w:rsidRPr="00BD6767">
              <w:rPr>
                <w:sz w:val="24"/>
                <w:szCs w:val="24"/>
              </w:rPr>
              <w:t>В+</w:t>
            </w:r>
          </w:p>
        </w:tc>
        <w:tc>
          <w:tcPr>
            <w:tcW w:w="2053" w:type="dxa"/>
          </w:tcPr>
          <w:p w:rsidR="001953BD" w:rsidRPr="00BD6767" w:rsidRDefault="001953BD" w:rsidP="002D06E6">
            <w:pPr>
              <w:contextualSpacing/>
              <w:jc w:val="center"/>
              <w:rPr>
                <w:sz w:val="24"/>
                <w:szCs w:val="24"/>
              </w:rPr>
            </w:pPr>
            <w:r w:rsidRPr="00BD6767">
              <w:rPr>
                <w:sz w:val="24"/>
                <w:szCs w:val="24"/>
              </w:rPr>
              <w:t>3,33</w:t>
            </w:r>
          </w:p>
        </w:tc>
        <w:tc>
          <w:tcPr>
            <w:tcW w:w="2341" w:type="dxa"/>
          </w:tcPr>
          <w:p w:rsidR="001953BD" w:rsidRPr="00BD6767" w:rsidRDefault="001953BD" w:rsidP="002D06E6">
            <w:pPr>
              <w:contextualSpacing/>
              <w:jc w:val="center"/>
              <w:rPr>
                <w:sz w:val="24"/>
                <w:szCs w:val="24"/>
              </w:rPr>
            </w:pPr>
            <w:r w:rsidRPr="00BD6767">
              <w:rPr>
                <w:sz w:val="24"/>
                <w:szCs w:val="24"/>
              </w:rPr>
              <w:t>85-89</w:t>
            </w:r>
          </w:p>
        </w:tc>
        <w:tc>
          <w:tcPr>
            <w:tcW w:w="3402" w:type="dxa"/>
            <w:vMerge w:val="restart"/>
          </w:tcPr>
          <w:p w:rsidR="001953BD" w:rsidRPr="004D7ACF" w:rsidRDefault="004D7ACF" w:rsidP="002D06E6">
            <w:pPr>
              <w:ind w:hanging="113"/>
              <w:contextualSpacing/>
              <w:jc w:val="center"/>
              <w:rPr>
                <w:sz w:val="24"/>
                <w:szCs w:val="24"/>
                <w:lang w:val="kk-KZ"/>
              </w:rPr>
            </w:pPr>
            <w:r>
              <w:rPr>
                <w:sz w:val="24"/>
                <w:szCs w:val="24"/>
                <w:lang w:val="kk-KZ"/>
              </w:rPr>
              <w:t>жақсы</w:t>
            </w:r>
          </w:p>
        </w:tc>
      </w:tr>
      <w:tr w:rsidR="001953BD" w:rsidRPr="00BD6767" w:rsidTr="002D06E6">
        <w:trPr>
          <w:trHeight w:val="278"/>
        </w:trPr>
        <w:tc>
          <w:tcPr>
            <w:tcW w:w="2127" w:type="dxa"/>
          </w:tcPr>
          <w:p w:rsidR="001953BD" w:rsidRPr="00BD6767" w:rsidRDefault="00C759F5" w:rsidP="00C759F5">
            <w:pPr>
              <w:contextualSpacing/>
              <w:rPr>
                <w:sz w:val="24"/>
                <w:szCs w:val="24"/>
              </w:rPr>
            </w:pPr>
            <w:r>
              <w:rPr>
                <w:sz w:val="24"/>
                <w:szCs w:val="24"/>
                <w:lang w:val="kk-KZ"/>
              </w:rPr>
              <w:t xml:space="preserve">              </w:t>
            </w:r>
            <w:r w:rsidR="001953BD" w:rsidRPr="00BD6767">
              <w:rPr>
                <w:sz w:val="24"/>
                <w:szCs w:val="24"/>
              </w:rPr>
              <w:t>В</w:t>
            </w:r>
          </w:p>
        </w:tc>
        <w:tc>
          <w:tcPr>
            <w:tcW w:w="2053" w:type="dxa"/>
          </w:tcPr>
          <w:p w:rsidR="001953BD" w:rsidRPr="00BD6767" w:rsidRDefault="001953BD" w:rsidP="002D06E6">
            <w:pPr>
              <w:contextualSpacing/>
              <w:jc w:val="center"/>
              <w:rPr>
                <w:sz w:val="24"/>
                <w:szCs w:val="24"/>
              </w:rPr>
            </w:pPr>
            <w:r w:rsidRPr="00BD6767">
              <w:rPr>
                <w:sz w:val="24"/>
                <w:szCs w:val="24"/>
              </w:rPr>
              <w:t>3,0</w:t>
            </w:r>
          </w:p>
        </w:tc>
        <w:tc>
          <w:tcPr>
            <w:tcW w:w="2341" w:type="dxa"/>
          </w:tcPr>
          <w:p w:rsidR="001953BD" w:rsidRPr="00BD6767" w:rsidRDefault="001953BD" w:rsidP="002D06E6">
            <w:pPr>
              <w:contextualSpacing/>
              <w:jc w:val="center"/>
              <w:rPr>
                <w:sz w:val="24"/>
                <w:szCs w:val="24"/>
              </w:rPr>
            </w:pPr>
            <w:r w:rsidRPr="00BD6767">
              <w:rPr>
                <w:sz w:val="24"/>
                <w:szCs w:val="24"/>
              </w:rPr>
              <w:t>80-84</w:t>
            </w:r>
          </w:p>
        </w:tc>
        <w:tc>
          <w:tcPr>
            <w:tcW w:w="3402" w:type="dxa"/>
            <w:vMerge/>
          </w:tcPr>
          <w:p w:rsidR="001953BD" w:rsidRPr="00BD6767" w:rsidRDefault="001953BD" w:rsidP="002D06E6">
            <w:pPr>
              <w:ind w:hanging="113"/>
              <w:contextualSpacing/>
              <w:jc w:val="center"/>
              <w:rPr>
                <w:sz w:val="24"/>
                <w:szCs w:val="24"/>
              </w:rPr>
            </w:pPr>
          </w:p>
        </w:tc>
      </w:tr>
      <w:tr w:rsidR="001953BD" w:rsidRPr="00BD6767" w:rsidTr="002D06E6">
        <w:trPr>
          <w:trHeight w:val="278"/>
        </w:trPr>
        <w:tc>
          <w:tcPr>
            <w:tcW w:w="2127" w:type="dxa"/>
          </w:tcPr>
          <w:p w:rsidR="001953BD" w:rsidRPr="00BD6767" w:rsidRDefault="001953BD" w:rsidP="002D06E6">
            <w:pPr>
              <w:contextualSpacing/>
              <w:jc w:val="center"/>
              <w:rPr>
                <w:sz w:val="24"/>
                <w:szCs w:val="24"/>
              </w:rPr>
            </w:pPr>
            <w:r w:rsidRPr="00BD6767">
              <w:rPr>
                <w:sz w:val="24"/>
                <w:szCs w:val="24"/>
              </w:rPr>
              <w:t>В-</w:t>
            </w:r>
          </w:p>
        </w:tc>
        <w:tc>
          <w:tcPr>
            <w:tcW w:w="2053" w:type="dxa"/>
          </w:tcPr>
          <w:p w:rsidR="001953BD" w:rsidRPr="00BD6767" w:rsidRDefault="001953BD" w:rsidP="002D06E6">
            <w:pPr>
              <w:contextualSpacing/>
              <w:jc w:val="center"/>
              <w:rPr>
                <w:sz w:val="24"/>
                <w:szCs w:val="24"/>
              </w:rPr>
            </w:pPr>
            <w:r w:rsidRPr="00BD6767">
              <w:rPr>
                <w:sz w:val="24"/>
                <w:szCs w:val="24"/>
              </w:rPr>
              <w:t>2,67</w:t>
            </w:r>
          </w:p>
        </w:tc>
        <w:tc>
          <w:tcPr>
            <w:tcW w:w="2341" w:type="dxa"/>
          </w:tcPr>
          <w:p w:rsidR="001953BD" w:rsidRPr="00BD6767" w:rsidRDefault="001953BD" w:rsidP="002D06E6">
            <w:pPr>
              <w:contextualSpacing/>
              <w:jc w:val="center"/>
              <w:rPr>
                <w:sz w:val="24"/>
                <w:szCs w:val="24"/>
              </w:rPr>
            </w:pPr>
            <w:r w:rsidRPr="00BD6767">
              <w:rPr>
                <w:sz w:val="24"/>
                <w:szCs w:val="24"/>
              </w:rPr>
              <w:t>75-79</w:t>
            </w:r>
          </w:p>
        </w:tc>
        <w:tc>
          <w:tcPr>
            <w:tcW w:w="3402" w:type="dxa"/>
            <w:vMerge/>
          </w:tcPr>
          <w:p w:rsidR="001953BD" w:rsidRPr="00BD6767" w:rsidRDefault="001953BD" w:rsidP="002D06E6">
            <w:pPr>
              <w:ind w:hanging="113"/>
              <w:contextualSpacing/>
              <w:jc w:val="center"/>
              <w:rPr>
                <w:sz w:val="24"/>
                <w:szCs w:val="24"/>
              </w:rPr>
            </w:pPr>
          </w:p>
        </w:tc>
      </w:tr>
      <w:tr w:rsidR="001953BD" w:rsidRPr="00BD6767" w:rsidTr="002D06E6">
        <w:trPr>
          <w:trHeight w:val="278"/>
        </w:trPr>
        <w:tc>
          <w:tcPr>
            <w:tcW w:w="2127" w:type="dxa"/>
          </w:tcPr>
          <w:p w:rsidR="001953BD" w:rsidRPr="00BD6767" w:rsidRDefault="00C759F5" w:rsidP="002D06E6">
            <w:pPr>
              <w:contextualSpacing/>
              <w:jc w:val="center"/>
              <w:rPr>
                <w:sz w:val="24"/>
                <w:szCs w:val="24"/>
              </w:rPr>
            </w:pPr>
            <w:r>
              <w:rPr>
                <w:sz w:val="24"/>
                <w:szCs w:val="24"/>
                <w:lang w:val="kk-KZ"/>
              </w:rPr>
              <w:t xml:space="preserve"> </w:t>
            </w:r>
            <w:r w:rsidR="001953BD" w:rsidRPr="00BD6767">
              <w:rPr>
                <w:sz w:val="24"/>
                <w:szCs w:val="24"/>
              </w:rPr>
              <w:t>С+</w:t>
            </w:r>
          </w:p>
        </w:tc>
        <w:tc>
          <w:tcPr>
            <w:tcW w:w="2053" w:type="dxa"/>
          </w:tcPr>
          <w:p w:rsidR="001953BD" w:rsidRPr="00BD6767" w:rsidRDefault="001953BD" w:rsidP="002D06E6">
            <w:pPr>
              <w:contextualSpacing/>
              <w:jc w:val="center"/>
              <w:rPr>
                <w:sz w:val="24"/>
                <w:szCs w:val="24"/>
              </w:rPr>
            </w:pPr>
            <w:r w:rsidRPr="00BD6767">
              <w:rPr>
                <w:sz w:val="24"/>
                <w:szCs w:val="24"/>
              </w:rPr>
              <w:t>2,33</w:t>
            </w:r>
          </w:p>
        </w:tc>
        <w:tc>
          <w:tcPr>
            <w:tcW w:w="2341" w:type="dxa"/>
          </w:tcPr>
          <w:p w:rsidR="001953BD" w:rsidRPr="00BD6767" w:rsidRDefault="001953BD" w:rsidP="002D06E6">
            <w:pPr>
              <w:contextualSpacing/>
              <w:jc w:val="center"/>
              <w:rPr>
                <w:sz w:val="24"/>
                <w:szCs w:val="24"/>
              </w:rPr>
            </w:pPr>
            <w:r w:rsidRPr="00BD6767">
              <w:rPr>
                <w:sz w:val="24"/>
                <w:szCs w:val="24"/>
              </w:rPr>
              <w:t>70-74</w:t>
            </w:r>
          </w:p>
        </w:tc>
        <w:tc>
          <w:tcPr>
            <w:tcW w:w="3402" w:type="dxa"/>
            <w:vMerge/>
          </w:tcPr>
          <w:p w:rsidR="001953BD" w:rsidRPr="00BD6767" w:rsidRDefault="001953BD" w:rsidP="002D06E6">
            <w:pPr>
              <w:ind w:hanging="113"/>
              <w:contextualSpacing/>
              <w:jc w:val="center"/>
              <w:rPr>
                <w:sz w:val="24"/>
                <w:szCs w:val="24"/>
              </w:rPr>
            </w:pPr>
          </w:p>
        </w:tc>
      </w:tr>
      <w:tr w:rsidR="00BD6767" w:rsidRPr="00BD6767" w:rsidTr="002D06E6">
        <w:trPr>
          <w:trHeight w:val="278"/>
        </w:trPr>
        <w:tc>
          <w:tcPr>
            <w:tcW w:w="2127" w:type="dxa"/>
          </w:tcPr>
          <w:p w:rsidR="00BD6767" w:rsidRPr="00BD6767" w:rsidRDefault="00C759F5" w:rsidP="00C759F5">
            <w:pPr>
              <w:contextualSpacing/>
              <w:rPr>
                <w:sz w:val="24"/>
                <w:szCs w:val="24"/>
              </w:rPr>
            </w:pPr>
            <w:r>
              <w:rPr>
                <w:sz w:val="24"/>
                <w:szCs w:val="24"/>
                <w:lang w:val="kk-KZ"/>
              </w:rPr>
              <w:t xml:space="preserve">              </w:t>
            </w:r>
            <w:r w:rsidR="00BD6767" w:rsidRPr="00BD6767">
              <w:rPr>
                <w:sz w:val="24"/>
                <w:szCs w:val="24"/>
              </w:rPr>
              <w:t>С</w:t>
            </w:r>
          </w:p>
        </w:tc>
        <w:tc>
          <w:tcPr>
            <w:tcW w:w="2053" w:type="dxa"/>
          </w:tcPr>
          <w:p w:rsidR="00BD6767" w:rsidRPr="00BD6767" w:rsidRDefault="00BD6767" w:rsidP="002D06E6">
            <w:pPr>
              <w:contextualSpacing/>
              <w:jc w:val="center"/>
              <w:rPr>
                <w:sz w:val="24"/>
                <w:szCs w:val="24"/>
              </w:rPr>
            </w:pPr>
            <w:r w:rsidRPr="00BD6767">
              <w:rPr>
                <w:sz w:val="24"/>
                <w:szCs w:val="24"/>
              </w:rPr>
              <w:t>2,0</w:t>
            </w:r>
          </w:p>
        </w:tc>
        <w:tc>
          <w:tcPr>
            <w:tcW w:w="2341" w:type="dxa"/>
          </w:tcPr>
          <w:p w:rsidR="00BD6767" w:rsidRPr="00BD6767" w:rsidRDefault="00BD6767" w:rsidP="002D06E6">
            <w:pPr>
              <w:contextualSpacing/>
              <w:jc w:val="center"/>
              <w:rPr>
                <w:sz w:val="24"/>
                <w:szCs w:val="24"/>
              </w:rPr>
            </w:pPr>
            <w:r w:rsidRPr="00BD6767">
              <w:rPr>
                <w:sz w:val="24"/>
                <w:szCs w:val="24"/>
              </w:rPr>
              <w:t>65-69</w:t>
            </w:r>
          </w:p>
        </w:tc>
        <w:tc>
          <w:tcPr>
            <w:tcW w:w="3402" w:type="dxa"/>
            <w:vMerge w:val="restart"/>
          </w:tcPr>
          <w:p w:rsidR="00BD6767" w:rsidRPr="004D7ACF" w:rsidRDefault="004D7ACF" w:rsidP="002D06E6">
            <w:pPr>
              <w:ind w:hanging="113"/>
              <w:contextualSpacing/>
              <w:jc w:val="center"/>
              <w:rPr>
                <w:sz w:val="24"/>
                <w:szCs w:val="24"/>
                <w:lang w:val="kk-KZ"/>
              </w:rPr>
            </w:pPr>
            <w:r>
              <w:rPr>
                <w:sz w:val="24"/>
                <w:szCs w:val="24"/>
                <w:lang w:val="kk-KZ"/>
              </w:rPr>
              <w:t>қанағаттанарлық</w:t>
            </w:r>
          </w:p>
        </w:tc>
      </w:tr>
      <w:tr w:rsidR="00BD6767" w:rsidRPr="00BD6767" w:rsidTr="002D06E6">
        <w:trPr>
          <w:trHeight w:val="278"/>
        </w:trPr>
        <w:tc>
          <w:tcPr>
            <w:tcW w:w="2127" w:type="dxa"/>
          </w:tcPr>
          <w:p w:rsidR="00BD6767" w:rsidRPr="00BD6767" w:rsidRDefault="00BD6767" w:rsidP="002D06E6">
            <w:pPr>
              <w:contextualSpacing/>
              <w:jc w:val="center"/>
              <w:rPr>
                <w:sz w:val="24"/>
                <w:szCs w:val="24"/>
              </w:rPr>
            </w:pPr>
            <w:r w:rsidRPr="00BD6767">
              <w:rPr>
                <w:sz w:val="24"/>
                <w:szCs w:val="24"/>
              </w:rPr>
              <w:t>С-</w:t>
            </w:r>
          </w:p>
        </w:tc>
        <w:tc>
          <w:tcPr>
            <w:tcW w:w="2053" w:type="dxa"/>
          </w:tcPr>
          <w:p w:rsidR="00BD6767" w:rsidRPr="00BD6767" w:rsidRDefault="00BD6767" w:rsidP="002D06E6">
            <w:pPr>
              <w:contextualSpacing/>
              <w:jc w:val="center"/>
              <w:rPr>
                <w:sz w:val="24"/>
                <w:szCs w:val="24"/>
              </w:rPr>
            </w:pPr>
            <w:r w:rsidRPr="00BD6767">
              <w:rPr>
                <w:sz w:val="24"/>
                <w:szCs w:val="24"/>
              </w:rPr>
              <w:t>1,67</w:t>
            </w:r>
          </w:p>
        </w:tc>
        <w:tc>
          <w:tcPr>
            <w:tcW w:w="2341" w:type="dxa"/>
          </w:tcPr>
          <w:p w:rsidR="00BD6767" w:rsidRPr="00BD6767" w:rsidRDefault="00BD6767" w:rsidP="002D06E6">
            <w:pPr>
              <w:contextualSpacing/>
              <w:jc w:val="center"/>
              <w:rPr>
                <w:sz w:val="24"/>
                <w:szCs w:val="24"/>
              </w:rPr>
            </w:pPr>
            <w:r w:rsidRPr="00BD6767">
              <w:rPr>
                <w:sz w:val="24"/>
                <w:szCs w:val="24"/>
              </w:rPr>
              <w:t>60-64</w:t>
            </w:r>
          </w:p>
        </w:tc>
        <w:tc>
          <w:tcPr>
            <w:tcW w:w="3402" w:type="dxa"/>
            <w:vMerge/>
          </w:tcPr>
          <w:p w:rsidR="00BD6767" w:rsidRPr="00BD6767" w:rsidRDefault="00BD6767" w:rsidP="002D06E6">
            <w:pPr>
              <w:ind w:hanging="113"/>
              <w:contextualSpacing/>
              <w:jc w:val="center"/>
              <w:rPr>
                <w:sz w:val="24"/>
                <w:szCs w:val="24"/>
              </w:rPr>
            </w:pPr>
          </w:p>
        </w:tc>
      </w:tr>
      <w:tr w:rsidR="00BD6767" w:rsidRPr="00BD6767" w:rsidTr="002D06E6">
        <w:trPr>
          <w:trHeight w:val="278"/>
        </w:trPr>
        <w:tc>
          <w:tcPr>
            <w:tcW w:w="2127" w:type="dxa"/>
          </w:tcPr>
          <w:p w:rsidR="00BD6767" w:rsidRPr="00BD6767" w:rsidRDefault="00C759F5" w:rsidP="002D06E6">
            <w:pPr>
              <w:contextualSpacing/>
              <w:jc w:val="center"/>
              <w:rPr>
                <w:sz w:val="24"/>
                <w:szCs w:val="24"/>
              </w:rPr>
            </w:pPr>
            <w:r>
              <w:rPr>
                <w:sz w:val="24"/>
                <w:szCs w:val="24"/>
                <w:lang w:val="kk-KZ"/>
              </w:rPr>
              <w:t xml:space="preserve"> </w:t>
            </w:r>
            <w:r w:rsidR="00BD6767" w:rsidRPr="00BD6767">
              <w:rPr>
                <w:sz w:val="24"/>
                <w:szCs w:val="24"/>
              </w:rPr>
              <w:t>Д+</w:t>
            </w:r>
          </w:p>
        </w:tc>
        <w:tc>
          <w:tcPr>
            <w:tcW w:w="2053" w:type="dxa"/>
          </w:tcPr>
          <w:p w:rsidR="00BD6767" w:rsidRPr="00BD6767" w:rsidRDefault="00BD6767" w:rsidP="002D06E6">
            <w:pPr>
              <w:contextualSpacing/>
              <w:jc w:val="center"/>
              <w:rPr>
                <w:sz w:val="24"/>
                <w:szCs w:val="24"/>
              </w:rPr>
            </w:pPr>
            <w:r w:rsidRPr="00BD6767">
              <w:rPr>
                <w:sz w:val="24"/>
                <w:szCs w:val="24"/>
              </w:rPr>
              <w:t>1,33</w:t>
            </w:r>
          </w:p>
        </w:tc>
        <w:tc>
          <w:tcPr>
            <w:tcW w:w="2341" w:type="dxa"/>
          </w:tcPr>
          <w:p w:rsidR="00BD6767" w:rsidRPr="00BD6767" w:rsidRDefault="00BD6767" w:rsidP="002D06E6">
            <w:pPr>
              <w:contextualSpacing/>
              <w:jc w:val="center"/>
              <w:rPr>
                <w:sz w:val="24"/>
                <w:szCs w:val="24"/>
              </w:rPr>
            </w:pPr>
            <w:r w:rsidRPr="00BD6767">
              <w:rPr>
                <w:sz w:val="24"/>
                <w:szCs w:val="24"/>
              </w:rPr>
              <w:t>55-59</w:t>
            </w:r>
          </w:p>
        </w:tc>
        <w:tc>
          <w:tcPr>
            <w:tcW w:w="3402" w:type="dxa"/>
            <w:vMerge/>
          </w:tcPr>
          <w:p w:rsidR="00BD6767" w:rsidRPr="00BD6767" w:rsidRDefault="00BD6767" w:rsidP="002D06E6">
            <w:pPr>
              <w:ind w:hanging="113"/>
              <w:contextualSpacing/>
              <w:jc w:val="center"/>
              <w:rPr>
                <w:sz w:val="24"/>
                <w:szCs w:val="24"/>
              </w:rPr>
            </w:pPr>
          </w:p>
        </w:tc>
      </w:tr>
      <w:tr w:rsidR="00BD6767" w:rsidRPr="00BD6767" w:rsidTr="002D06E6">
        <w:trPr>
          <w:trHeight w:val="278"/>
        </w:trPr>
        <w:tc>
          <w:tcPr>
            <w:tcW w:w="2127" w:type="dxa"/>
          </w:tcPr>
          <w:p w:rsidR="00BD6767" w:rsidRPr="00BD6767" w:rsidRDefault="00C759F5" w:rsidP="00C759F5">
            <w:pPr>
              <w:contextualSpacing/>
              <w:rPr>
                <w:sz w:val="24"/>
                <w:szCs w:val="24"/>
              </w:rPr>
            </w:pPr>
            <w:r>
              <w:rPr>
                <w:sz w:val="24"/>
                <w:szCs w:val="24"/>
                <w:lang w:val="kk-KZ"/>
              </w:rPr>
              <w:t xml:space="preserve">              </w:t>
            </w:r>
            <w:r w:rsidR="00BD6767" w:rsidRPr="00BD6767">
              <w:rPr>
                <w:sz w:val="24"/>
                <w:szCs w:val="24"/>
              </w:rPr>
              <w:t>Д</w:t>
            </w:r>
          </w:p>
        </w:tc>
        <w:tc>
          <w:tcPr>
            <w:tcW w:w="2053" w:type="dxa"/>
          </w:tcPr>
          <w:p w:rsidR="00BD6767" w:rsidRPr="00BD6767" w:rsidRDefault="00BD6767" w:rsidP="002D06E6">
            <w:pPr>
              <w:contextualSpacing/>
              <w:jc w:val="center"/>
              <w:rPr>
                <w:sz w:val="24"/>
                <w:szCs w:val="24"/>
              </w:rPr>
            </w:pPr>
            <w:r w:rsidRPr="00BD6767">
              <w:rPr>
                <w:sz w:val="24"/>
                <w:szCs w:val="24"/>
              </w:rPr>
              <w:t>1,0</w:t>
            </w:r>
          </w:p>
        </w:tc>
        <w:tc>
          <w:tcPr>
            <w:tcW w:w="2341" w:type="dxa"/>
          </w:tcPr>
          <w:p w:rsidR="00BD6767" w:rsidRPr="00BD6767" w:rsidRDefault="00BD6767" w:rsidP="002D06E6">
            <w:pPr>
              <w:contextualSpacing/>
              <w:jc w:val="center"/>
              <w:rPr>
                <w:sz w:val="24"/>
                <w:szCs w:val="24"/>
              </w:rPr>
            </w:pPr>
            <w:r w:rsidRPr="00BD6767">
              <w:rPr>
                <w:sz w:val="24"/>
                <w:szCs w:val="24"/>
              </w:rPr>
              <w:t>50-54</w:t>
            </w:r>
          </w:p>
        </w:tc>
        <w:tc>
          <w:tcPr>
            <w:tcW w:w="3402" w:type="dxa"/>
            <w:vMerge/>
          </w:tcPr>
          <w:p w:rsidR="00BD6767" w:rsidRPr="00BD6767" w:rsidRDefault="00BD6767" w:rsidP="002D06E6">
            <w:pPr>
              <w:ind w:hanging="113"/>
              <w:contextualSpacing/>
              <w:jc w:val="center"/>
              <w:rPr>
                <w:sz w:val="24"/>
                <w:szCs w:val="24"/>
              </w:rPr>
            </w:pPr>
          </w:p>
        </w:tc>
      </w:tr>
      <w:tr w:rsidR="00BD6767" w:rsidRPr="00BD6767" w:rsidTr="002D06E6">
        <w:trPr>
          <w:trHeight w:val="250"/>
        </w:trPr>
        <w:tc>
          <w:tcPr>
            <w:tcW w:w="2127" w:type="dxa"/>
          </w:tcPr>
          <w:p w:rsidR="00BD6767" w:rsidRPr="00BD6767" w:rsidRDefault="00BD6767" w:rsidP="002D06E6">
            <w:pPr>
              <w:contextualSpacing/>
              <w:jc w:val="center"/>
              <w:rPr>
                <w:sz w:val="24"/>
                <w:szCs w:val="24"/>
                <w:lang w:val="de-DE"/>
              </w:rPr>
            </w:pPr>
            <w:r w:rsidRPr="00BD6767">
              <w:rPr>
                <w:sz w:val="24"/>
                <w:szCs w:val="24"/>
                <w:lang w:val="en-US"/>
              </w:rPr>
              <w:t>F</w:t>
            </w:r>
          </w:p>
        </w:tc>
        <w:tc>
          <w:tcPr>
            <w:tcW w:w="2053" w:type="dxa"/>
          </w:tcPr>
          <w:p w:rsidR="00BD6767" w:rsidRPr="00BD6767" w:rsidRDefault="00BD6767" w:rsidP="002D06E6">
            <w:pPr>
              <w:contextualSpacing/>
              <w:jc w:val="center"/>
              <w:rPr>
                <w:sz w:val="24"/>
                <w:szCs w:val="24"/>
              </w:rPr>
            </w:pPr>
            <w:r w:rsidRPr="00BD6767">
              <w:rPr>
                <w:sz w:val="24"/>
                <w:szCs w:val="24"/>
              </w:rPr>
              <w:t>0</w:t>
            </w:r>
          </w:p>
        </w:tc>
        <w:tc>
          <w:tcPr>
            <w:tcW w:w="2341" w:type="dxa"/>
          </w:tcPr>
          <w:p w:rsidR="00BD6767" w:rsidRPr="00BD6767" w:rsidRDefault="00BD6767" w:rsidP="002D06E6">
            <w:pPr>
              <w:contextualSpacing/>
              <w:jc w:val="center"/>
              <w:rPr>
                <w:sz w:val="24"/>
                <w:szCs w:val="24"/>
              </w:rPr>
            </w:pPr>
            <w:r w:rsidRPr="00BD6767">
              <w:rPr>
                <w:sz w:val="24"/>
                <w:szCs w:val="24"/>
              </w:rPr>
              <w:t>0-49</w:t>
            </w:r>
          </w:p>
        </w:tc>
        <w:tc>
          <w:tcPr>
            <w:tcW w:w="3402" w:type="dxa"/>
          </w:tcPr>
          <w:p w:rsidR="00BD6767" w:rsidRPr="00BD6767" w:rsidRDefault="004D7ACF" w:rsidP="002D06E6">
            <w:pPr>
              <w:ind w:hanging="113"/>
              <w:contextualSpacing/>
              <w:jc w:val="center"/>
              <w:rPr>
                <w:sz w:val="24"/>
                <w:szCs w:val="24"/>
              </w:rPr>
            </w:pPr>
            <w:r w:rsidRPr="004D7ACF">
              <w:rPr>
                <w:sz w:val="24"/>
                <w:szCs w:val="24"/>
              </w:rPr>
              <w:t>қанағаттанарлықсыз</w:t>
            </w:r>
          </w:p>
        </w:tc>
      </w:tr>
    </w:tbl>
    <w:p w:rsidR="00BD6767" w:rsidRPr="00BD6767" w:rsidRDefault="00BD6767" w:rsidP="00BD6767">
      <w:pPr>
        <w:ind w:right="709"/>
        <w:jc w:val="center"/>
        <w:rPr>
          <w:noProof/>
          <w:sz w:val="24"/>
          <w:szCs w:val="24"/>
        </w:rPr>
      </w:pPr>
    </w:p>
    <w:p w:rsidR="00BD6767" w:rsidRPr="00BD6767" w:rsidRDefault="00BD6767" w:rsidP="00BD6767">
      <w:pPr>
        <w:ind w:right="709"/>
        <w:jc w:val="center"/>
        <w:rPr>
          <w:noProof/>
          <w:sz w:val="24"/>
          <w:szCs w:val="24"/>
        </w:rPr>
      </w:pPr>
    </w:p>
    <w:p w:rsidR="00BD6767" w:rsidRPr="00BD6767" w:rsidRDefault="00BD6767" w:rsidP="00BD6767">
      <w:pPr>
        <w:ind w:right="709"/>
        <w:jc w:val="center"/>
        <w:rPr>
          <w:noProof/>
          <w:sz w:val="24"/>
          <w:szCs w:val="24"/>
        </w:rPr>
      </w:pPr>
    </w:p>
    <w:p w:rsidR="00944183" w:rsidRDefault="00944183" w:rsidP="00103999">
      <w:pPr>
        <w:pStyle w:val="11"/>
        <w:tabs>
          <w:tab w:val="left" w:pos="993"/>
        </w:tabs>
        <w:ind w:left="0" w:firstLine="709"/>
      </w:pPr>
      <w:r>
        <w:br w:type="page"/>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651"/>
        <w:gridCol w:w="1997"/>
        <w:gridCol w:w="2253"/>
      </w:tblGrid>
      <w:tr w:rsidR="00944183" w:rsidRPr="00BE522C" w:rsidTr="00272BC7">
        <w:trPr>
          <w:trHeight w:val="302"/>
        </w:trPr>
        <w:tc>
          <w:tcPr>
            <w:tcW w:w="5000" w:type="pct"/>
            <w:gridSpan w:val="4"/>
          </w:tcPr>
          <w:p w:rsidR="00944183" w:rsidRPr="00452451" w:rsidRDefault="005A61EF" w:rsidP="005A61EF">
            <w:pPr>
              <w:pStyle w:val="TableParagraph"/>
              <w:tabs>
                <w:tab w:val="left" w:pos="993"/>
              </w:tabs>
              <w:ind w:left="0"/>
              <w:rPr>
                <w:b/>
                <w:sz w:val="24"/>
                <w:lang w:val="kk-KZ"/>
              </w:rPr>
            </w:pPr>
            <w:proofErr w:type="gramStart"/>
            <w:r w:rsidRPr="00452451">
              <w:rPr>
                <w:b/>
                <w:sz w:val="24"/>
              </w:rPr>
              <w:lastRenderedPageBreak/>
              <w:t>ӘЗІРЛЕН</w:t>
            </w:r>
            <w:r>
              <w:rPr>
                <w:b/>
                <w:sz w:val="24"/>
                <w:lang w:val="kk-KZ"/>
              </w:rPr>
              <w:t>ДІ</w:t>
            </w:r>
            <w:r w:rsidRPr="00BE522C">
              <w:rPr>
                <w:b/>
                <w:sz w:val="24"/>
              </w:rPr>
              <w:t xml:space="preserve">: </w:t>
            </w:r>
            <w:r>
              <w:rPr>
                <w:b/>
                <w:sz w:val="24"/>
              </w:rPr>
              <w:t xml:space="preserve">  </w:t>
            </w:r>
            <w:proofErr w:type="gramEnd"/>
            <w:r>
              <w:rPr>
                <w:b/>
                <w:sz w:val="24"/>
              </w:rPr>
              <w:t xml:space="preserve">     </w:t>
            </w:r>
            <w:r>
              <w:rPr>
                <w:b/>
                <w:sz w:val="24"/>
                <w:lang w:val="kk-KZ"/>
              </w:rPr>
              <w:t xml:space="preserve">  </w:t>
            </w:r>
            <w:r w:rsidR="00452451">
              <w:rPr>
                <w:b/>
                <w:sz w:val="24"/>
                <w:lang w:val="kk-KZ"/>
              </w:rPr>
              <w:t>Білім беру бөлімімен</w:t>
            </w:r>
          </w:p>
        </w:tc>
      </w:tr>
      <w:tr w:rsidR="008315E5" w:rsidRPr="00BE522C" w:rsidTr="008315E5">
        <w:trPr>
          <w:trHeight w:val="518"/>
        </w:trPr>
        <w:tc>
          <w:tcPr>
            <w:tcW w:w="1016" w:type="pct"/>
          </w:tcPr>
          <w:p w:rsidR="008315E5" w:rsidRPr="00BE522C" w:rsidRDefault="005A61EF" w:rsidP="005A61EF">
            <w:pPr>
              <w:pStyle w:val="TableParagraph"/>
              <w:tabs>
                <w:tab w:val="left" w:pos="993"/>
              </w:tabs>
              <w:ind w:left="0"/>
              <w:rPr>
                <w:b/>
                <w:sz w:val="24"/>
              </w:rPr>
            </w:pPr>
            <w:r>
              <w:rPr>
                <w:b/>
                <w:sz w:val="24"/>
                <w:lang w:val="kk-KZ"/>
              </w:rPr>
              <w:t>ӘЗІРЛЕУШІ</w:t>
            </w:r>
            <w:r w:rsidRPr="00BE522C">
              <w:rPr>
                <w:b/>
                <w:sz w:val="24"/>
              </w:rPr>
              <w:t>:</w:t>
            </w:r>
          </w:p>
        </w:tc>
        <w:tc>
          <w:tcPr>
            <w:tcW w:w="1841" w:type="pct"/>
          </w:tcPr>
          <w:p w:rsidR="008315E5" w:rsidRPr="00452451" w:rsidRDefault="00452451" w:rsidP="008315E5">
            <w:pPr>
              <w:pStyle w:val="TableParagraph"/>
              <w:tabs>
                <w:tab w:val="left" w:pos="993"/>
              </w:tabs>
              <w:ind w:left="0"/>
              <w:rPr>
                <w:sz w:val="24"/>
                <w:lang w:val="kk-KZ"/>
              </w:rPr>
            </w:pPr>
            <w:r>
              <w:rPr>
                <w:sz w:val="24"/>
                <w:lang w:val="kk-KZ"/>
              </w:rPr>
              <w:t>Білім беру бөлімінің бастығы</w:t>
            </w:r>
          </w:p>
        </w:tc>
        <w:tc>
          <w:tcPr>
            <w:tcW w:w="1007" w:type="pct"/>
          </w:tcPr>
          <w:p w:rsidR="008315E5" w:rsidRPr="00D53333" w:rsidRDefault="008315E5" w:rsidP="008315E5">
            <w:pPr>
              <w:pStyle w:val="TableParagraph"/>
              <w:tabs>
                <w:tab w:val="left" w:pos="993"/>
              </w:tabs>
              <w:ind w:left="0"/>
              <w:rPr>
                <w:sz w:val="24"/>
              </w:rPr>
            </w:pPr>
          </w:p>
        </w:tc>
        <w:tc>
          <w:tcPr>
            <w:tcW w:w="1136" w:type="pct"/>
          </w:tcPr>
          <w:p w:rsidR="008315E5" w:rsidRDefault="008315E5" w:rsidP="008315E5">
            <w:pPr>
              <w:pStyle w:val="TableParagraph"/>
              <w:tabs>
                <w:tab w:val="left" w:pos="993"/>
              </w:tabs>
              <w:ind w:left="0"/>
              <w:rPr>
                <w:sz w:val="24"/>
              </w:rPr>
            </w:pPr>
            <w:r>
              <w:rPr>
                <w:sz w:val="24"/>
              </w:rPr>
              <w:t>Маденов А.М.</w:t>
            </w:r>
          </w:p>
        </w:tc>
      </w:tr>
      <w:tr w:rsidR="008315E5" w:rsidRPr="00BE522C" w:rsidTr="008315E5">
        <w:trPr>
          <w:trHeight w:val="301"/>
        </w:trPr>
        <w:tc>
          <w:tcPr>
            <w:tcW w:w="1016" w:type="pct"/>
          </w:tcPr>
          <w:p w:rsidR="008315E5" w:rsidRPr="00D53333" w:rsidRDefault="00452451" w:rsidP="008315E5">
            <w:pPr>
              <w:pStyle w:val="TableParagraph"/>
              <w:tabs>
                <w:tab w:val="left" w:pos="993"/>
              </w:tabs>
              <w:ind w:left="0"/>
              <w:rPr>
                <w:b/>
                <w:sz w:val="24"/>
              </w:rPr>
            </w:pPr>
            <w:r>
              <w:rPr>
                <w:b/>
                <w:sz w:val="24"/>
                <w:lang w:val="kk-KZ"/>
              </w:rPr>
              <w:t>КЕЛІСІЛДІ</w:t>
            </w:r>
            <w:r w:rsidR="008315E5">
              <w:rPr>
                <w:b/>
                <w:sz w:val="24"/>
              </w:rPr>
              <w:t>:</w:t>
            </w:r>
          </w:p>
        </w:tc>
        <w:tc>
          <w:tcPr>
            <w:tcW w:w="1841" w:type="pct"/>
          </w:tcPr>
          <w:p w:rsidR="008315E5" w:rsidRDefault="00452451" w:rsidP="00452451">
            <w:pPr>
              <w:pStyle w:val="TableParagraph"/>
              <w:tabs>
                <w:tab w:val="left" w:pos="993"/>
              </w:tabs>
              <w:ind w:left="0"/>
              <w:rPr>
                <w:sz w:val="24"/>
              </w:rPr>
            </w:pPr>
            <w:r>
              <w:rPr>
                <w:sz w:val="24"/>
                <w:lang w:val="kk-KZ"/>
              </w:rPr>
              <w:t>Стратегия және ғылым жөніндегі д</w:t>
            </w:r>
            <w:r w:rsidR="008315E5">
              <w:rPr>
                <w:sz w:val="24"/>
              </w:rPr>
              <w:t xml:space="preserve">иректор </w:t>
            </w:r>
          </w:p>
          <w:p w:rsidR="00FE65B8" w:rsidRPr="00D53333" w:rsidRDefault="00FE65B8" w:rsidP="00452451">
            <w:pPr>
              <w:pStyle w:val="TableParagraph"/>
              <w:tabs>
                <w:tab w:val="left" w:pos="993"/>
              </w:tabs>
              <w:ind w:left="0"/>
              <w:rPr>
                <w:sz w:val="24"/>
              </w:rPr>
            </w:pPr>
          </w:p>
        </w:tc>
        <w:tc>
          <w:tcPr>
            <w:tcW w:w="1007" w:type="pct"/>
          </w:tcPr>
          <w:p w:rsidR="008315E5" w:rsidRDefault="008315E5" w:rsidP="008315E5">
            <w:pPr>
              <w:pStyle w:val="TableParagraph"/>
              <w:tabs>
                <w:tab w:val="left" w:pos="993"/>
              </w:tabs>
              <w:ind w:left="0"/>
              <w:rPr>
                <w:sz w:val="24"/>
              </w:rPr>
            </w:pPr>
          </w:p>
          <w:p w:rsidR="008315E5" w:rsidRPr="00D53333" w:rsidRDefault="008315E5" w:rsidP="008315E5">
            <w:pPr>
              <w:pStyle w:val="TableParagraph"/>
              <w:tabs>
                <w:tab w:val="left" w:pos="993"/>
              </w:tabs>
              <w:ind w:left="0"/>
              <w:rPr>
                <w:sz w:val="24"/>
              </w:rPr>
            </w:pPr>
          </w:p>
        </w:tc>
        <w:tc>
          <w:tcPr>
            <w:tcW w:w="1136" w:type="pct"/>
          </w:tcPr>
          <w:p w:rsidR="008315E5" w:rsidRDefault="008315E5" w:rsidP="005A61EF">
            <w:pPr>
              <w:pStyle w:val="TableParagraph"/>
              <w:tabs>
                <w:tab w:val="left" w:pos="993"/>
              </w:tabs>
              <w:ind w:left="0"/>
              <w:rPr>
                <w:sz w:val="24"/>
              </w:rPr>
            </w:pPr>
            <w:r w:rsidRPr="00D53333">
              <w:rPr>
                <w:sz w:val="24"/>
                <w:szCs w:val="24"/>
              </w:rPr>
              <w:t>Дос</w:t>
            </w:r>
            <w:r w:rsidR="005A61EF">
              <w:rPr>
                <w:sz w:val="24"/>
                <w:szCs w:val="24"/>
                <w:lang w:val="kk-KZ"/>
              </w:rPr>
              <w:t>к</w:t>
            </w:r>
            <w:r w:rsidRPr="00D53333">
              <w:rPr>
                <w:sz w:val="24"/>
                <w:szCs w:val="24"/>
              </w:rPr>
              <w:t>алиев А.Ж.</w:t>
            </w:r>
          </w:p>
        </w:tc>
      </w:tr>
      <w:tr w:rsidR="008315E5" w:rsidRPr="00BE522C" w:rsidTr="008315E5">
        <w:trPr>
          <w:trHeight w:val="525"/>
        </w:trPr>
        <w:tc>
          <w:tcPr>
            <w:tcW w:w="1016" w:type="pct"/>
          </w:tcPr>
          <w:p w:rsidR="008315E5" w:rsidRPr="00D53333" w:rsidRDefault="008315E5" w:rsidP="008315E5">
            <w:pPr>
              <w:pStyle w:val="TableParagraph"/>
              <w:tabs>
                <w:tab w:val="left" w:pos="993"/>
              </w:tabs>
              <w:ind w:left="0"/>
            </w:pPr>
          </w:p>
        </w:tc>
        <w:tc>
          <w:tcPr>
            <w:tcW w:w="1841" w:type="pct"/>
          </w:tcPr>
          <w:p w:rsidR="008315E5" w:rsidRPr="006E4AA2" w:rsidRDefault="006E4AA2" w:rsidP="006E4AA2">
            <w:pPr>
              <w:pStyle w:val="TableParagraph"/>
              <w:tabs>
                <w:tab w:val="left" w:pos="993"/>
              </w:tabs>
              <w:ind w:left="0"/>
              <w:rPr>
                <w:sz w:val="24"/>
                <w:lang w:val="kk-KZ"/>
              </w:rPr>
            </w:pPr>
            <w:r>
              <w:rPr>
                <w:sz w:val="24"/>
              </w:rPr>
              <w:t>Н</w:t>
            </w:r>
            <w:r w:rsidR="008315E5" w:rsidRPr="008315E5">
              <w:rPr>
                <w:sz w:val="24"/>
              </w:rPr>
              <w:t>ейрохирурги</w:t>
            </w:r>
            <w:r>
              <w:rPr>
                <w:sz w:val="24"/>
                <w:lang w:val="kk-KZ"/>
              </w:rPr>
              <w:t xml:space="preserve">я және </w:t>
            </w:r>
            <w:r w:rsidR="008315E5" w:rsidRPr="008315E5">
              <w:rPr>
                <w:sz w:val="24"/>
              </w:rPr>
              <w:t>неврологи</w:t>
            </w:r>
            <w:r>
              <w:rPr>
                <w:sz w:val="24"/>
                <w:lang w:val="kk-KZ"/>
              </w:rPr>
              <w:t>я кафедрасының меңгерушісі</w:t>
            </w:r>
          </w:p>
        </w:tc>
        <w:tc>
          <w:tcPr>
            <w:tcW w:w="1007" w:type="pct"/>
          </w:tcPr>
          <w:p w:rsidR="008315E5" w:rsidRPr="00D53333" w:rsidRDefault="008315E5" w:rsidP="008315E5">
            <w:pPr>
              <w:pStyle w:val="TableParagraph"/>
              <w:tabs>
                <w:tab w:val="left" w:pos="993"/>
              </w:tabs>
              <w:ind w:left="0"/>
              <w:rPr>
                <w:sz w:val="24"/>
              </w:rPr>
            </w:pPr>
          </w:p>
        </w:tc>
        <w:tc>
          <w:tcPr>
            <w:tcW w:w="1136" w:type="pct"/>
          </w:tcPr>
          <w:p w:rsidR="008315E5" w:rsidRPr="00D53333" w:rsidRDefault="008315E5" w:rsidP="008315E5">
            <w:pPr>
              <w:pStyle w:val="TableParagraph"/>
              <w:tabs>
                <w:tab w:val="left" w:pos="993"/>
              </w:tabs>
              <w:ind w:left="0"/>
              <w:rPr>
                <w:sz w:val="24"/>
                <w:szCs w:val="24"/>
              </w:rPr>
            </w:pPr>
            <w:r w:rsidRPr="008315E5">
              <w:rPr>
                <w:sz w:val="24"/>
                <w:szCs w:val="24"/>
              </w:rPr>
              <w:t>Кенжебаев В</w:t>
            </w:r>
            <w:r>
              <w:rPr>
                <w:sz w:val="24"/>
                <w:szCs w:val="24"/>
              </w:rPr>
              <w:t>.У.</w:t>
            </w:r>
          </w:p>
        </w:tc>
      </w:tr>
    </w:tbl>
    <w:p w:rsidR="008315E5" w:rsidRDefault="008315E5" w:rsidP="00103999">
      <w:pPr>
        <w:pStyle w:val="11"/>
        <w:tabs>
          <w:tab w:val="left" w:pos="993"/>
        </w:tabs>
        <w:ind w:left="0" w:firstLine="709"/>
      </w:pPr>
    </w:p>
    <w:p w:rsidR="008315E5" w:rsidRDefault="008315E5" w:rsidP="008315E5"/>
    <w:p w:rsidR="00707623" w:rsidRPr="008315E5" w:rsidRDefault="008315E5" w:rsidP="008315E5">
      <w:pPr>
        <w:tabs>
          <w:tab w:val="left" w:pos="3945"/>
        </w:tabs>
      </w:pPr>
      <w:r>
        <w:tab/>
      </w:r>
    </w:p>
    <w:sectPr w:rsidR="00707623" w:rsidRPr="008315E5" w:rsidSect="00996525">
      <w:pgSz w:w="11910" w:h="16840"/>
      <w:pgMar w:top="851" w:right="851" w:bottom="851" w:left="1134" w:header="28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850" w:rsidRDefault="00EA2850" w:rsidP="00707623">
      <w:r>
        <w:separator/>
      </w:r>
    </w:p>
  </w:endnote>
  <w:endnote w:type="continuationSeparator" w:id="0">
    <w:p w:rsidR="00EA2850" w:rsidRDefault="00EA2850" w:rsidP="0070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GAvalanche">
    <w:altName w:val="Times New Roman"/>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iberation Serif">
    <w:altName w:val="Times New Roman"/>
    <w:charset w:val="00"/>
    <w:family w:val="roman"/>
    <w:pitch w:val="default"/>
  </w:font>
  <w:font w:name="WenQuanYi Micro Hei">
    <w:altName w:val="Times New Roman"/>
    <w:charset w:val="00"/>
    <w:family w:val="auto"/>
    <w:pitch w:val="variable"/>
  </w:font>
  <w:font w:name="FreeSans">
    <w:altName w:val="Arial"/>
    <w:charset w:val="00"/>
    <w:family w:val="swiss"/>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055133"/>
      <w:docPartObj>
        <w:docPartGallery w:val="Page Numbers (Bottom of Page)"/>
        <w:docPartUnique/>
      </w:docPartObj>
    </w:sdtPr>
    <w:sdtEndPr/>
    <w:sdtContent>
      <w:p w:rsidR="00AC6E43" w:rsidRDefault="00AC6E43">
        <w:pPr>
          <w:pStyle w:val="ab"/>
          <w:jc w:val="right"/>
        </w:pPr>
        <w:r>
          <w:fldChar w:fldCharType="begin"/>
        </w:r>
        <w:r>
          <w:instrText xml:space="preserve"> PAGE   \* MERGEFORMAT </w:instrText>
        </w:r>
        <w:r>
          <w:fldChar w:fldCharType="separate"/>
        </w:r>
        <w:r w:rsidR="00EC7230">
          <w:rPr>
            <w:noProof/>
          </w:rPr>
          <w:t>41</w:t>
        </w:r>
        <w:r>
          <w:rPr>
            <w:noProof/>
          </w:rPr>
          <w:fldChar w:fldCharType="end"/>
        </w:r>
      </w:p>
    </w:sdtContent>
  </w:sdt>
  <w:p w:rsidR="00AC6E43" w:rsidRDefault="00AC6E4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850" w:rsidRDefault="00EA2850" w:rsidP="00707623">
      <w:r>
        <w:separator/>
      </w:r>
    </w:p>
  </w:footnote>
  <w:footnote w:type="continuationSeparator" w:id="0">
    <w:p w:rsidR="00EA2850" w:rsidRDefault="00EA2850" w:rsidP="00707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E43" w:rsidRDefault="00AC6E43">
    <w:pPr>
      <w:pStyle w:val="a3"/>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2D79"/>
    <w:multiLevelType w:val="hybridMultilevel"/>
    <w:tmpl w:val="17C8A7E6"/>
    <w:lvl w:ilvl="0" w:tplc="43D83FA6">
      <w:start w:val="30"/>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
    <w:nsid w:val="061F7520"/>
    <w:multiLevelType w:val="multilevel"/>
    <w:tmpl w:val="2AA0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B4A02"/>
    <w:multiLevelType w:val="multilevel"/>
    <w:tmpl w:val="4F48F75C"/>
    <w:lvl w:ilvl="0">
      <w:start w:val="4"/>
      <w:numFmt w:val="decimal"/>
      <w:lvlText w:val="%1"/>
      <w:lvlJc w:val="left"/>
      <w:pPr>
        <w:ind w:left="480" w:hanging="480"/>
      </w:pPr>
      <w:rPr>
        <w:rFonts w:hint="default"/>
      </w:rPr>
    </w:lvl>
    <w:lvl w:ilvl="1">
      <w:start w:val="7"/>
      <w:numFmt w:val="decimal"/>
      <w:lvlText w:val="%1.%2"/>
      <w:lvlJc w:val="left"/>
      <w:pPr>
        <w:ind w:left="764" w:hanging="480"/>
      </w:pPr>
      <w:rPr>
        <w:rFonts w:hint="default"/>
        <w:b/>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97F0233"/>
    <w:multiLevelType w:val="multilevel"/>
    <w:tmpl w:val="A4C6F160"/>
    <w:lvl w:ilvl="0">
      <w:start w:val="3"/>
      <w:numFmt w:val="decimal"/>
      <w:lvlText w:val="%1"/>
      <w:lvlJc w:val="left"/>
      <w:pPr>
        <w:ind w:left="318" w:hanging="600"/>
      </w:pPr>
      <w:rPr>
        <w:rFonts w:hint="default"/>
        <w:lang w:val="ru-RU" w:eastAsia="ru-RU" w:bidi="ru-RU"/>
      </w:rPr>
    </w:lvl>
    <w:lvl w:ilvl="1">
      <w:start w:val="2"/>
      <w:numFmt w:val="decimal"/>
      <w:lvlText w:val="%1.%2"/>
      <w:lvlJc w:val="left"/>
      <w:pPr>
        <w:ind w:left="318" w:hanging="600"/>
      </w:pPr>
      <w:rPr>
        <w:rFonts w:hint="default"/>
        <w:lang w:val="ru-RU" w:eastAsia="ru-RU" w:bidi="ru-RU"/>
      </w:rPr>
    </w:lvl>
    <w:lvl w:ilvl="2">
      <w:start w:val="1"/>
      <w:numFmt w:val="decimal"/>
      <w:lvlText w:val="%1.%2.%3"/>
      <w:lvlJc w:val="left"/>
      <w:pPr>
        <w:ind w:left="318" w:hanging="600"/>
        <w:jc w:val="right"/>
      </w:pPr>
      <w:rPr>
        <w:rFonts w:ascii="Times New Roman" w:eastAsia="Times New Roman" w:hAnsi="Times New Roman" w:cs="Times New Roman" w:hint="default"/>
        <w:spacing w:val="-8"/>
        <w:w w:val="100"/>
        <w:sz w:val="24"/>
        <w:szCs w:val="24"/>
        <w:lang w:val="ru-RU" w:eastAsia="ru-RU" w:bidi="ru-RU"/>
      </w:rPr>
    </w:lvl>
    <w:lvl w:ilvl="3">
      <w:numFmt w:val="bullet"/>
      <w:lvlText w:val="•"/>
      <w:lvlJc w:val="left"/>
      <w:pPr>
        <w:ind w:left="3327" w:hanging="600"/>
      </w:pPr>
      <w:rPr>
        <w:rFonts w:hint="default"/>
        <w:lang w:val="ru-RU" w:eastAsia="ru-RU" w:bidi="ru-RU"/>
      </w:rPr>
    </w:lvl>
    <w:lvl w:ilvl="4">
      <w:numFmt w:val="bullet"/>
      <w:lvlText w:val="•"/>
      <w:lvlJc w:val="left"/>
      <w:pPr>
        <w:ind w:left="4329" w:hanging="600"/>
      </w:pPr>
      <w:rPr>
        <w:rFonts w:hint="default"/>
        <w:lang w:val="ru-RU" w:eastAsia="ru-RU" w:bidi="ru-RU"/>
      </w:rPr>
    </w:lvl>
    <w:lvl w:ilvl="5">
      <w:numFmt w:val="bullet"/>
      <w:lvlText w:val="•"/>
      <w:lvlJc w:val="left"/>
      <w:pPr>
        <w:ind w:left="5332" w:hanging="600"/>
      </w:pPr>
      <w:rPr>
        <w:rFonts w:hint="default"/>
        <w:lang w:val="ru-RU" w:eastAsia="ru-RU" w:bidi="ru-RU"/>
      </w:rPr>
    </w:lvl>
    <w:lvl w:ilvl="6">
      <w:numFmt w:val="bullet"/>
      <w:lvlText w:val="•"/>
      <w:lvlJc w:val="left"/>
      <w:pPr>
        <w:ind w:left="6334" w:hanging="600"/>
      </w:pPr>
      <w:rPr>
        <w:rFonts w:hint="default"/>
        <w:lang w:val="ru-RU" w:eastAsia="ru-RU" w:bidi="ru-RU"/>
      </w:rPr>
    </w:lvl>
    <w:lvl w:ilvl="7">
      <w:numFmt w:val="bullet"/>
      <w:lvlText w:val="•"/>
      <w:lvlJc w:val="left"/>
      <w:pPr>
        <w:ind w:left="7336" w:hanging="600"/>
      </w:pPr>
      <w:rPr>
        <w:rFonts w:hint="default"/>
        <w:lang w:val="ru-RU" w:eastAsia="ru-RU" w:bidi="ru-RU"/>
      </w:rPr>
    </w:lvl>
    <w:lvl w:ilvl="8">
      <w:numFmt w:val="bullet"/>
      <w:lvlText w:val="•"/>
      <w:lvlJc w:val="left"/>
      <w:pPr>
        <w:ind w:left="8339" w:hanging="600"/>
      </w:pPr>
      <w:rPr>
        <w:rFonts w:hint="default"/>
        <w:lang w:val="ru-RU" w:eastAsia="ru-RU" w:bidi="ru-RU"/>
      </w:rPr>
    </w:lvl>
  </w:abstractNum>
  <w:abstractNum w:abstractNumId="4">
    <w:nsid w:val="09C860C2"/>
    <w:multiLevelType w:val="multilevel"/>
    <w:tmpl w:val="8FB2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16DDA"/>
    <w:multiLevelType w:val="multilevel"/>
    <w:tmpl w:val="0928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51660A"/>
    <w:multiLevelType w:val="multilevel"/>
    <w:tmpl w:val="DC44B84E"/>
    <w:lvl w:ilvl="0">
      <w:start w:val="1"/>
      <w:numFmt w:val="decimal"/>
      <w:lvlText w:val="%1"/>
      <w:lvlJc w:val="left"/>
      <w:pPr>
        <w:ind w:left="568" w:hanging="360"/>
        <w:jc w:val="right"/>
      </w:pPr>
      <w:rPr>
        <w:rFonts w:hint="default"/>
        <w:lang w:val="ru-RU" w:eastAsia="ru-RU" w:bidi="ru-RU"/>
      </w:rPr>
    </w:lvl>
    <w:lvl w:ilvl="1">
      <w:start w:val="1"/>
      <w:numFmt w:val="decimal"/>
      <w:lvlText w:val="%1.%2"/>
      <w:lvlJc w:val="left"/>
      <w:pPr>
        <w:ind w:left="2654" w:hanging="360"/>
        <w:jc w:val="right"/>
      </w:pPr>
      <w:rPr>
        <w:rFonts w:ascii="Times New Roman" w:eastAsia="Times New Roman" w:hAnsi="Times New Roman" w:cs="Times New Roman" w:hint="default"/>
        <w:b/>
        <w:bCs/>
        <w:spacing w:val="-13"/>
        <w:w w:val="100"/>
        <w:sz w:val="24"/>
        <w:szCs w:val="24"/>
        <w:lang w:val="ru-RU" w:eastAsia="ru-RU" w:bidi="ru-RU"/>
      </w:rPr>
    </w:lvl>
    <w:lvl w:ilvl="2">
      <w:numFmt w:val="bullet"/>
      <w:lvlText w:val="•"/>
      <w:lvlJc w:val="left"/>
      <w:pPr>
        <w:ind w:left="3513" w:hanging="360"/>
      </w:pPr>
      <w:rPr>
        <w:rFonts w:hint="default"/>
        <w:lang w:val="ru-RU" w:eastAsia="ru-RU" w:bidi="ru-RU"/>
      </w:rPr>
    </w:lvl>
    <w:lvl w:ilvl="3">
      <w:numFmt w:val="bullet"/>
      <w:lvlText w:val="•"/>
      <w:lvlJc w:val="left"/>
      <w:pPr>
        <w:ind w:left="4367" w:hanging="360"/>
      </w:pPr>
      <w:rPr>
        <w:rFonts w:hint="default"/>
        <w:lang w:val="ru-RU" w:eastAsia="ru-RU" w:bidi="ru-RU"/>
      </w:rPr>
    </w:lvl>
    <w:lvl w:ilvl="4">
      <w:numFmt w:val="bullet"/>
      <w:lvlText w:val="•"/>
      <w:lvlJc w:val="left"/>
      <w:pPr>
        <w:ind w:left="5221" w:hanging="360"/>
      </w:pPr>
      <w:rPr>
        <w:rFonts w:hint="default"/>
        <w:lang w:val="ru-RU" w:eastAsia="ru-RU" w:bidi="ru-RU"/>
      </w:rPr>
    </w:lvl>
    <w:lvl w:ilvl="5">
      <w:numFmt w:val="bullet"/>
      <w:lvlText w:val="•"/>
      <w:lvlJc w:val="left"/>
      <w:pPr>
        <w:ind w:left="6075" w:hanging="360"/>
      </w:pPr>
      <w:rPr>
        <w:rFonts w:hint="default"/>
        <w:lang w:val="ru-RU" w:eastAsia="ru-RU" w:bidi="ru-RU"/>
      </w:rPr>
    </w:lvl>
    <w:lvl w:ilvl="6">
      <w:numFmt w:val="bullet"/>
      <w:lvlText w:val="•"/>
      <w:lvlJc w:val="left"/>
      <w:pPr>
        <w:ind w:left="6928" w:hanging="360"/>
      </w:pPr>
      <w:rPr>
        <w:rFonts w:hint="default"/>
        <w:lang w:val="ru-RU" w:eastAsia="ru-RU" w:bidi="ru-RU"/>
      </w:rPr>
    </w:lvl>
    <w:lvl w:ilvl="7">
      <w:numFmt w:val="bullet"/>
      <w:lvlText w:val="•"/>
      <w:lvlJc w:val="left"/>
      <w:pPr>
        <w:ind w:left="7782" w:hanging="360"/>
      </w:pPr>
      <w:rPr>
        <w:rFonts w:hint="default"/>
        <w:lang w:val="ru-RU" w:eastAsia="ru-RU" w:bidi="ru-RU"/>
      </w:rPr>
    </w:lvl>
    <w:lvl w:ilvl="8">
      <w:numFmt w:val="bullet"/>
      <w:lvlText w:val="•"/>
      <w:lvlJc w:val="left"/>
      <w:pPr>
        <w:ind w:left="8636" w:hanging="360"/>
      </w:pPr>
      <w:rPr>
        <w:rFonts w:hint="default"/>
        <w:lang w:val="ru-RU" w:eastAsia="ru-RU" w:bidi="ru-RU"/>
      </w:rPr>
    </w:lvl>
  </w:abstractNum>
  <w:abstractNum w:abstractNumId="7">
    <w:nsid w:val="110B0BE1"/>
    <w:multiLevelType w:val="hybridMultilevel"/>
    <w:tmpl w:val="EFCE3E40"/>
    <w:lvl w:ilvl="0" w:tplc="04190001">
      <w:start w:val="1"/>
      <w:numFmt w:val="bullet"/>
      <w:lvlText w:val=""/>
      <w:lvlJc w:val="left"/>
      <w:pPr>
        <w:ind w:left="318" w:hanging="286"/>
      </w:pPr>
      <w:rPr>
        <w:rFonts w:ascii="Symbol" w:hAnsi="Symbol" w:hint="default"/>
        <w:w w:val="100"/>
        <w:lang w:val="ru-RU" w:eastAsia="ru-RU" w:bidi="ru-RU"/>
      </w:rPr>
    </w:lvl>
    <w:lvl w:ilvl="1" w:tplc="28747776">
      <w:start w:val="1"/>
      <w:numFmt w:val="decimal"/>
      <w:lvlText w:val="%2."/>
      <w:lvlJc w:val="left"/>
      <w:pPr>
        <w:ind w:left="2303" w:hanging="360"/>
      </w:pPr>
      <w:rPr>
        <w:rFonts w:ascii="Times New Roman" w:eastAsia="Times New Roman" w:hAnsi="Times New Roman" w:cs="Times New Roman" w:hint="default"/>
        <w:b/>
        <w:bCs/>
        <w:spacing w:val="-32"/>
        <w:w w:val="100"/>
        <w:sz w:val="24"/>
        <w:szCs w:val="24"/>
        <w:lang w:val="ru-RU" w:eastAsia="ru-RU" w:bidi="ru-RU"/>
      </w:rPr>
    </w:lvl>
    <w:lvl w:ilvl="2" w:tplc="8BCA24BA">
      <w:numFmt w:val="bullet"/>
      <w:lvlText w:val="•"/>
      <w:lvlJc w:val="left"/>
      <w:pPr>
        <w:ind w:left="3193" w:hanging="360"/>
      </w:pPr>
      <w:rPr>
        <w:rFonts w:hint="default"/>
        <w:lang w:val="ru-RU" w:eastAsia="ru-RU" w:bidi="ru-RU"/>
      </w:rPr>
    </w:lvl>
    <w:lvl w:ilvl="3" w:tplc="5F76BA22">
      <w:numFmt w:val="bullet"/>
      <w:lvlText w:val="•"/>
      <w:lvlJc w:val="left"/>
      <w:pPr>
        <w:ind w:left="4087" w:hanging="360"/>
      </w:pPr>
      <w:rPr>
        <w:rFonts w:hint="default"/>
        <w:lang w:val="ru-RU" w:eastAsia="ru-RU" w:bidi="ru-RU"/>
      </w:rPr>
    </w:lvl>
    <w:lvl w:ilvl="4" w:tplc="5658CDBA">
      <w:numFmt w:val="bullet"/>
      <w:lvlText w:val="•"/>
      <w:lvlJc w:val="left"/>
      <w:pPr>
        <w:ind w:left="4981" w:hanging="360"/>
      </w:pPr>
      <w:rPr>
        <w:rFonts w:hint="default"/>
        <w:lang w:val="ru-RU" w:eastAsia="ru-RU" w:bidi="ru-RU"/>
      </w:rPr>
    </w:lvl>
    <w:lvl w:ilvl="5" w:tplc="FA8EDA12">
      <w:numFmt w:val="bullet"/>
      <w:lvlText w:val="•"/>
      <w:lvlJc w:val="left"/>
      <w:pPr>
        <w:ind w:left="5875" w:hanging="360"/>
      </w:pPr>
      <w:rPr>
        <w:rFonts w:hint="default"/>
        <w:lang w:val="ru-RU" w:eastAsia="ru-RU" w:bidi="ru-RU"/>
      </w:rPr>
    </w:lvl>
    <w:lvl w:ilvl="6" w:tplc="65DC17D8">
      <w:numFmt w:val="bullet"/>
      <w:lvlText w:val="•"/>
      <w:lvlJc w:val="left"/>
      <w:pPr>
        <w:ind w:left="6768" w:hanging="360"/>
      </w:pPr>
      <w:rPr>
        <w:rFonts w:hint="default"/>
        <w:lang w:val="ru-RU" w:eastAsia="ru-RU" w:bidi="ru-RU"/>
      </w:rPr>
    </w:lvl>
    <w:lvl w:ilvl="7" w:tplc="389ADFE0">
      <w:numFmt w:val="bullet"/>
      <w:lvlText w:val="•"/>
      <w:lvlJc w:val="left"/>
      <w:pPr>
        <w:ind w:left="7662" w:hanging="360"/>
      </w:pPr>
      <w:rPr>
        <w:rFonts w:hint="default"/>
        <w:lang w:val="ru-RU" w:eastAsia="ru-RU" w:bidi="ru-RU"/>
      </w:rPr>
    </w:lvl>
    <w:lvl w:ilvl="8" w:tplc="29D07BB0">
      <w:numFmt w:val="bullet"/>
      <w:lvlText w:val="•"/>
      <w:lvlJc w:val="left"/>
      <w:pPr>
        <w:ind w:left="8556" w:hanging="360"/>
      </w:pPr>
      <w:rPr>
        <w:rFonts w:hint="default"/>
        <w:lang w:val="ru-RU" w:eastAsia="ru-RU" w:bidi="ru-RU"/>
      </w:rPr>
    </w:lvl>
  </w:abstractNum>
  <w:abstractNum w:abstractNumId="8">
    <w:nsid w:val="12E16C19"/>
    <w:multiLevelType w:val="multilevel"/>
    <w:tmpl w:val="8E1C736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5E05B47"/>
    <w:multiLevelType w:val="multilevel"/>
    <w:tmpl w:val="D718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8E374EB"/>
    <w:multiLevelType w:val="hybridMultilevel"/>
    <w:tmpl w:val="5628B9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BBC3527"/>
    <w:multiLevelType w:val="hybridMultilevel"/>
    <w:tmpl w:val="A8FA11E4"/>
    <w:lvl w:ilvl="0" w:tplc="D6BC9D80">
      <w:numFmt w:val="bullet"/>
      <w:lvlText w:val="-"/>
      <w:lvlJc w:val="left"/>
      <w:pPr>
        <w:ind w:left="1072" w:hanging="140"/>
      </w:pPr>
      <w:rPr>
        <w:rFonts w:ascii="Times New Roman" w:eastAsia="Times New Roman" w:hAnsi="Times New Roman" w:cs="Times New Roman" w:hint="default"/>
        <w:w w:val="99"/>
        <w:sz w:val="24"/>
        <w:szCs w:val="24"/>
        <w:lang w:val="ru-RU" w:eastAsia="ru-RU" w:bidi="ru-RU"/>
      </w:rPr>
    </w:lvl>
    <w:lvl w:ilvl="1" w:tplc="B0961326">
      <w:numFmt w:val="bullet"/>
      <w:lvlText w:val="-"/>
      <w:lvlJc w:val="left"/>
      <w:pPr>
        <w:ind w:left="1226" w:hanging="140"/>
      </w:pPr>
      <w:rPr>
        <w:rFonts w:ascii="Times New Roman" w:eastAsia="Times New Roman" w:hAnsi="Times New Roman" w:cs="Times New Roman" w:hint="default"/>
        <w:w w:val="99"/>
        <w:sz w:val="24"/>
        <w:szCs w:val="24"/>
        <w:lang w:val="ru-RU" w:eastAsia="ru-RU" w:bidi="ru-RU"/>
      </w:rPr>
    </w:lvl>
    <w:lvl w:ilvl="2" w:tplc="FD16C596">
      <w:numFmt w:val="bullet"/>
      <w:lvlText w:val="•"/>
      <w:lvlJc w:val="left"/>
      <w:pPr>
        <w:ind w:left="2233" w:hanging="140"/>
      </w:pPr>
      <w:rPr>
        <w:rFonts w:hint="default"/>
        <w:lang w:val="ru-RU" w:eastAsia="ru-RU" w:bidi="ru-RU"/>
      </w:rPr>
    </w:lvl>
    <w:lvl w:ilvl="3" w:tplc="9F18D942">
      <w:numFmt w:val="bullet"/>
      <w:lvlText w:val="•"/>
      <w:lvlJc w:val="left"/>
      <w:pPr>
        <w:ind w:left="3247" w:hanging="140"/>
      </w:pPr>
      <w:rPr>
        <w:rFonts w:hint="default"/>
        <w:lang w:val="ru-RU" w:eastAsia="ru-RU" w:bidi="ru-RU"/>
      </w:rPr>
    </w:lvl>
    <w:lvl w:ilvl="4" w:tplc="78B08592">
      <w:numFmt w:val="bullet"/>
      <w:lvlText w:val="•"/>
      <w:lvlJc w:val="left"/>
      <w:pPr>
        <w:ind w:left="4261" w:hanging="140"/>
      </w:pPr>
      <w:rPr>
        <w:rFonts w:hint="default"/>
        <w:lang w:val="ru-RU" w:eastAsia="ru-RU" w:bidi="ru-RU"/>
      </w:rPr>
    </w:lvl>
    <w:lvl w:ilvl="5" w:tplc="C5282324">
      <w:numFmt w:val="bullet"/>
      <w:lvlText w:val="•"/>
      <w:lvlJc w:val="left"/>
      <w:pPr>
        <w:ind w:left="5275" w:hanging="140"/>
      </w:pPr>
      <w:rPr>
        <w:rFonts w:hint="default"/>
        <w:lang w:val="ru-RU" w:eastAsia="ru-RU" w:bidi="ru-RU"/>
      </w:rPr>
    </w:lvl>
    <w:lvl w:ilvl="6" w:tplc="604CE1D4">
      <w:numFmt w:val="bullet"/>
      <w:lvlText w:val="•"/>
      <w:lvlJc w:val="left"/>
      <w:pPr>
        <w:ind w:left="6288" w:hanging="140"/>
      </w:pPr>
      <w:rPr>
        <w:rFonts w:hint="default"/>
        <w:lang w:val="ru-RU" w:eastAsia="ru-RU" w:bidi="ru-RU"/>
      </w:rPr>
    </w:lvl>
    <w:lvl w:ilvl="7" w:tplc="2CE254FA">
      <w:numFmt w:val="bullet"/>
      <w:lvlText w:val="•"/>
      <w:lvlJc w:val="left"/>
      <w:pPr>
        <w:ind w:left="7302" w:hanging="140"/>
      </w:pPr>
      <w:rPr>
        <w:rFonts w:hint="default"/>
        <w:lang w:val="ru-RU" w:eastAsia="ru-RU" w:bidi="ru-RU"/>
      </w:rPr>
    </w:lvl>
    <w:lvl w:ilvl="8" w:tplc="8E1C2AC0">
      <w:numFmt w:val="bullet"/>
      <w:lvlText w:val="•"/>
      <w:lvlJc w:val="left"/>
      <w:pPr>
        <w:ind w:left="8316" w:hanging="140"/>
      </w:pPr>
      <w:rPr>
        <w:rFonts w:hint="default"/>
        <w:lang w:val="ru-RU" w:eastAsia="ru-RU" w:bidi="ru-RU"/>
      </w:rPr>
    </w:lvl>
  </w:abstractNum>
  <w:abstractNum w:abstractNumId="12">
    <w:nsid w:val="1E3C16F5"/>
    <w:multiLevelType w:val="multilevel"/>
    <w:tmpl w:val="E26604D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F69301E"/>
    <w:multiLevelType w:val="hybridMultilevel"/>
    <w:tmpl w:val="9DA89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716363"/>
    <w:multiLevelType w:val="multilevel"/>
    <w:tmpl w:val="3FB8E916"/>
    <w:lvl w:ilvl="0">
      <w:start w:val="4"/>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1F732D5E"/>
    <w:multiLevelType w:val="multilevel"/>
    <w:tmpl w:val="3B14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4F4A51"/>
    <w:multiLevelType w:val="multilevel"/>
    <w:tmpl w:val="AEB60BAC"/>
    <w:lvl w:ilvl="0">
      <w:start w:val="4"/>
      <w:numFmt w:val="decimal"/>
      <w:lvlText w:val="%1."/>
      <w:lvlJc w:val="left"/>
      <w:pPr>
        <w:ind w:left="540" w:hanging="540"/>
      </w:pPr>
      <w:rPr>
        <w:rFonts w:hint="default"/>
      </w:rPr>
    </w:lvl>
    <w:lvl w:ilvl="1">
      <w:start w:val="7"/>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7">
    <w:nsid w:val="25212A46"/>
    <w:multiLevelType w:val="multilevel"/>
    <w:tmpl w:val="E634E190"/>
    <w:lvl w:ilvl="0">
      <w:start w:val="5"/>
      <w:numFmt w:val="decimal"/>
      <w:lvlText w:val="%1"/>
      <w:lvlJc w:val="left"/>
      <w:pPr>
        <w:ind w:left="318" w:hanging="540"/>
      </w:pPr>
      <w:rPr>
        <w:rFonts w:hint="default"/>
        <w:lang w:val="ru-RU" w:eastAsia="ru-RU" w:bidi="ru-RU"/>
      </w:rPr>
    </w:lvl>
    <w:lvl w:ilvl="1">
      <w:start w:val="1"/>
      <w:numFmt w:val="decimal"/>
      <w:lvlText w:val="%1.%2"/>
      <w:lvlJc w:val="left"/>
      <w:pPr>
        <w:ind w:left="318" w:hanging="540"/>
      </w:pPr>
      <w:rPr>
        <w:rFonts w:hint="default"/>
        <w:lang w:val="ru-RU" w:eastAsia="ru-RU" w:bidi="ru-RU"/>
      </w:rPr>
    </w:lvl>
    <w:lvl w:ilvl="2">
      <w:start w:val="1"/>
      <w:numFmt w:val="decimal"/>
      <w:lvlText w:val="%3)"/>
      <w:lvlJc w:val="left"/>
      <w:pPr>
        <w:ind w:left="318" w:hanging="540"/>
      </w:pPr>
      <w:rPr>
        <w:rFonts w:ascii="Times New Roman" w:eastAsia="Times New Roman" w:hAnsi="Times New Roman" w:cs="Times New Roman"/>
        <w:spacing w:val="-9"/>
        <w:w w:val="100"/>
        <w:sz w:val="24"/>
        <w:szCs w:val="24"/>
        <w:lang w:val="ru-RU" w:eastAsia="ru-RU" w:bidi="ru-RU"/>
      </w:rPr>
    </w:lvl>
    <w:lvl w:ilvl="3">
      <w:numFmt w:val="bullet"/>
      <w:lvlText w:val="•"/>
      <w:lvlJc w:val="left"/>
      <w:pPr>
        <w:ind w:left="3327" w:hanging="540"/>
      </w:pPr>
      <w:rPr>
        <w:rFonts w:hint="default"/>
        <w:lang w:val="ru-RU" w:eastAsia="ru-RU" w:bidi="ru-RU"/>
      </w:rPr>
    </w:lvl>
    <w:lvl w:ilvl="4">
      <w:numFmt w:val="bullet"/>
      <w:lvlText w:val="•"/>
      <w:lvlJc w:val="left"/>
      <w:pPr>
        <w:ind w:left="4329" w:hanging="540"/>
      </w:pPr>
      <w:rPr>
        <w:rFonts w:hint="default"/>
        <w:lang w:val="ru-RU" w:eastAsia="ru-RU" w:bidi="ru-RU"/>
      </w:rPr>
    </w:lvl>
    <w:lvl w:ilvl="5">
      <w:numFmt w:val="bullet"/>
      <w:lvlText w:val="•"/>
      <w:lvlJc w:val="left"/>
      <w:pPr>
        <w:ind w:left="5332" w:hanging="540"/>
      </w:pPr>
      <w:rPr>
        <w:rFonts w:hint="default"/>
        <w:lang w:val="ru-RU" w:eastAsia="ru-RU" w:bidi="ru-RU"/>
      </w:rPr>
    </w:lvl>
    <w:lvl w:ilvl="6">
      <w:numFmt w:val="bullet"/>
      <w:lvlText w:val="•"/>
      <w:lvlJc w:val="left"/>
      <w:pPr>
        <w:ind w:left="6334" w:hanging="540"/>
      </w:pPr>
      <w:rPr>
        <w:rFonts w:hint="default"/>
        <w:lang w:val="ru-RU" w:eastAsia="ru-RU" w:bidi="ru-RU"/>
      </w:rPr>
    </w:lvl>
    <w:lvl w:ilvl="7">
      <w:numFmt w:val="bullet"/>
      <w:lvlText w:val="•"/>
      <w:lvlJc w:val="left"/>
      <w:pPr>
        <w:ind w:left="7336" w:hanging="540"/>
      </w:pPr>
      <w:rPr>
        <w:rFonts w:hint="default"/>
        <w:lang w:val="ru-RU" w:eastAsia="ru-RU" w:bidi="ru-RU"/>
      </w:rPr>
    </w:lvl>
    <w:lvl w:ilvl="8">
      <w:numFmt w:val="bullet"/>
      <w:lvlText w:val="•"/>
      <w:lvlJc w:val="left"/>
      <w:pPr>
        <w:ind w:left="8339" w:hanging="540"/>
      </w:pPr>
      <w:rPr>
        <w:rFonts w:hint="default"/>
        <w:lang w:val="ru-RU" w:eastAsia="ru-RU" w:bidi="ru-RU"/>
      </w:rPr>
    </w:lvl>
  </w:abstractNum>
  <w:abstractNum w:abstractNumId="18">
    <w:nsid w:val="25E327A7"/>
    <w:multiLevelType w:val="multilevel"/>
    <w:tmpl w:val="A6C45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83157A"/>
    <w:multiLevelType w:val="multilevel"/>
    <w:tmpl w:val="3D1019D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2BEA6B77"/>
    <w:multiLevelType w:val="multilevel"/>
    <w:tmpl w:val="244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D23445B"/>
    <w:multiLevelType w:val="multilevel"/>
    <w:tmpl w:val="33A6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52630C"/>
    <w:multiLevelType w:val="multilevel"/>
    <w:tmpl w:val="0EAE88D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D9202DB"/>
    <w:multiLevelType w:val="hybridMultilevel"/>
    <w:tmpl w:val="185CD2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F3A7EE2"/>
    <w:multiLevelType w:val="multilevel"/>
    <w:tmpl w:val="FD34587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30F6148A"/>
    <w:multiLevelType w:val="multilevel"/>
    <w:tmpl w:val="451E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204DFE"/>
    <w:multiLevelType w:val="multilevel"/>
    <w:tmpl w:val="212C038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38D215BB"/>
    <w:multiLevelType w:val="multilevel"/>
    <w:tmpl w:val="F3BE88A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3C850DBF"/>
    <w:multiLevelType w:val="multilevel"/>
    <w:tmpl w:val="F11432FA"/>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C8734D9"/>
    <w:multiLevelType w:val="multilevel"/>
    <w:tmpl w:val="570AA346"/>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891E53"/>
    <w:multiLevelType w:val="multilevel"/>
    <w:tmpl w:val="FD0C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F9C05AB"/>
    <w:multiLevelType w:val="hybridMultilevel"/>
    <w:tmpl w:val="B6266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06345C2"/>
    <w:multiLevelType w:val="hybridMultilevel"/>
    <w:tmpl w:val="42623E50"/>
    <w:lvl w:ilvl="0" w:tplc="E1A631D6">
      <w:start w:val="3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3">
    <w:nsid w:val="419662E1"/>
    <w:multiLevelType w:val="multilevel"/>
    <w:tmpl w:val="256C09F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44D617B1"/>
    <w:multiLevelType w:val="multilevel"/>
    <w:tmpl w:val="0A7E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4F2321C"/>
    <w:multiLevelType w:val="multilevel"/>
    <w:tmpl w:val="212C038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489369EC"/>
    <w:multiLevelType w:val="hybridMultilevel"/>
    <w:tmpl w:val="1DF0F38E"/>
    <w:lvl w:ilvl="0" w:tplc="4FF257A0">
      <w:start w:val="29"/>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7">
    <w:nsid w:val="4B985700"/>
    <w:multiLevelType w:val="hybridMultilevel"/>
    <w:tmpl w:val="62A82F46"/>
    <w:lvl w:ilvl="0" w:tplc="CD1AF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4BA2589E"/>
    <w:multiLevelType w:val="multilevel"/>
    <w:tmpl w:val="B792E956"/>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nsid w:val="4BE841F9"/>
    <w:multiLevelType w:val="multilevel"/>
    <w:tmpl w:val="4BEA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1E75E83"/>
    <w:multiLevelType w:val="hybridMultilevel"/>
    <w:tmpl w:val="1A684A98"/>
    <w:lvl w:ilvl="0" w:tplc="D6BC9D80">
      <w:numFmt w:val="bullet"/>
      <w:lvlText w:val="-"/>
      <w:lvlJc w:val="left"/>
      <w:pPr>
        <w:ind w:left="720"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2153BFA"/>
    <w:multiLevelType w:val="multilevel"/>
    <w:tmpl w:val="2620F4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34259AB"/>
    <w:multiLevelType w:val="hybridMultilevel"/>
    <w:tmpl w:val="6E4A846C"/>
    <w:lvl w:ilvl="0" w:tplc="A81E2308">
      <w:start w:val="32"/>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43">
    <w:nsid w:val="53BD4077"/>
    <w:multiLevelType w:val="multilevel"/>
    <w:tmpl w:val="BABE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70F1F42"/>
    <w:multiLevelType w:val="multilevel"/>
    <w:tmpl w:val="E1BC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8102071"/>
    <w:multiLevelType w:val="multilevel"/>
    <w:tmpl w:val="7870F7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nsid w:val="59FA24C2"/>
    <w:multiLevelType w:val="multilevel"/>
    <w:tmpl w:val="30FA6CF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E150D9E"/>
    <w:multiLevelType w:val="multilevel"/>
    <w:tmpl w:val="16B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23A0472"/>
    <w:multiLevelType w:val="multilevel"/>
    <w:tmpl w:val="6B2C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276212B"/>
    <w:multiLevelType w:val="multilevel"/>
    <w:tmpl w:val="32A67458"/>
    <w:styleLink w:val="WW8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66050C40"/>
    <w:multiLevelType w:val="hybridMultilevel"/>
    <w:tmpl w:val="2E443B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66D5597C"/>
    <w:multiLevelType w:val="multilevel"/>
    <w:tmpl w:val="7902B904"/>
    <w:styleLink w:val="WW8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671C57E8"/>
    <w:multiLevelType w:val="multilevel"/>
    <w:tmpl w:val="42E8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94D099F"/>
    <w:multiLevelType w:val="multilevel"/>
    <w:tmpl w:val="7668D7F4"/>
    <w:styleLink w:val="WW8Num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B060C93"/>
    <w:multiLevelType w:val="multilevel"/>
    <w:tmpl w:val="076C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B921EB5"/>
    <w:multiLevelType w:val="multilevel"/>
    <w:tmpl w:val="899C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8F22584"/>
    <w:multiLevelType w:val="hybridMultilevel"/>
    <w:tmpl w:val="E1AC07DC"/>
    <w:lvl w:ilvl="0" w:tplc="04190011">
      <w:start w:val="1"/>
      <w:numFmt w:val="decimal"/>
      <w:lvlText w:val="%1)"/>
      <w:lvlJc w:val="left"/>
      <w:pPr>
        <w:ind w:left="720" w:hanging="360"/>
      </w:pPr>
    </w:lvl>
    <w:lvl w:ilvl="1" w:tplc="C5DAEB4E">
      <w:numFmt w:val="bullet"/>
      <w:lvlText w:val=""/>
      <w:lvlJc w:val="left"/>
      <w:pPr>
        <w:ind w:left="1440" w:hanging="360"/>
      </w:pPr>
      <w:rPr>
        <w:rFonts w:ascii="Symbol" w:eastAsiaTheme="minorHAnsi" w:hAnsi="Symbol" w:cstheme="minorBidi" w:hint="default"/>
        <w:sz w:val="22"/>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A027E99"/>
    <w:multiLevelType w:val="multilevel"/>
    <w:tmpl w:val="3516FBAE"/>
    <w:lvl w:ilvl="0">
      <w:start w:val="4"/>
      <w:numFmt w:val="decimal"/>
      <w:lvlText w:val="%1"/>
      <w:lvlJc w:val="left"/>
      <w:pPr>
        <w:ind w:left="600" w:hanging="600"/>
      </w:pPr>
      <w:rPr>
        <w:rFonts w:hint="default"/>
      </w:rPr>
    </w:lvl>
    <w:lvl w:ilvl="1">
      <w:start w:val="9"/>
      <w:numFmt w:val="decimal"/>
      <w:lvlText w:val="%1.%2"/>
      <w:lvlJc w:val="left"/>
      <w:pPr>
        <w:ind w:left="885" w:hanging="600"/>
      </w:pPr>
      <w:rPr>
        <w:rFonts w:hint="default"/>
      </w:rPr>
    </w:lvl>
    <w:lvl w:ilvl="2">
      <w:start w:val="1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58">
    <w:nsid w:val="7CF87D17"/>
    <w:multiLevelType w:val="multilevel"/>
    <w:tmpl w:val="5872A19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7"/>
  </w:num>
  <w:num w:numId="3">
    <w:abstractNumId w:val="3"/>
  </w:num>
  <w:num w:numId="4">
    <w:abstractNumId w:val="6"/>
  </w:num>
  <w:num w:numId="5">
    <w:abstractNumId w:val="7"/>
  </w:num>
  <w:num w:numId="6">
    <w:abstractNumId w:val="27"/>
  </w:num>
  <w:num w:numId="7">
    <w:abstractNumId w:val="58"/>
  </w:num>
  <w:num w:numId="8">
    <w:abstractNumId w:val="53"/>
  </w:num>
  <w:num w:numId="9">
    <w:abstractNumId w:val="49"/>
  </w:num>
  <w:num w:numId="10">
    <w:abstractNumId w:val="51"/>
  </w:num>
  <w:num w:numId="11">
    <w:abstractNumId w:val="45"/>
  </w:num>
  <w:num w:numId="12">
    <w:abstractNumId w:val="8"/>
  </w:num>
  <w:num w:numId="13">
    <w:abstractNumId w:val="12"/>
  </w:num>
  <w:num w:numId="14">
    <w:abstractNumId w:val="50"/>
  </w:num>
  <w:num w:numId="15">
    <w:abstractNumId w:val="10"/>
  </w:num>
  <w:num w:numId="16">
    <w:abstractNumId w:val="23"/>
  </w:num>
  <w:num w:numId="17">
    <w:abstractNumId w:val="56"/>
  </w:num>
  <w:num w:numId="18">
    <w:abstractNumId w:val="35"/>
  </w:num>
  <w:num w:numId="19">
    <w:abstractNumId w:val="33"/>
  </w:num>
  <w:num w:numId="20">
    <w:abstractNumId w:val="14"/>
  </w:num>
  <w:num w:numId="21">
    <w:abstractNumId w:val="2"/>
  </w:num>
  <w:num w:numId="22">
    <w:abstractNumId w:val="40"/>
  </w:num>
  <w:num w:numId="23">
    <w:abstractNumId w:val="28"/>
  </w:num>
  <w:num w:numId="24">
    <w:abstractNumId w:val="24"/>
  </w:num>
  <w:num w:numId="25">
    <w:abstractNumId w:val="19"/>
  </w:num>
  <w:num w:numId="26">
    <w:abstractNumId w:val="22"/>
  </w:num>
  <w:num w:numId="27">
    <w:abstractNumId w:val="41"/>
  </w:num>
  <w:num w:numId="28">
    <w:abstractNumId w:val="31"/>
  </w:num>
  <w:num w:numId="29">
    <w:abstractNumId w:val="18"/>
  </w:num>
  <w:num w:numId="30">
    <w:abstractNumId w:val="15"/>
  </w:num>
  <w:num w:numId="31">
    <w:abstractNumId w:val="4"/>
  </w:num>
  <w:num w:numId="32">
    <w:abstractNumId w:val="29"/>
  </w:num>
  <w:num w:numId="33">
    <w:abstractNumId w:val="21"/>
  </w:num>
  <w:num w:numId="34">
    <w:abstractNumId w:val="43"/>
  </w:num>
  <w:num w:numId="35">
    <w:abstractNumId w:val="30"/>
  </w:num>
  <w:num w:numId="36">
    <w:abstractNumId w:val="48"/>
  </w:num>
  <w:num w:numId="37">
    <w:abstractNumId w:val="5"/>
  </w:num>
  <w:num w:numId="38">
    <w:abstractNumId w:val="39"/>
  </w:num>
  <w:num w:numId="39">
    <w:abstractNumId w:val="54"/>
  </w:num>
  <w:num w:numId="40">
    <w:abstractNumId w:val="52"/>
  </w:num>
  <w:num w:numId="41">
    <w:abstractNumId w:val="55"/>
  </w:num>
  <w:num w:numId="42">
    <w:abstractNumId w:val="20"/>
  </w:num>
  <w:num w:numId="43">
    <w:abstractNumId w:val="25"/>
  </w:num>
  <w:num w:numId="44">
    <w:abstractNumId w:val="46"/>
  </w:num>
  <w:num w:numId="45">
    <w:abstractNumId w:val="34"/>
  </w:num>
  <w:num w:numId="46">
    <w:abstractNumId w:val="47"/>
  </w:num>
  <w:num w:numId="47">
    <w:abstractNumId w:val="9"/>
  </w:num>
  <w:num w:numId="48">
    <w:abstractNumId w:val="1"/>
  </w:num>
  <w:num w:numId="49">
    <w:abstractNumId w:val="44"/>
  </w:num>
  <w:num w:numId="50">
    <w:abstractNumId w:val="13"/>
  </w:num>
  <w:num w:numId="51">
    <w:abstractNumId w:val="36"/>
  </w:num>
  <w:num w:numId="52">
    <w:abstractNumId w:val="32"/>
  </w:num>
  <w:num w:numId="53">
    <w:abstractNumId w:val="0"/>
  </w:num>
  <w:num w:numId="54">
    <w:abstractNumId w:val="42"/>
  </w:num>
  <w:num w:numId="55">
    <w:abstractNumId w:val="37"/>
  </w:num>
  <w:num w:numId="56">
    <w:abstractNumId w:val="38"/>
  </w:num>
  <w:num w:numId="57">
    <w:abstractNumId w:val="16"/>
  </w:num>
  <w:num w:numId="58">
    <w:abstractNumId w:val="57"/>
  </w:num>
  <w:num w:numId="59">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23"/>
    <w:rsid w:val="00001337"/>
    <w:rsid w:val="00002342"/>
    <w:rsid w:val="0001089F"/>
    <w:rsid w:val="0001650F"/>
    <w:rsid w:val="00021C3A"/>
    <w:rsid w:val="000269E3"/>
    <w:rsid w:val="00030DB4"/>
    <w:rsid w:val="000431D7"/>
    <w:rsid w:val="00044926"/>
    <w:rsid w:val="000503BB"/>
    <w:rsid w:val="000539CD"/>
    <w:rsid w:val="000542F8"/>
    <w:rsid w:val="00056382"/>
    <w:rsid w:val="000565D5"/>
    <w:rsid w:val="0005681D"/>
    <w:rsid w:val="000616E8"/>
    <w:rsid w:val="000643F2"/>
    <w:rsid w:val="00067E3E"/>
    <w:rsid w:val="00082472"/>
    <w:rsid w:val="00086547"/>
    <w:rsid w:val="00086BC9"/>
    <w:rsid w:val="0009060A"/>
    <w:rsid w:val="00093B70"/>
    <w:rsid w:val="00093E41"/>
    <w:rsid w:val="00095CC7"/>
    <w:rsid w:val="00097ABA"/>
    <w:rsid w:val="000A0762"/>
    <w:rsid w:val="000A5E03"/>
    <w:rsid w:val="000A5F86"/>
    <w:rsid w:val="000B7E40"/>
    <w:rsid w:val="000D004E"/>
    <w:rsid w:val="000D07D9"/>
    <w:rsid w:val="000D7C3C"/>
    <w:rsid w:val="000E32EB"/>
    <w:rsid w:val="000E527D"/>
    <w:rsid w:val="000F78C8"/>
    <w:rsid w:val="00103999"/>
    <w:rsid w:val="00105DFC"/>
    <w:rsid w:val="00105E01"/>
    <w:rsid w:val="00107FAB"/>
    <w:rsid w:val="00110CD4"/>
    <w:rsid w:val="00116589"/>
    <w:rsid w:val="00123471"/>
    <w:rsid w:val="00126A67"/>
    <w:rsid w:val="00127894"/>
    <w:rsid w:val="00127A03"/>
    <w:rsid w:val="00130DD7"/>
    <w:rsid w:val="00130E68"/>
    <w:rsid w:val="00131760"/>
    <w:rsid w:val="00134859"/>
    <w:rsid w:val="001364DF"/>
    <w:rsid w:val="001464D6"/>
    <w:rsid w:val="00147178"/>
    <w:rsid w:val="00147DF0"/>
    <w:rsid w:val="00155181"/>
    <w:rsid w:val="0016268A"/>
    <w:rsid w:val="00175CB4"/>
    <w:rsid w:val="00175D65"/>
    <w:rsid w:val="00177610"/>
    <w:rsid w:val="00177D1E"/>
    <w:rsid w:val="0018038A"/>
    <w:rsid w:val="00184270"/>
    <w:rsid w:val="00184426"/>
    <w:rsid w:val="00193F4E"/>
    <w:rsid w:val="001953BD"/>
    <w:rsid w:val="001B0C93"/>
    <w:rsid w:val="001C2653"/>
    <w:rsid w:val="001D1B9D"/>
    <w:rsid w:val="001D23EB"/>
    <w:rsid w:val="001D5A0A"/>
    <w:rsid w:val="001D6EF1"/>
    <w:rsid w:val="001E0888"/>
    <w:rsid w:val="001E1480"/>
    <w:rsid w:val="001E34C8"/>
    <w:rsid w:val="001E6887"/>
    <w:rsid w:val="001E7B0E"/>
    <w:rsid w:val="001F28DF"/>
    <w:rsid w:val="00201522"/>
    <w:rsid w:val="00202C96"/>
    <w:rsid w:val="002057E4"/>
    <w:rsid w:val="002072F2"/>
    <w:rsid w:val="0021220E"/>
    <w:rsid w:val="00222012"/>
    <w:rsid w:val="00232991"/>
    <w:rsid w:val="00241868"/>
    <w:rsid w:val="00241C6F"/>
    <w:rsid w:val="00251B78"/>
    <w:rsid w:val="0025200C"/>
    <w:rsid w:val="00254BBF"/>
    <w:rsid w:val="00254CFE"/>
    <w:rsid w:val="00257965"/>
    <w:rsid w:val="00260296"/>
    <w:rsid w:val="002624FD"/>
    <w:rsid w:val="0026568B"/>
    <w:rsid w:val="002673D2"/>
    <w:rsid w:val="00267A93"/>
    <w:rsid w:val="00272517"/>
    <w:rsid w:val="00272BC7"/>
    <w:rsid w:val="0027432F"/>
    <w:rsid w:val="00281C57"/>
    <w:rsid w:val="00285C37"/>
    <w:rsid w:val="00285CA9"/>
    <w:rsid w:val="00290E89"/>
    <w:rsid w:val="002B1332"/>
    <w:rsid w:val="002B26F7"/>
    <w:rsid w:val="002C4CAB"/>
    <w:rsid w:val="002C6661"/>
    <w:rsid w:val="002D06E6"/>
    <w:rsid w:val="002D22E8"/>
    <w:rsid w:val="002D45F5"/>
    <w:rsid w:val="002D4625"/>
    <w:rsid w:val="002D54F5"/>
    <w:rsid w:val="003037DF"/>
    <w:rsid w:val="00305FFB"/>
    <w:rsid w:val="003074CF"/>
    <w:rsid w:val="00311184"/>
    <w:rsid w:val="00323752"/>
    <w:rsid w:val="00327550"/>
    <w:rsid w:val="00330EA2"/>
    <w:rsid w:val="0033750A"/>
    <w:rsid w:val="00337FDE"/>
    <w:rsid w:val="00341C45"/>
    <w:rsid w:val="003431ED"/>
    <w:rsid w:val="0035187F"/>
    <w:rsid w:val="00351BB2"/>
    <w:rsid w:val="00367621"/>
    <w:rsid w:val="00367795"/>
    <w:rsid w:val="003758B3"/>
    <w:rsid w:val="003760B4"/>
    <w:rsid w:val="003830CC"/>
    <w:rsid w:val="00383AF8"/>
    <w:rsid w:val="0038642A"/>
    <w:rsid w:val="00386CFE"/>
    <w:rsid w:val="0039213C"/>
    <w:rsid w:val="0039243F"/>
    <w:rsid w:val="003A017C"/>
    <w:rsid w:val="003A1117"/>
    <w:rsid w:val="003B40E3"/>
    <w:rsid w:val="003B6A94"/>
    <w:rsid w:val="003C40AB"/>
    <w:rsid w:val="003C6F49"/>
    <w:rsid w:val="003C77EC"/>
    <w:rsid w:val="003C7870"/>
    <w:rsid w:val="003C7ABE"/>
    <w:rsid w:val="003D6280"/>
    <w:rsid w:val="003E3E5A"/>
    <w:rsid w:val="003E4FB8"/>
    <w:rsid w:val="003F0F0B"/>
    <w:rsid w:val="003F2CB1"/>
    <w:rsid w:val="003F554A"/>
    <w:rsid w:val="003F7466"/>
    <w:rsid w:val="004101D7"/>
    <w:rsid w:val="004205A4"/>
    <w:rsid w:val="00420AEA"/>
    <w:rsid w:val="00424D74"/>
    <w:rsid w:val="00433E54"/>
    <w:rsid w:val="004458C3"/>
    <w:rsid w:val="00452276"/>
    <w:rsid w:val="00452451"/>
    <w:rsid w:val="004539C1"/>
    <w:rsid w:val="00455A8C"/>
    <w:rsid w:val="00456C25"/>
    <w:rsid w:val="0046701E"/>
    <w:rsid w:val="00474069"/>
    <w:rsid w:val="00475DAF"/>
    <w:rsid w:val="00477538"/>
    <w:rsid w:val="00485380"/>
    <w:rsid w:val="004910E3"/>
    <w:rsid w:val="0049118F"/>
    <w:rsid w:val="00495752"/>
    <w:rsid w:val="004968A2"/>
    <w:rsid w:val="004A2EC3"/>
    <w:rsid w:val="004A5776"/>
    <w:rsid w:val="004C0B6A"/>
    <w:rsid w:val="004D7ACF"/>
    <w:rsid w:val="004D7F3B"/>
    <w:rsid w:val="004E7453"/>
    <w:rsid w:val="004F0A79"/>
    <w:rsid w:val="004F0F0B"/>
    <w:rsid w:val="00502A7C"/>
    <w:rsid w:val="00503A0B"/>
    <w:rsid w:val="00503D49"/>
    <w:rsid w:val="005135AF"/>
    <w:rsid w:val="00514AE9"/>
    <w:rsid w:val="00515B71"/>
    <w:rsid w:val="00516092"/>
    <w:rsid w:val="005215E6"/>
    <w:rsid w:val="0052445C"/>
    <w:rsid w:val="00526DB8"/>
    <w:rsid w:val="005270A5"/>
    <w:rsid w:val="005329C4"/>
    <w:rsid w:val="00533B21"/>
    <w:rsid w:val="00533FE8"/>
    <w:rsid w:val="0054187C"/>
    <w:rsid w:val="0054554E"/>
    <w:rsid w:val="005470DE"/>
    <w:rsid w:val="005516A0"/>
    <w:rsid w:val="00553BC5"/>
    <w:rsid w:val="00555974"/>
    <w:rsid w:val="005608F1"/>
    <w:rsid w:val="00561FA9"/>
    <w:rsid w:val="00564F02"/>
    <w:rsid w:val="005707C2"/>
    <w:rsid w:val="00580769"/>
    <w:rsid w:val="0058289F"/>
    <w:rsid w:val="00597D3A"/>
    <w:rsid w:val="005A184D"/>
    <w:rsid w:val="005A61EF"/>
    <w:rsid w:val="005A71BE"/>
    <w:rsid w:val="005A74CC"/>
    <w:rsid w:val="005B394A"/>
    <w:rsid w:val="005C5468"/>
    <w:rsid w:val="005C6870"/>
    <w:rsid w:val="005D492D"/>
    <w:rsid w:val="005D5061"/>
    <w:rsid w:val="005F0DC3"/>
    <w:rsid w:val="005F17D3"/>
    <w:rsid w:val="00601C8C"/>
    <w:rsid w:val="0060345A"/>
    <w:rsid w:val="006132B9"/>
    <w:rsid w:val="00614E41"/>
    <w:rsid w:val="006224C1"/>
    <w:rsid w:val="006232C4"/>
    <w:rsid w:val="00627CF7"/>
    <w:rsid w:val="0063633E"/>
    <w:rsid w:val="00647024"/>
    <w:rsid w:val="00647F6C"/>
    <w:rsid w:val="006515F9"/>
    <w:rsid w:val="0065378B"/>
    <w:rsid w:val="00655E40"/>
    <w:rsid w:val="006561EF"/>
    <w:rsid w:val="00661383"/>
    <w:rsid w:val="006652F4"/>
    <w:rsid w:val="00673EAD"/>
    <w:rsid w:val="006763D2"/>
    <w:rsid w:val="00686A55"/>
    <w:rsid w:val="0069017A"/>
    <w:rsid w:val="006903A6"/>
    <w:rsid w:val="00693119"/>
    <w:rsid w:val="00697473"/>
    <w:rsid w:val="006A1116"/>
    <w:rsid w:val="006B08F1"/>
    <w:rsid w:val="006B0C98"/>
    <w:rsid w:val="006B1980"/>
    <w:rsid w:val="006B2E7F"/>
    <w:rsid w:val="006B396C"/>
    <w:rsid w:val="006B44D4"/>
    <w:rsid w:val="006C4803"/>
    <w:rsid w:val="006C6B79"/>
    <w:rsid w:val="006E3816"/>
    <w:rsid w:val="006E3F52"/>
    <w:rsid w:val="006E4AA2"/>
    <w:rsid w:val="006E79C2"/>
    <w:rsid w:val="006F05E0"/>
    <w:rsid w:val="006F6FFA"/>
    <w:rsid w:val="00704187"/>
    <w:rsid w:val="00707623"/>
    <w:rsid w:val="007152DB"/>
    <w:rsid w:val="007252F0"/>
    <w:rsid w:val="00726285"/>
    <w:rsid w:val="00730B67"/>
    <w:rsid w:val="00732032"/>
    <w:rsid w:val="007324EB"/>
    <w:rsid w:val="0073458B"/>
    <w:rsid w:val="0075005C"/>
    <w:rsid w:val="00754CE7"/>
    <w:rsid w:val="007552F5"/>
    <w:rsid w:val="00757415"/>
    <w:rsid w:val="00767187"/>
    <w:rsid w:val="0077326A"/>
    <w:rsid w:val="00776F1A"/>
    <w:rsid w:val="00781965"/>
    <w:rsid w:val="00783327"/>
    <w:rsid w:val="00787921"/>
    <w:rsid w:val="00791057"/>
    <w:rsid w:val="007914AD"/>
    <w:rsid w:val="00792784"/>
    <w:rsid w:val="007928E9"/>
    <w:rsid w:val="00796F5B"/>
    <w:rsid w:val="00796F5C"/>
    <w:rsid w:val="0079762B"/>
    <w:rsid w:val="007A0D93"/>
    <w:rsid w:val="007A23D2"/>
    <w:rsid w:val="007A254F"/>
    <w:rsid w:val="007A69FD"/>
    <w:rsid w:val="007A6CD1"/>
    <w:rsid w:val="007B1065"/>
    <w:rsid w:val="007B36A4"/>
    <w:rsid w:val="007B4D13"/>
    <w:rsid w:val="007B4D4D"/>
    <w:rsid w:val="007C3391"/>
    <w:rsid w:val="007C3755"/>
    <w:rsid w:val="007C37D6"/>
    <w:rsid w:val="007C694C"/>
    <w:rsid w:val="007D7060"/>
    <w:rsid w:val="007D7606"/>
    <w:rsid w:val="007E2982"/>
    <w:rsid w:val="007E50F2"/>
    <w:rsid w:val="007E5307"/>
    <w:rsid w:val="007F21A1"/>
    <w:rsid w:val="007F437E"/>
    <w:rsid w:val="00800D6D"/>
    <w:rsid w:val="00804C94"/>
    <w:rsid w:val="00804EE6"/>
    <w:rsid w:val="0081169B"/>
    <w:rsid w:val="00812A5C"/>
    <w:rsid w:val="00816155"/>
    <w:rsid w:val="00817A44"/>
    <w:rsid w:val="00823A52"/>
    <w:rsid w:val="008315E5"/>
    <w:rsid w:val="00832CDE"/>
    <w:rsid w:val="008347D5"/>
    <w:rsid w:val="008358AA"/>
    <w:rsid w:val="00841A81"/>
    <w:rsid w:val="008435FB"/>
    <w:rsid w:val="008460A8"/>
    <w:rsid w:val="0085423D"/>
    <w:rsid w:val="00854F47"/>
    <w:rsid w:val="00864A8D"/>
    <w:rsid w:val="00866917"/>
    <w:rsid w:val="00867DCD"/>
    <w:rsid w:val="0087244C"/>
    <w:rsid w:val="00876D56"/>
    <w:rsid w:val="00876D6D"/>
    <w:rsid w:val="008841CE"/>
    <w:rsid w:val="00886939"/>
    <w:rsid w:val="00891461"/>
    <w:rsid w:val="00896E3C"/>
    <w:rsid w:val="00897B98"/>
    <w:rsid w:val="008A2A47"/>
    <w:rsid w:val="008A7213"/>
    <w:rsid w:val="008B1E3F"/>
    <w:rsid w:val="008B2C96"/>
    <w:rsid w:val="008B5891"/>
    <w:rsid w:val="008D425C"/>
    <w:rsid w:val="008D68F6"/>
    <w:rsid w:val="008E0B92"/>
    <w:rsid w:val="008E223A"/>
    <w:rsid w:val="008E23FF"/>
    <w:rsid w:val="008E3288"/>
    <w:rsid w:val="008E46E8"/>
    <w:rsid w:val="008E64AC"/>
    <w:rsid w:val="008F100C"/>
    <w:rsid w:val="008F5FA5"/>
    <w:rsid w:val="00905C51"/>
    <w:rsid w:val="00906DA5"/>
    <w:rsid w:val="00906F35"/>
    <w:rsid w:val="009107BF"/>
    <w:rsid w:val="00910EE9"/>
    <w:rsid w:val="009130EB"/>
    <w:rsid w:val="009138D8"/>
    <w:rsid w:val="00916959"/>
    <w:rsid w:val="00921FFF"/>
    <w:rsid w:val="009251B1"/>
    <w:rsid w:val="0093016A"/>
    <w:rsid w:val="009355BC"/>
    <w:rsid w:val="00936E02"/>
    <w:rsid w:val="00941BAD"/>
    <w:rsid w:val="00944183"/>
    <w:rsid w:val="00953147"/>
    <w:rsid w:val="00953A8B"/>
    <w:rsid w:val="0095562F"/>
    <w:rsid w:val="0096089E"/>
    <w:rsid w:val="0096635A"/>
    <w:rsid w:val="00967655"/>
    <w:rsid w:val="00970803"/>
    <w:rsid w:val="00973DB7"/>
    <w:rsid w:val="00974295"/>
    <w:rsid w:val="00975801"/>
    <w:rsid w:val="00981C66"/>
    <w:rsid w:val="00981CB9"/>
    <w:rsid w:val="0098433C"/>
    <w:rsid w:val="0098451A"/>
    <w:rsid w:val="00984916"/>
    <w:rsid w:val="009901C9"/>
    <w:rsid w:val="009920D7"/>
    <w:rsid w:val="00993E68"/>
    <w:rsid w:val="00994A9B"/>
    <w:rsid w:val="00995D94"/>
    <w:rsid w:val="00996525"/>
    <w:rsid w:val="0099766D"/>
    <w:rsid w:val="009B087B"/>
    <w:rsid w:val="009B0AAB"/>
    <w:rsid w:val="009B0CB7"/>
    <w:rsid w:val="009B282B"/>
    <w:rsid w:val="009B3F1C"/>
    <w:rsid w:val="009B45AD"/>
    <w:rsid w:val="009B57FC"/>
    <w:rsid w:val="009C40E1"/>
    <w:rsid w:val="009C53D4"/>
    <w:rsid w:val="009D0552"/>
    <w:rsid w:val="009D1A23"/>
    <w:rsid w:val="009D230E"/>
    <w:rsid w:val="009D6216"/>
    <w:rsid w:val="009D7F7F"/>
    <w:rsid w:val="009F35C8"/>
    <w:rsid w:val="009F7A62"/>
    <w:rsid w:val="00A00585"/>
    <w:rsid w:val="00A03CEB"/>
    <w:rsid w:val="00A114A4"/>
    <w:rsid w:val="00A26561"/>
    <w:rsid w:val="00A37ADA"/>
    <w:rsid w:val="00A540F0"/>
    <w:rsid w:val="00A54EC3"/>
    <w:rsid w:val="00A55CEB"/>
    <w:rsid w:val="00A57C24"/>
    <w:rsid w:val="00A93956"/>
    <w:rsid w:val="00A96101"/>
    <w:rsid w:val="00AB252E"/>
    <w:rsid w:val="00AC6E43"/>
    <w:rsid w:val="00AD63B5"/>
    <w:rsid w:val="00AD6A0E"/>
    <w:rsid w:val="00AF389A"/>
    <w:rsid w:val="00AF4532"/>
    <w:rsid w:val="00AF5901"/>
    <w:rsid w:val="00B02DBA"/>
    <w:rsid w:val="00B0616C"/>
    <w:rsid w:val="00B071CC"/>
    <w:rsid w:val="00B1581D"/>
    <w:rsid w:val="00B17A82"/>
    <w:rsid w:val="00B27178"/>
    <w:rsid w:val="00B307B2"/>
    <w:rsid w:val="00B30AE0"/>
    <w:rsid w:val="00B316BD"/>
    <w:rsid w:val="00B31A1F"/>
    <w:rsid w:val="00B32230"/>
    <w:rsid w:val="00B407F7"/>
    <w:rsid w:val="00B40FB5"/>
    <w:rsid w:val="00B62CB4"/>
    <w:rsid w:val="00B679C4"/>
    <w:rsid w:val="00B73C7F"/>
    <w:rsid w:val="00B779B1"/>
    <w:rsid w:val="00B827B8"/>
    <w:rsid w:val="00B87030"/>
    <w:rsid w:val="00BA2B2F"/>
    <w:rsid w:val="00BB09C9"/>
    <w:rsid w:val="00BB4B63"/>
    <w:rsid w:val="00BB5715"/>
    <w:rsid w:val="00BB69BC"/>
    <w:rsid w:val="00BB7E78"/>
    <w:rsid w:val="00BC0C30"/>
    <w:rsid w:val="00BC17DA"/>
    <w:rsid w:val="00BC350F"/>
    <w:rsid w:val="00BC5023"/>
    <w:rsid w:val="00BD2DBF"/>
    <w:rsid w:val="00BD374A"/>
    <w:rsid w:val="00BD6767"/>
    <w:rsid w:val="00BD7ECB"/>
    <w:rsid w:val="00BE3395"/>
    <w:rsid w:val="00BE522C"/>
    <w:rsid w:val="00BE5CF8"/>
    <w:rsid w:val="00BF1C9B"/>
    <w:rsid w:val="00C029BF"/>
    <w:rsid w:val="00C071BC"/>
    <w:rsid w:val="00C13EA1"/>
    <w:rsid w:val="00C21121"/>
    <w:rsid w:val="00C218F7"/>
    <w:rsid w:val="00C23824"/>
    <w:rsid w:val="00C238F0"/>
    <w:rsid w:val="00C25CDA"/>
    <w:rsid w:val="00C305C2"/>
    <w:rsid w:val="00C365DA"/>
    <w:rsid w:val="00C3684D"/>
    <w:rsid w:val="00C44B97"/>
    <w:rsid w:val="00C47E2D"/>
    <w:rsid w:val="00C62FCE"/>
    <w:rsid w:val="00C6492D"/>
    <w:rsid w:val="00C6752C"/>
    <w:rsid w:val="00C707B1"/>
    <w:rsid w:val="00C7083D"/>
    <w:rsid w:val="00C759F5"/>
    <w:rsid w:val="00C76E42"/>
    <w:rsid w:val="00C80C17"/>
    <w:rsid w:val="00C8121E"/>
    <w:rsid w:val="00C83C38"/>
    <w:rsid w:val="00C945B7"/>
    <w:rsid w:val="00C95D6E"/>
    <w:rsid w:val="00C95FCC"/>
    <w:rsid w:val="00CA254E"/>
    <w:rsid w:val="00CC759D"/>
    <w:rsid w:val="00CD019D"/>
    <w:rsid w:val="00CD0478"/>
    <w:rsid w:val="00CD15AA"/>
    <w:rsid w:val="00CD2CAE"/>
    <w:rsid w:val="00CD63A9"/>
    <w:rsid w:val="00CE23AB"/>
    <w:rsid w:val="00CE6575"/>
    <w:rsid w:val="00D04DEB"/>
    <w:rsid w:val="00D06984"/>
    <w:rsid w:val="00D11369"/>
    <w:rsid w:val="00D13D6A"/>
    <w:rsid w:val="00D16806"/>
    <w:rsid w:val="00D17B4F"/>
    <w:rsid w:val="00D201E9"/>
    <w:rsid w:val="00D20342"/>
    <w:rsid w:val="00D3324E"/>
    <w:rsid w:val="00D40F79"/>
    <w:rsid w:val="00D4221D"/>
    <w:rsid w:val="00D47DCD"/>
    <w:rsid w:val="00D60864"/>
    <w:rsid w:val="00D6795F"/>
    <w:rsid w:val="00D84B11"/>
    <w:rsid w:val="00D851A8"/>
    <w:rsid w:val="00D85889"/>
    <w:rsid w:val="00D90119"/>
    <w:rsid w:val="00D90762"/>
    <w:rsid w:val="00D91ADD"/>
    <w:rsid w:val="00DA64D7"/>
    <w:rsid w:val="00DB0581"/>
    <w:rsid w:val="00DB4AEC"/>
    <w:rsid w:val="00DC1098"/>
    <w:rsid w:val="00DD100D"/>
    <w:rsid w:val="00DD583F"/>
    <w:rsid w:val="00DE2928"/>
    <w:rsid w:val="00DF2A20"/>
    <w:rsid w:val="00DF5F58"/>
    <w:rsid w:val="00E02580"/>
    <w:rsid w:val="00E0491F"/>
    <w:rsid w:val="00E11E2B"/>
    <w:rsid w:val="00E135A1"/>
    <w:rsid w:val="00E16573"/>
    <w:rsid w:val="00E26438"/>
    <w:rsid w:val="00E30374"/>
    <w:rsid w:val="00E36533"/>
    <w:rsid w:val="00E3680F"/>
    <w:rsid w:val="00E41625"/>
    <w:rsid w:val="00E43079"/>
    <w:rsid w:val="00E47B09"/>
    <w:rsid w:val="00E50D40"/>
    <w:rsid w:val="00E53776"/>
    <w:rsid w:val="00E571A0"/>
    <w:rsid w:val="00E6227F"/>
    <w:rsid w:val="00E709B9"/>
    <w:rsid w:val="00E73C71"/>
    <w:rsid w:val="00E74FB0"/>
    <w:rsid w:val="00E81500"/>
    <w:rsid w:val="00E82E97"/>
    <w:rsid w:val="00E86308"/>
    <w:rsid w:val="00E9232C"/>
    <w:rsid w:val="00E972B0"/>
    <w:rsid w:val="00EA2850"/>
    <w:rsid w:val="00EA4553"/>
    <w:rsid w:val="00EB2985"/>
    <w:rsid w:val="00EB3116"/>
    <w:rsid w:val="00EB56DB"/>
    <w:rsid w:val="00EC35BE"/>
    <w:rsid w:val="00EC4DB1"/>
    <w:rsid w:val="00EC7230"/>
    <w:rsid w:val="00ED3DC5"/>
    <w:rsid w:val="00ED5478"/>
    <w:rsid w:val="00EE0761"/>
    <w:rsid w:val="00EE0C3E"/>
    <w:rsid w:val="00EE59BE"/>
    <w:rsid w:val="00EF4CF2"/>
    <w:rsid w:val="00EF5FB8"/>
    <w:rsid w:val="00EF66F1"/>
    <w:rsid w:val="00F06BCD"/>
    <w:rsid w:val="00F10434"/>
    <w:rsid w:val="00F13E11"/>
    <w:rsid w:val="00F155BE"/>
    <w:rsid w:val="00F167C9"/>
    <w:rsid w:val="00F2600E"/>
    <w:rsid w:val="00F321A3"/>
    <w:rsid w:val="00F334A4"/>
    <w:rsid w:val="00F3451B"/>
    <w:rsid w:val="00F36290"/>
    <w:rsid w:val="00F400FB"/>
    <w:rsid w:val="00F40B23"/>
    <w:rsid w:val="00F4182A"/>
    <w:rsid w:val="00F45032"/>
    <w:rsid w:val="00F52BE1"/>
    <w:rsid w:val="00F54495"/>
    <w:rsid w:val="00F63744"/>
    <w:rsid w:val="00F647D1"/>
    <w:rsid w:val="00F64ED4"/>
    <w:rsid w:val="00F6546B"/>
    <w:rsid w:val="00F6582C"/>
    <w:rsid w:val="00F65C10"/>
    <w:rsid w:val="00F774CE"/>
    <w:rsid w:val="00F8157B"/>
    <w:rsid w:val="00F82455"/>
    <w:rsid w:val="00F96DBB"/>
    <w:rsid w:val="00FA0741"/>
    <w:rsid w:val="00FA7950"/>
    <w:rsid w:val="00FB1DFE"/>
    <w:rsid w:val="00FB40EB"/>
    <w:rsid w:val="00FB6690"/>
    <w:rsid w:val="00FB72E8"/>
    <w:rsid w:val="00FC3F03"/>
    <w:rsid w:val="00FD196A"/>
    <w:rsid w:val="00FD1B1E"/>
    <w:rsid w:val="00FD4916"/>
    <w:rsid w:val="00FE367A"/>
    <w:rsid w:val="00FE65B8"/>
    <w:rsid w:val="00FF469A"/>
    <w:rsid w:val="00FF554B"/>
    <w:rsid w:val="00FF5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9D88AF-067C-48E7-B6F7-4C8799DC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07623"/>
    <w:rPr>
      <w:rFonts w:ascii="Times New Roman" w:eastAsia="Times New Roman" w:hAnsi="Times New Roman" w:cs="Times New Roman"/>
      <w:lang w:val="ru-RU" w:eastAsia="ru-RU" w:bidi="ru-RU"/>
    </w:rPr>
  </w:style>
  <w:style w:type="paragraph" w:styleId="1">
    <w:name w:val="heading 1"/>
    <w:basedOn w:val="a"/>
    <w:link w:val="10"/>
    <w:uiPriority w:val="9"/>
    <w:qFormat/>
    <w:rsid w:val="00F167C9"/>
    <w:pPr>
      <w:widowControl/>
      <w:autoSpaceDE/>
      <w:autoSpaceDN/>
      <w:spacing w:before="100" w:beforeAutospacing="1" w:after="100" w:afterAutospacing="1"/>
      <w:outlineLvl w:val="0"/>
    </w:pPr>
    <w:rPr>
      <w:b/>
      <w:bCs/>
      <w:kern w:val="36"/>
      <w:sz w:val="48"/>
      <w:szCs w:val="48"/>
      <w:lang w:bidi="ar-SA"/>
    </w:rPr>
  </w:style>
  <w:style w:type="paragraph" w:styleId="2">
    <w:name w:val="heading 2"/>
    <w:basedOn w:val="a"/>
    <w:next w:val="a"/>
    <w:link w:val="20"/>
    <w:uiPriority w:val="9"/>
    <w:semiHidden/>
    <w:unhideWhenUsed/>
    <w:qFormat/>
    <w:rsid w:val="007914AD"/>
    <w:pPr>
      <w:keepNext/>
      <w:adjustRightInd w:val="0"/>
      <w:spacing w:before="240" w:after="60" w:line="300" w:lineRule="auto"/>
      <w:jc w:val="both"/>
      <w:outlineLvl w:val="1"/>
    </w:pPr>
    <w:rPr>
      <w:rFonts w:ascii="Cambria" w:hAnsi="Cambria"/>
      <w:b/>
      <w:bCs/>
      <w:i/>
      <w:iCs/>
      <w:sz w:val="28"/>
      <w:szCs w:val="28"/>
      <w:lang w:bidi="ar-SA"/>
    </w:rPr>
  </w:style>
  <w:style w:type="paragraph" w:styleId="3">
    <w:name w:val="heading 3"/>
    <w:basedOn w:val="a"/>
    <w:next w:val="a"/>
    <w:link w:val="30"/>
    <w:qFormat/>
    <w:rsid w:val="007914AD"/>
    <w:pPr>
      <w:keepNext/>
      <w:widowControl/>
      <w:autoSpaceDE/>
      <w:autoSpaceDN/>
      <w:spacing w:before="240" w:after="60"/>
      <w:outlineLvl w:val="2"/>
    </w:pPr>
    <w:rPr>
      <w:rFonts w:ascii="Arial" w:hAnsi="Arial" w:cs="Arial"/>
      <w:b/>
      <w:bCs/>
      <w:sz w:val="26"/>
      <w:szCs w:val="2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07623"/>
    <w:tblPr>
      <w:tblInd w:w="0" w:type="dxa"/>
      <w:tblCellMar>
        <w:top w:w="0" w:type="dxa"/>
        <w:left w:w="0" w:type="dxa"/>
        <w:bottom w:w="0" w:type="dxa"/>
        <w:right w:w="0" w:type="dxa"/>
      </w:tblCellMar>
    </w:tblPr>
  </w:style>
  <w:style w:type="paragraph" w:styleId="a3">
    <w:name w:val="Body Text"/>
    <w:basedOn w:val="a"/>
    <w:link w:val="a4"/>
    <w:qFormat/>
    <w:rsid w:val="00707623"/>
    <w:pPr>
      <w:ind w:left="318"/>
    </w:pPr>
    <w:rPr>
      <w:sz w:val="24"/>
      <w:szCs w:val="24"/>
    </w:rPr>
  </w:style>
  <w:style w:type="paragraph" w:customStyle="1" w:styleId="11">
    <w:name w:val="Заголовок 11"/>
    <w:basedOn w:val="a"/>
    <w:uiPriority w:val="1"/>
    <w:qFormat/>
    <w:rsid w:val="00707623"/>
    <w:pPr>
      <w:ind w:left="765"/>
      <w:outlineLvl w:val="1"/>
    </w:pPr>
    <w:rPr>
      <w:b/>
      <w:bCs/>
      <w:sz w:val="24"/>
      <w:szCs w:val="24"/>
    </w:rPr>
  </w:style>
  <w:style w:type="paragraph" w:customStyle="1" w:styleId="21">
    <w:name w:val="Заголовок 21"/>
    <w:basedOn w:val="a"/>
    <w:uiPriority w:val="1"/>
    <w:qFormat/>
    <w:rsid w:val="00707623"/>
    <w:pPr>
      <w:spacing w:before="2" w:line="274" w:lineRule="exact"/>
      <w:ind w:left="3499"/>
      <w:outlineLvl w:val="2"/>
    </w:pPr>
    <w:rPr>
      <w:b/>
      <w:bCs/>
      <w:i/>
      <w:sz w:val="24"/>
      <w:szCs w:val="24"/>
    </w:rPr>
  </w:style>
  <w:style w:type="paragraph" w:styleId="a5">
    <w:name w:val="List Paragraph"/>
    <w:aliases w:val="Bullets,List Paragraph (numbered (a)),NUMBERED PARAGRAPH,List Paragraph 1,List_Paragraph,Multilevel para_II,Akapit z listą BS,IBL List Paragraph,List Paragraph nowy,Numbered List Paragraph,Bullet1,Numbered list,NumberedParas,Forth level,lp1"/>
    <w:basedOn w:val="a"/>
    <w:link w:val="a6"/>
    <w:uiPriority w:val="34"/>
    <w:qFormat/>
    <w:rsid w:val="00707623"/>
    <w:pPr>
      <w:ind w:left="318" w:firstLine="708"/>
      <w:jc w:val="both"/>
    </w:pPr>
  </w:style>
  <w:style w:type="paragraph" w:customStyle="1" w:styleId="TableParagraph">
    <w:name w:val="Table Paragraph"/>
    <w:basedOn w:val="a"/>
    <w:uiPriority w:val="1"/>
    <w:qFormat/>
    <w:rsid w:val="00707623"/>
    <w:pPr>
      <w:ind w:left="107"/>
    </w:pPr>
  </w:style>
  <w:style w:type="paragraph" w:styleId="a7">
    <w:name w:val="Balloon Text"/>
    <w:basedOn w:val="a"/>
    <w:link w:val="a8"/>
    <w:uiPriority w:val="99"/>
    <w:semiHidden/>
    <w:unhideWhenUsed/>
    <w:rsid w:val="008B2C96"/>
    <w:rPr>
      <w:rFonts w:ascii="Tahoma" w:hAnsi="Tahoma" w:cs="Tahoma"/>
      <w:sz w:val="16"/>
      <w:szCs w:val="16"/>
    </w:rPr>
  </w:style>
  <w:style w:type="character" w:customStyle="1" w:styleId="a8">
    <w:name w:val="Текст выноски Знак"/>
    <w:basedOn w:val="a0"/>
    <w:link w:val="a7"/>
    <w:uiPriority w:val="99"/>
    <w:semiHidden/>
    <w:rsid w:val="008B2C96"/>
    <w:rPr>
      <w:rFonts w:ascii="Tahoma" w:eastAsia="Times New Roman" w:hAnsi="Tahoma" w:cs="Tahoma"/>
      <w:sz w:val="16"/>
      <w:szCs w:val="16"/>
      <w:lang w:val="ru-RU" w:eastAsia="ru-RU" w:bidi="ru-RU"/>
    </w:rPr>
  </w:style>
  <w:style w:type="paragraph" w:styleId="a9">
    <w:name w:val="header"/>
    <w:basedOn w:val="a"/>
    <w:link w:val="aa"/>
    <w:uiPriority w:val="99"/>
    <w:unhideWhenUsed/>
    <w:rsid w:val="008B2C96"/>
    <w:pPr>
      <w:tabs>
        <w:tab w:val="center" w:pos="4677"/>
        <w:tab w:val="right" w:pos="9355"/>
      </w:tabs>
    </w:pPr>
  </w:style>
  <w:style w:type="character" w:customStyle="1" w:styleId="aa">
    <w:name w:val="Верхний колонтитул Знак"/>
    <w:basedOn w:val="a0"/>
    <w:link w:val="a9"/>
    <w:uiPriority w:val="99"/>
    <w:rsid w:val="008B2C96"/>
    <w:rPr>
      <w:rFonts w:ascii="Times New Roman" w:eastAsia="Times New Roman" w:hAnsi="Times New Roman" w:cs="Times New Roman"/>
      <w:lang w:val="ru-RU" w:eastAsia="ru-RU" w:bidi="ru-RU"/>
    </w:rPr>
  </w:style>
  <w:style w:type="paragraph" w:styleId="ab">
    <w:name w:val="footer"/>
    <w:basedOn w:val="a"/>
    <w:link w:val="ac"/>
    <w:uiPriority w:val="99"/>
    <w:unhideWhenUsed/>
    <w:rsid w:val="008B2C96"/>
    <w:pPr>
      <w:tabs>
        <w:tab w:val="center" w:pos="4677"/>
        <w:tab w:val="right" w:pos="9355"/>
      </w:tabs>
    </w:pPr>
  </w:style>
  <w:style w:type="character" w:customStyle="1" w:styleId="ac">
    <w:name w:val="Нижний колонтитул Знак"/>
    <w:basedOn w:val="a0"/>
    <w:link w:val="ab"/>
    <w:uiPriority w:val="99"/>
    <w:rsid w:val="008B2C96"/>
    <w:rPr>
      <w:rFonts w:ascii="Times New Roman" w:eastAsia="Times New Roman" w:hAnsi="Times New Roman" w:cs="Times New Roman"/>
      <w:lang w:val="ru-RU" w:eastAsia="ru-RU" w:bidi="ru-RU"/>
    </w:rPr>
  </w:style>
  <w:style w:type="numbering" w:customStyle="1" w:styleId="12">
    <w:name w:val="Нет списка1"/>
    <w:next w:val="a2"/>
    <w:uiPriority w:val="99"/>
    <w:semiHidden/>
    <w:unhideWhenUsed/>
    <w:rsid w:val="0035187F"/>
  </w:style>
  <w:style w:type="paragraph" w:styleId="ad">
    <w:name w:val="Normal (Web)"/>
    <w:basedOn w:val="a"/>
    <w:uiPriority w:val="99"/>
    <w:unhideWhenUsed/>
    <w:rsid w:val="00C071BC"/>
    <w:pPr>
      <w:widowControl/>
      <w:autoSpaceDE/>
      <w:autoSpaceDN/>
      <w:spacing w:before="100" w:beforeAutospacing="1" w:after="100" w:afterAutospacing="1"/>
    </w:pPr>
    <w:rPr>
      <w:sz w:val="24"/>
      <w:szCs w:val="24"/>
      <w:lang w:bidi="ar-SA"/>
    </w:rPr>
  </w:style>
  <w:style w:type="character" w:styleId="ae">
    <w:name w:val="Hyperlink"/>
    <w:basedOn w:val="a0"/>
    <w:unhideWhenUsed/>
    <w:rsid w:val="005F17D3"/>
    <w:rPr>
      <w:color w:val="0000FF" w:themeColor="hyperlink"/>
      <w:u w:val="single"/>
    </w:rPr>
  </w:style>
  <w:style w:type="character" w:styleId="af">
    <w:name w:val="Strong"/>
    <w:basedOn w:val="a0"/>
    <w:uiPriority w:val="22"/>
    <w:qFormat/>
    <w:rsid w:val="0038642A"/>
    <w:rPr>
      <w:b/>
      <w:bCs/>
    </w:rPr>
  </w:style>
  <w:style w:type="character" w:customStyle="1" w:styleId="apple-converted-space">
    <w:name w:val="apple-converted-space"/>
    <w:basedOn w:val="a0"/>
    <w:rsid w:val="0038642A"/>
  </w:style>
  <w:style w:type="character" w:customStyle="1" w:styleId="10">
    <w:name w:val="Заголовок 1 Знак"/>
    <w:basedOn w:val="a0"/>
    <w:link w:val="1"/>
    <w:uiPriority w:val="9"/>
    <w:rsid w:val="00F167C9"/>
    <w:rPr>
      <w:rFonts w:ascii="Times New Roman" w:eastAsia="Times New Roman" w:hAnsi="Times New Roman" w:cs="Times New Roman"/>
      <w:b/>
      <w:bCs/>
      <w:kern w:val="36"/>
      <w:sz w:val="48"/>
      <w:szCs w:val="48"/>
      <w:lang w:val="ru-RU" w:eastAsia="ru-RU"/>
    </w:rPr>
  </w:style>
  <w:style w:type="character" w:customStyle="1" w:styleId="s0">
    <w:name w:val="s0"/>
    <w:rsid w:val="00804C94"/>
    <w:rPr>
      <w:rFonts w:ascii="Times New Roman" w:hAnsi="Times New Roman" w:cs="Times New Roman" w:hint="default"/>
      <w:b w:val="0"/>
      <w:bCs w:val="0"/>
      <w:i w:val="0"/>
      <w:iCs w:val="0"/>
      <w:color w:val="000000"/>
    </w:rPr>
  </w:style>
  <w:style w:type="paragraph" w:styleId="af0">
    <w:name w:val="No Spacing"/>
    <w:aliases w:val="АЛЬБОМНАЯ,Без интервала1,No Spacing"/>
    <w:link w:val="af1"/>
    <w:uiPriority w:val="1"/>
    <w:qFormat/>
    <w:rsid w:val="00804C94"/>
    <w:pPr>
      <w:widowControl/>
      <w:autoSpaceDE/>
      <w:autoSpaceDN/>
    </w:pPr>
    <w:rPr>
      <w:lang w:val="ru-RU"/>
    </w:rPr>
  </w:style>
  <w:style w:type="character" w:customStyle="1" w:styleId="af1">
    <w:name w:val="Без интервала Знак"/>
    <w:aliases w:val="АЛЬБОМНАЯ Знак,Без интервала1 Знак,No Spacing Знак"/>
    <w:basedOn w:val="a0"/>
    <w:link w:val="af0"/>
    <w:uiPriority w:val="1"/>
    <w:rsid w:val="00804C94"/>
    <w:rPr>
      <w:lang w:val="ru-RU"/>
    </w:rPr>
  </w:style>
  <w:style w:type="table" w:styleId="af2">
    <w:name w:val="Table Grid"/>
    <w:basedOn w:val="a1"/>
    <w:uiPriority w:val="39"/>
    <w:rsid w:val="0051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A0762"/>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7914AD"/>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rsid w:val="007914AD"/>
    <w:rPr>
      <w:rFonts w:ascii="Arial" w:eastAsia="Times New Roman" w:hAnsi="Arial" w:cs="Arial"/>
      <w:b/>
      <w:bCs/>
      <w:sz w:val="26"/>
      <w:szCs w:val="26"/>
      <w:lang w:val="ru-RU" w:eastAsia="ru-RU"/>
    </w:rPr>
  </w:style>
  <w:style w:type="paragraph" w:styleId="af3">
    <w:name w:val="Plain Text"/>
    <w:basedOn w:val="a"/>
    <w:link w:val="af4"/>
    <w:rsid w:val="007914AD"/>
    <w:pPr>
      <w:widowControl/>
      <w:autoSpaceDE/>
      <w:autoSpaceDN/>
      <w:spacing w:before="60" w:after="60"/>
      <w:jc w:val="both"/>
    </w:pPr>
    <w:rPr>
      <w:rFonts w:ascii="AGAvalanche" w:hAnsi="AGAvalanche"/>
      <w:sz w:val="20"/>
      <w:szCs w:val="20"/>
      <w:lang w:bidi="ar-SA"/>
    </w:rPr>
  </w:style>
  <w:style w:type="character" w:customStyle="1" w:styleId="af4">
    <w:name w:val="Текст Знак"/>
    <w:basedOn w:val="a0"/>
    <w:link w:val="af3"/>
    <w:rsid w:val="007914AD"/>
    <w:rPr>
      <w:rFonts w:ascii="AGAvalanche" w:eastAsia="Times New Roman" w:hAnsi="AGAvalanche" w:cs="Times New Roman"/>
      <w:sz w:val="20"/>
      <w:szCs w:val="20"/>
      <w:lang w:val="ru-RU" w:eastAsia="ru-RU"/>
    </w:rPr>
  </w:style>
  <w:style w:type="character" w:customStyle="1" w:styleId="s1">
    <w:name w:val="s1"/>
    <w:basedOn w:val="a0"/>
    <w:rsid w:val="007914AD"/>
    <w:rPr>
      <w:rFonts w:ascii="Times New Roman" w:hAnsi="Times New Roman" w:cs="Times New Roman" w:hint="default"/>
      <w:b/>
      <w:bCs/>
      <w:i w:val="0"/>
      <w:iCs w:val="0"/>
      <w:strike w:val="0"/>
      <w:dstrike w:val="0"/>
      <w:color w:val="000000"/>
      <w:sz w:val="20"/>
      <w:szCs w:val="20"/>
      <w:u w:val="none"/>
      <w:effect w:val="none"/>
    </w:rPr>
  </w:style>
  <w:style w:type="paragraph" w:styleId="HTML">
    <w:name w:val="HTML Preformatted"/>
    <w:basedOn w:val="a"/>
    <w:link w:val="HTML0"/>
    <w:uiPriority w:val="99"/>
    <w:semiHidden/>
    <w:unhideWhenUsed/>
    <w:rsid w:val="007914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000000"/>
      <w:sz w:val="24"/>
      <w:szCs w:val="24"/>
      <w:lang w:bidi="ar-SA"/>
    </w:rPr>
  </w:style>
  <w:style w:type="character" w:customStyle="1" w:styleId="HTML0">
    <w:name w:val="Стандартный HTML Знак"/>
    <w:basedOn w:val="a0"/>
    <w:link w:val="HTML"/>
    <w:uiPriority w:val="99"/>
    <w:semiHidden/>
    <w:rsid w:val="007914AD"/>
    <w:rPr>
      <w:rFonts w:ascii="Courier New" w:eastAsia="Times New Roman" w:hAnsi="Courier New" w:cs="Courier New"/>
      <w:color w:val="000000"/>
      <w:sz w:val="24"/>
      <w:szCs w:val="24"/>
      <w:lang w:val="ru-RU" w:eastAsia="ru-RU"/>
    </w:rPr>
  </w:style>
  <w:style w:type="paragraph" w:styleId="22">
    <w:name w:val="Body Text 2"/>
    <w:basedOn w:val="a"/>
    <w:link w:val="23"/>
    <w:uiPriority w:val="99"/>
    <w:unhideWhenUsed/>
    <w:rsid w:val="007914AD"/>
    <w:pPr>
      <w:adjustRightInd w:val="0"/>
      <w:spacing w:after="120" w:line="480" w:lineRule="auto"/>
      <w:jc w:val="both"/>
    </w:pPr>
    <w:rPr>
      <w:sz w:val="24"/>
      <w:szCs w:val="24"/>
      <w:lang w:bidi="ar-SA"/>
    </w:rPr>
  </w:style>
  <w:style w:type="character" w:customStyle="1" w:styleId="23">
    <w:name w:val="Основной текст 2 Знак"/>
    <w:basedOn w:val="a0"/>
    <w:link w:val="22"/>
    <w:uiPriority w:val="99"/>
    <w:rsid w:val="007914AD"/>
    <w:rPr>
      <w:rFonts w:ascii="Times New Roman" w:eastAsia="Times New Roman" w:hAnsi="Times New Roman" w:cs="Times New Roman"/>
      <w:sz w:val="24"/>
      <w:szCs w:val="24"/>
      <w:lang w:val="ru-RU" w:eastAsia="ru-RU"/>
    </w:rPr>
  </w:style>
  <w:style w:type="paragraph" w:styleId="13">
    <w:name w:val="toc 1"/>
    <w:basedOn w:val="a"/>
    <w:next w:val="a"/>
    <w:autoRedefine/>
    <w:uiPriority w:val="39"/>
    <w:unhideWhenUsed/>
    <w:rsid w:val="007914AD"/>
    <w:pPr>
      <w:tabs>
        <w:tab w:val="left" w:pos="426"/>
        <w:tab w:val="right" w:leader="dot" w:pos="10065"/>
      </w:tabs>
      <w:adjustRightInd w:val="0"/>
      <w:spacing w:line="300" w:lineRule="auto"/>
      <w:ind w:right="140"/>
      <w:jc w:val="both"/>
    </w:pPr>
    <w:rPr>
      <w:b/>
      <w:sz w:val="24"/>
      <w:szCs w:val="24"/>
      <w:lang w:bidi="ar-SA"/>
    </w:rPr>
  </w:style>
  <w:style w:type="paragraph" w:styleId="24">
    <w:name w:val="toc 2"/>
    <w:basedOn w:val="a"/>
    <w:next w:val="a"/>
    <w:autoRedefine/>
    <w:uiPriority w:val="39"/>
    <w:unhideWhenUsed/>
    <w:rsid w:val="007914AD"/>
    <w:pPr>
      <w:tabs>
        <w:tab w:val="right" w:leader="dot" w:pos="10065"/>
      </w:tabs>
      <w:adjustRightInd w:val="0"/>
      <w:spacing w:line="300" w:lineRule="auto"/>
      <w:ind w:right="140"/>
      <w:jc w:val="both"/>
    </w:pPr>
    <w:rPr>
      <w:b/>
      <w:sz w:val="24"/>
      <w:szCs w:val="24"/>
      <w:lang w:bidi="ar-SA"/>
    </w:rPr>
  </w:style>
  <w:style w:type="character" w:customStyle="1" w:styleId="a4">
    <w:name w:val="Основной текст Знак"/>
    <w:basedOn w:val="a0"/>
    <w:link w:val="a3"/>
    <w:rsid w:val="007914AD"/>
    <w:rPr>
      <w:rFonts w:ascii="Times New Roman" w:eastAsia="Times New Roman" w:hAnsi="Times New Roman" w:cs="Times New Roman"/>
      <w:sz w:val="24"/>
      <w:szCs w:val="24"/>
      <w:lang w:val="ru-RU" w:eastAsia="ru-RU" w:bidi="ru-RU"/>
    </w:rPr>
  </w:style>
  <w:style w:type="paragraph" w:styleId="25">
    <w:name w:val="Body Text Indent 2"/>
    <w:basedOn w:val="a"/>
    <w:link w:val="26"/>
    <w:unhideWhenUsed/>
    <w:rsid w:val="007914AD"/>
    <w:pPr>
      <w:adjustRightInd w:val="0"/>
      <w:spacing w:after="120" w:line="480" w:lineRule="auto"/>
      <w:ind w:left="283"/>
      <w:jc w:val="both"/>
    </w:pPr>
    <w:rPr>
      <w:sz w:val="24"/>
      <w:szCs w:val="24"/>
      <w:lang w:bidi="ar-SA"/>
    </w:rPr>
  </w:style>
  <w:style w:type="character" w:customStyle="1" w:styleId="26">
    <w:name w:val="Основной текст с отступом 2 Знак"/>
    <w:basedOn w:val="a0"/>
    <w:link w:val="25"/>
    <w:rsid w:val="007914AD"/>
    <w:rPr>
      <w:rFonts w:ascii="Times New Roman" w:eastAsia="Times New Roman" w:hAnsi="Times New Roman" w:cs="Times New Roman"/>
      <w:sz w:val="24"/>
      <w:szCs w:val="24"/>
      <w:lang w:val="ru-RU" w:eastAsia="ru-RU"/>
    </w:rPr>
  </w:style>
  <w:style w:type="character" w:customStyle="1" w:styleId="af5">
    <w:name w:val="Текст сноски Знак"/>
    <w:basedOn w:val="a0"/>
    <w:link w:val="af6"/>
    <w:uiPriority w:val="99"/>
    <w:semiHidden/>
    <w:rsid w:val="007914AD"/>
    <w:rPr>
      <w:sz w:val="20"/>
      <w:szCs w:val="20"/>
    </w:rPr>
  </w:style>
  <w:style w:type="paragraph" w:styleId="af6">
    <w:name w:val="footnote text"/>
    <w:basedOn w:val="a"/>
    <w:link w:val="af5"/>
    <w:uiPriority w:val="99"/>
    <w:semiHidden/>
    <w:unhideWhenUsed/>
    <w:rsid w:val="007914AD"/>
    <w:pPr>
      <w:widowControl/>
      <w:autoSpaceDE/>
      <w:autoSpaceDN/>
    </w:pPr>
    <w:rPr>
      <w:rFonts w:asciiTheme="minorHAnsi" w:eastAsiaTheme="minorHAnsi" w:hAnsiTheme="minorHAnsi" w:cstheme="minorBidi"/>
      <w:sz w:val="20"/>
      <w:szCs w:val="20"/>
      <w:lang w:val="en-US" w:eastAsia="en-US" w:bidi="ar-SA"/>
    </w:rPr>
  </w:style>
  <w:style w:type="character" w:customStyle="1" w:styleId="14">
    <w:name w:val="Текст сноски Знак1"/>
    <w:basedOn w:val="a0"/>
    <w:uiPriority w:val="99"/>
    <w:semiHidden/>
    <w:rsid w:val="007914AD"/>
    <w:rPr>
      <w:rFonts w:ascii="Times New Roman" w:eastAsia="Times New Roman" w:hAnsi="Times New Roman" w:cs="Times New Roman"/>
      <w:sz w:val="20"/>
      <w:szCs w:val="20"/>
      <w:lang w:val="ru-RU" w:eastAsia="ru-RU" w:bidi="ru-RU"/>
    </w:rPr>
  </w:style>
  <w:style w:type="paragraph" w:customStyle="1" w:styleId="210">
    <w:name w:val="Основной текст 21"/>
    <w:basedOn w:val="a"/>
    <w:rsid w:val="007914AD"/>
    <w:pPr>
      <w:widowControl/>
      <w:suppressAutoHyphens/>
      <w:autoSpaceDE/>
      <w:autoSpaceDN/>
      <w:spacing w:after="120" w:line="480" w:lineRule="auto"/>
    </w:pPr>
    <w:rPr>
      <w:sz w:val="24"/>
      <w:szCs w:val="24"/>
      <w:lang w:eastAsia="ar-SA" w:bidi="ar-SA"/>
    </w:rPr>
  </w:style>
  <w:style w:type="paragraph" w:customStyle="1" w:styleId="bodytext">
    <w:name w:val="bodytext"/>
    <w:basedOn w:val="a"/>
    <w:rsid w:val="007914AD"/>
    <w:pPr>
      <w:widowControl/>
      <w:suppressAutoHyphens/>
      <w:autoSpaceDE/>
      <w:autoSpaceDN/>
      <w:spacing w:before="100" w:after="100"/>
    </w:pPr>
    <w:rPr>
      <w:kern w:val="1"/>
      <w:sz w:val="24"/>
      <w:szCs w:val="24"/>
      <w:lang w:eastAsia="ar-SA" w:bidi="ar-SA"/>
    </w:rPr>
  </w:style>
  <w:style w:type="paragraph" w:customStyle="1" w:styleId="Default">
    <w:name w:val="Default"/>
    <w:rsid w:val="007914AD"/>
    <w:pPr>
      <w:widowControl/>
      <w:suppressAutoHyphens/>
      <w:autoSpaceDN/>
    </w:pPr>
    <w:rPr>
      <w:rFonts w:ascii="Calibri" w:eastAsia="Batang" w:hAnsi="Calibri" w:cs="Calibri"/>
      <w:color w:val="000000"/>
      <w:sz w:val="24"/>
      <w:szCs w:val="24"/>
      <w:lang w:val="ru-RU" w:eastAsia="ar-SA"/>
    </w:rPr>
  </w:style>
  <w:style w:type="paragraph" w:customStyle="1" w:styleId="af7">
    <w:name w:val="Содержимое таблицы"/>
    <w:basedOn w:val="a"/>
    <w:rsid w:val="007914AD"/>
    <w:pPr>
      <w:widowControl/>
      <w:suppressLineNumbers/>
      <w:suppressAutoHyphens/>
      <w:autoSpaceDE/>
      <w:autoSpaceDN/>
    </w:pPr>
    <w:rPr>
      <w:sz w:val="24"/>
      <w:szCs w:val="24"/>
      <w:lang w:eastAsia="ar-SA" w:bidi="ar-SA"/>
    </w:rPr>
  </w:style>
  <w:style w:type="paragraph" w:customStyle="1" w:styleId="15">
    <w:name w:val="Обычный1"/>
    <w:rsid w:val="007914AD"/>
    <w:pPr>
      <w:widowControl/>
      <w:autoSpaceDE/>
      <w:autoSpaceDN/>
    </w:pPr>
    <w:rPr>
      <w:rFonts w:ascii="Times New Roman" w:eastAsia="Times New Roman" w:hAnsi="Times New Roman" w:cs="Times New Roman"/>
      <w:sz w:val="20"/>
      <w:szCs w:val="20"/>
      <w:lang w:val="ru-RU" w:eastAsia="ru-RU"/>
    </w:rPr>
  </w:style>
  <w:style w:type="paragraph" w:customStyle="1" w:styleId="Standard">
    <w:name w:val="Standard"/>
    <w:rsid w:val="007914AD"/>
    <w:pPr>
      <w:suppressAutoHyphens/>
      <w:autoSpaceDE/>
      <w:textAlignment w:val="baseline"/>
    </w:pPr>
    <w:rPr>
      <w:rFonts w:ascii="Liberation Serif" w:eastAsia="WenQuanYi Micro Hei" w:hAnsi="Liberation Serif" w:cs="FreeSans"/>
      <w:kern w:val="3"/>
      <w:sz w:val="24"/>
      <w:szCs w:val="24"/>
      <w:lang w:val="ru-RU" w:eastAsia="zh-CN" w:bidi="hi-IN"/>
    </w:rPr>
  </w:style>
  <w:style w:type="numbering" w:customStyle="1" w:styleId="WW8Num7">
    <w:name w:val="WW8Num7"/>
    <w:basedOn w:val="a2"/>
    <w:rsid w:val="007914AD"/>
    <w:pPr>
      <w:numPr>
        <w:numId w:val="8"/>
      </w:numPr>
    </w:pPr>
  </w:style>
  <w:style w:type="paragraph" w:customStyle="1" w:styleId="Textbody">
    <w:name w:val="Text body"/>
    <w:basedOn w:val="Standard"/>
    <w:rsid w:val="007914AD"/>
    <w:pPr>
      <w:spacing w:after="120"/>
    </w:pPr>
  </w:style>
  <w:style w:type="paragraph" w:customStyle="1" w:styleId="TableContents">
    <w:name w:val="Table Contents"/>
    <w:basedOn w:val="Standard"/>
    <w:rsid w:val="007914AD"/>
    <w:pPr>
      <w:suppressLineNumbers/>
    </w:pPr>
  </w:style>
  <w:style w:type="numbering" w:customStyle="1" w:styleId="WW8Num16">
    <w:name w:val="WW8Num16"/>
    <w:basedOn w:val="a2"/>
    <w:rsid w:val="007914AD"/>
    <w:pPr>
      <w:numPr>
        <w:numId w:val="9"/>
      </w:numPr>
    </w:pPr>
  </w:style>
  <w:style w:type="numbering" w:customStyle="1" w:styleId="WW8Num11">
    <w:name w:val="WW8Num11"/>
    <w:basedOn w:val="a2"/>
    <w:rsid w:val="007914AD"/>
    <w:pPr>
      <w:numPr>
        <w:numId w:val="10"/>
      </w:numPr>
    </w:pPr>
  </w:style>
  <w:style w:type="character" w:customStyle="1" w:styleId="a6">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lp1 Знак"/>
    <w:basedOn w:val="a0"/>
    <w:link w:val="a5"/>
    <w:uiPriority w:val="34"/>
    <w:qFormat/>
    <w:locked/>
    <w:rsid w:val="007914AD"/>
    <w:rPr>
      <w:rFonts w:ascii="Times New Roman" w:eastAsia="Times New Roman" w:hAnsi="Times New Roman" w:cs="Times New Roman"/>
      <w:lang w:val="ru-RU" w:eastAsia="ru-RU" w:bidi="ru-RU"/>
    </w:rPr>
  </w:style>
  <w:style w:type="character" w:customStyle="1" w:styleId="s2">
    <w:name w:val="s2"/>
    <w:basedOn w:val="a0"/>
    <w:rsid w:val="007914AD"/>
  </w:style>
  <w:style w:type="character" w:customStyle="1" w:styleId="af8">
    <w:name w:val="a"/>
    <w:basedOn w:val="a0"/>
    <w:rsid w:val="007914AD"/>
  </w:style>
  <w:style w:type="character" w:customStyle="1" w:styleId="selectable-text">
    <w:name w:val="selectable-text"/>
    <w:basedOn w:val="a0"/>
    <w:rsid w:val="00E74FB0"/>
  </w:style>
  <w:style w:type="character" w:customStyle="1" w:styleId="uv3um">
    <w:name w:val="uv3um"/>
    <w:basedOn w:val="a0"/>
    <w:rsid w:val="0039213C"/>
  </w:style>
  <w:style w:type="paragraph" w:customStyle="1" w:styleId="-1">
    <w:name w:val="Без интервала-1"/>
    <w:basedOn w:val="af0"/>
    <w:link w:val="-10"/>
    <w:qFormat/>
    <w:rsid w:val="003F7466"/>
    <w:pPr>
      <w:widowControl w:val="0"/>
      <w:ind w:right="-24"/>
      <w:jc w:val="center"/>
    </w:pPr>
    <w:rPr>
      <w:rFonts w:ascii="Times New Roman" w:eastAsia="Times New Roman" w:hAnsi="Times New Roman" w:cs="Times New Roman"/>
      <w:b/>
      <w:bCs/>
      <w:sz w:val="24"/>
      <w:szCs w:val="24"/>
      <w:shd w:val="clear" w:color="auto" w:fill="FFFFFF"/>
      <w:lang w:eastAsia="ru-RU"/>
    </w:rPr>
  </w:style>
  <w:style w:type="character" w:customStyle="1" w:styleId="-10">
    <w:name w:val="Без интервала-1 Знак"/>
    <w:link w:val="-1"/>
    <w:rsid w:val="003F7466"/>
    <w:rPr>
      <w:rFonts w:ascii="Times New Roman" w:eastAsia="Times New Roman"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6523">
      <w:bodyDiv w:val="1"/>
      <w:marLeft w:val="0"/>
      <w:marRight w:val="0"/>
      <w:marTop w:val="0"/>
      <w:marBottom w:val="0"/>
      <w:divBdr>
        <w:top w:val="none" w:sz="0" w:space="0" w:color="auto"/>
        <w:left w:val="none" w:sz="0" w:space="0" w:color="auto"/>
        <w:bottom w:val="none" w:sz="0" w:space="0" w:color="auto"/>
        <w:right w:val="none" w:sz="0" w:space="0" w:color="auto"/>
      </w:divBdr>
    </w:div>
    <w:div w:id="167402331">
      <w:bodyDiv w:val="1"/>
      <w:marLeft w:val="0"/>
      <w:marRight w:val="0"/>
      <w:marTop w:val="0"/>
      <w:marBottom w:val="0"/>
      <w:divBdr>
        <w:top w:val="none" w:sz="0" w:space="0" w:color="auto"/>
        <w:left w:val="none" w:sz="0" w:space="0" w:color="auto"/>
        <w:bottom w:val="none" w:sz="0" w:space="0" w:color="auto"/>
        <w:right w:val="none" w:sz="0" w:space="0" w:color="auto"/>
      </w:divBdr>
    </w:div>
    <w:div w:id="369653946">
      <w:bodyDiv w:val="1"/>
      <w:marLeft w:val="0"/>
      <w:marRight w:val="0"/>
      <w:marTop w:val="0"/>
      <w:marBottom w:val="0"/>
      <w:divBdr>
        <w:top w:val="none" w:sz="0" w:space="0" w:color="auto"/>
        <w:left w:val="none" w:sz="0" w:space="0" w:color="auto"/>
        <w:bottom w:val="none" w:sz="0" w:space="0" w:color="auto"/>
        <w:right w:val="none" w:sz="0" w:space="0" w:color="auto"/>
      </w:divBdr>
    </w:div>
    <w:div w:id="377320282">
      <w:bodyDiv w:val="1"/>
      <w:marLeft w:val="0"/>
      <w:marRight w:val="0"/>
      <w:marTop w:val="0"/>
      <w:marBottom w:val="0"/>
      <w:divBdr>
        <w:top w:val="none" w:sz="0" w:space="0" w:color="auto"/>
        <w:left w:val="none" w:sz="0" w:space="0" w:color="auto"/>
        <w:bottom w:val="none" w:sz="0" w:space="0" w:color="auto"/>
        <w:right w:val="none" w:sz="0" w:space="0" w:color="auto"/>
      </w:divBdr>
    </w:div>
    <w:div w:id="386497454">
      <w:bodyDiv w:val="1"/>
      <w:marLeft w:val="0"/>
      <w:marRight w:val="0"/>
      <w:marTop w:val="0"/>
      <w:marBottom w:val="0"/>
      <w:divBdr>
        <w:top w:val="none" w:sz="0" w:space="0" w:color="auto"/>
        <w:left w:val="none" w:sz="0" w:space="0" w:color="auto"/>
        <w:bottom w:val="none" w:sz="0" w:space="0" w:color="auto"/>
        <w:right w:val="none" w:sz="0" w:space="0" w:color="auto"/>
      </w:divBdr>
    </w:div>
    <w:div w:id="528957538">
      <w:bodyDiv w:val="1"/>
      <w:marLeft w:val="0"/>
      <w:marRight w:val="0"/>
      <w:marTop w:val="0"/>
      <w:marBottom w:val="0"/>
      <w:divBdr>
        <w:top w:val="none" w:sz="0" w:space="0" w:color="auto"/>
        <w:left w:val="none" w:sz="0" w:space="0" w:color="auto"/>
        <w:bottom w:val="none" w:sz="0" w:space="0" w:color="auto"/>
        <w:right w:val="none" w:sz="0" w:space="0" w:color="auto"/>
      </w:divBdr>
    </w:div>
    <w:div w:id="592591233">
      <w:bodyDiv w:val="1"/>
      <w:marLeft w:val="0"/>
      <w:marRight w:val="0"/>
      <w:marTop w:val="0"/>
      <w:marBottom w:val="0"/>
      <w:divBdr>
        <w:top w:val="none" w:sz="0" w:space="0" w:color="auto"/>
        <w:left w:val="none" w:sz="0" w:space="0" w:color="auto"/>
        <w:bottom w:val="none" w:sz="0" w:space="0" w:color="auto"/>
        <w:right w:val="none" w:sz="0" w:space="0" w:color="auto"/>
      </w:divBdr>
    </w:div>
    <w:div w:id="635796882">
      <w:bodyDiv w:val="1"/>
      <w:marLeft w:val="0"/>
      <w:marRight w:val="0"/>
      <w:marTop w:val="0"/>
      <w:marBottom w:val="0"/>
      <w:divBdr>
        <w:top w:val="none" w:sz="0" w:space="0" w:color="auto"/>
        <w:left w:val="none" w:sz="0" w:space="0" w:color="auto"/>
        <w:bottom w:val="none" w:sz="0" w:space="0" w:color="auto"/>
        <w:right w:val="none" w:sz="0" w:space="0" w:color="auto"/>
      </w:divBdr>
    </w:div>
    <w:div w:id="720666001">
      <w:bodyDiv w:val="1"/>
      <w:marLeft w:val="0"/>
      <w:marRight w:val="0"/>
      <w:marTop w:val="0"/>
      <w:marBottom w:val="0"/>
      <w:divBdr>
        <w:top w:val="none" w:sz="0" w:space="0" w:color="auto"/>
        <w:left w:val="none" w:sz="0" w:space="0" w:color="auto"/>
        <w:bottom w:val="none" w:sz="0" w:space="0" w:color="auto"/>
        <w:right w:val="none" w:sz="0" w:space="0" w:color="auto"/>
      </w:divBdr>
    </w:div>
    <w:div w:id="750657789">
      <w:bodyDiv w:val="1"/>
      <w:marLeft w:val="0"/>
      <w:marRight w:val="0"/>
      <w:marTop w:val="0"/>
      <w:marBottom w:val="0"/>
      <w:divBdr>
        <w:top w:val="none" w:sz="0" w:space="0" w:color="auto"/>
        <w:left w:val="none" w:sz="0" w:space="0" w:color="auto"/>
        <w:bottom w:val="none" w:sz="0" w:space="0" w:color="auto"/>
        <w:right w:val="none" w:sz="0" w:space="0" w:color="auto"/>
      </w:divBdr>
    </w:div>
    <w:div w:id="881870215">
      <w:bodyDiv w:val="1"/>
      <w:marLeft w:val="0"/>
      <w:marRight w:val="0"/>
      <w:marTop w:val="0"/>
      <w:marBottom w:val="0"/>
      <w:divBdr>
        <w:top w:val="none" w:sz="0" w:space="0" w:color="auto"/>
        <w:left w:val="none" w:sz="0" w:space="0" w:color="auto"/>
        <w:bottom w:val="none" w:sz="0" w:space="0" w:color="auto"/>
        <w:right w:val="none" w:sz="0" w:space="0" w:color="auto"/>
      </w:divBdr>
    </w:div>
    <w:div w:id="964190096">
      <w:bodyDiv w:val="1"/>
      <w:marLeft w:val="0"/>
      <w:marRight w:val="0"/>
      <w:marTop w:val="0"/>
      <w:marBottom w:val="0"/>
      <w:divBdr>
        <w:top w:val="none" w:sz="0" w:space="0" w:color="auto"/>
        <w:left w:val="none" w:sz="0" w:space="0" w:color="auto"/>
        <w:bottom w:val="none" w:sz="0" w:space="0" w:color="auto"/>
        <w:right w:val="none" w:sz="0" w:space="0" w:color="auto"/>
      </w:divBdr>
    </w:div>
    <w:div w:id="1000735768">
      <w:bodyDiv w:val="1"/>
      <w:marLeft w:val="0"/>
      <w:marRight w:val="0"/>
      <w:marTop w:val="0"/>
      <w:marBottom w:val="0"/>
      <w:divBdr>
        <w:top w:val="none" w:sz="0" w:space="0" w:color="auto"/>
        <w:left w:val="none" w:sz="0" w:space="0" w:color="auto"/>
        <w:bottom w:val="none" w:sz="0" w:space="0" w:color="auto"/>
        <w:right w:val="none" w:sz="0" w:space="0" w:color="auto"/>
      </w:divBdr>
      <w:divsChild>
        <w:div w:id="783232622">
          <w:marLeft w:val="0"/>
          <w:marRight w:val="0"/>
          <w:marTop w:val="0"/>
          <w:marBottom w:val="0"/>
          <w:divBdr>
            <w:top w:val="none" w:sz="0" w:space="0" w:color="auto"/>
            <w:left w:val="none" w:sz="0" w:space="0" w:color="auto"/>
            <w:bottom w:val="none" w:sz="0" w:space="0" w:color="auto"/>
            <w:right w:val="none" w:sz="0" w:space="0" w:color="auto"/>
          </w:divBdr>
        </w:div>
      </w:divsChild>
    </w:div>
    <w:div w:id="1012536102">
      <w:bodyDiv w:val="1"/>
      <w:marLeft w:val="0"/>
      <w:marRight w:val="0"/>
      <w:marTop w:val="0"/>
      <w:marBottom w:val="0"/>
      <w:divBdr>
        <w:top w:val="none" w:sz="0" w:space="0" w:color="auto"/>
        <w:left w:val="none" w:sz="0" w:space="0" w:color="auto"/>
        <w:bottom w:val="none" w:sz="0" w:space="0" w:color="auto"/>
        <w:right w:val="none" w:sz="0" w:space="0" w:color="auto"/>
      </w:divBdr>
    </w:div>
    <w:div w:id="1110124521">
      <w:bodyDiv w:val="1"/>
      <w:marLeft w:val="0"/>
      <w:marRight w:val="0"/>
      <w:marTop w:val="0"/>
      <w:marBottom w:val="0"/>
      <w:divBdr>
        <w:top w:val="none" w:sz="0" w:space="0" w:color="auto"/>
        <w:left w:val="none" w:sz="0" w:space="0" w:color="auto"/>
        <w:bottom w:val="none" w:sz="0" w:space="0" w:color="auto"/>
        <w:right w:val="none" w:sz="0" w:space="0" w:color="auto"/>
      </w:divBdr>
      <w:divsChild>
        <w:div w:id="324482200">
          <w:marLeft w:val="0"/>
          <w:marRight w:val="0"/>
          <w:marTop w:val="0"/>
          <w:marBottom w:val="0"/>
          <w:divBdr>
            <w:top w:val="none" w:sz="0" w:space="0" w:color="auto"/>
            <w:left w:val="none" w:sz="0" w:space="0" w:color="auto"/>
            <w:bottom w:val="none" w:sz="0" w:space="0" w:color="auto"/>
            <w:right w:val="none" w:sz="0" w:space="0" w:color="auto"/>
          </w:divBdr>
        </w:div>
      </w:divsChild>
    </w:div>
    <w:div w:id="1138649394">
      <w:bodyDiv w:val="1"/>
      <w:marLeft w:val="0"/>
      <w:marRight w:val="0"/>
      <w:marTop w:val="0"/>
      <w:marBottom w:val="0"/>
      <w:divBdr>
        <w:top w:val="none" w:sz="0" w:space="0" w:color="auto"/>
        <w:left w:val="none" w:sz="0" w:space="0" w:color="auto"/>
        <w:bottom w:val="none" w:sz="0" w:space="0" w:color="auto"/>
        <w:right w:val="none" w:sz="0" w:space="0" w:color="auto"/>
      </w:divBdr>
    </w:div>
    <w:div w:id="1148672137">
      <w:bodyDiv w:val="1"/>
      <w:marLeft w:val="0"/>
      <w:marRight w:val="0"/>
      <w:marTop w:val="0"/>
      <w:marBottom w:val="0"/>
      <w:divBdr>
        <w:top w:val="none" w:sz="0" w:space="0" w:color="auto"/>
        <w:left w:val="none" w:sz="0" w:space="0" w:color="auto"/>
        <w:bottom w:val="none" w:sz="0" w:space="0" w:color="auto"/>
        <w:right w:val="none" w:sz="0" w:space="0" w:color="auto"/>
      </w:divBdr>
    </w:div>
    <w:div w:id="1210923887">
      <w:bodyDiv w:val="1"/>
      <w:marLeft w:val="0"/>
      <w:marRight w:val="0"/>
      <w:marTop w:val="0"/>
      <w:marBottom w:val="0"/>
      <w:divBdr>
        <w:top w:val="none" w:sz="0" w:space="0" w:color="auto"/>
        <w:left w:val="none" w:sz="0" w:space="0" w:color="auto"/>
        <w:bottom w:val="none" w:sz="0" w:space="0" w:color="auto"/>
        <w:right w:val="none" w:sz="0" w:space="0" w:color="auto"/>
      </w:divBdr>
    </w:div>
    <w:div w:id="1212501933">
      <w:bodyDiv w:val="1"/>
      <w:marLeft w:val="0"/>
      <w:marRight w:val="0"/>
      <w:marTop w:val="0"/>
      <w:marBottom w:val="0"/>
      <w:divBdr>
        <w:top w:val="none" w:sz="0" w:space="0" w:color="auto"/>
        <w:left w:val="none" w:sz="0" w:space="0" w:color="auto"/>
        <w:bottom w:val="none" w:sz="0" w:space="0" w:color="auto"/>
        <w:right w:val="none" w:sz="0" w:space="0" w:color="auto"/>
      </w:divBdr>
    </w:div>
    <w:div w:id="1281448288">
      <w:bodyDiv w:val="1"/>
      <w:marLeft w:val="0"/>
      <w:marRight w:val="0"/>
      <w:marTop w:val="0"/>
      <w:marBottom w:val="0"/>
      <w:divBdr>
        <w:top w:val="none" w:sz="0" w:space="0" w:color="auto"/>
        <w:left w:val="none" w:sz="0" w:space="0" w:color="auto"/>
        <w:bottom w:val="none" w:sz="0" w:space="0" w:color="auto"/>
        <w:right w:val="none" w:sz="0" w:space="0" w:color="auto"/>
      </w:divBdr>
      <w:divsChild>
        <w:div w:id="1759710427">
          <w:marLeft w:val="0"/>
          <w:marRight w:val="0"/>
          <w:marTop w:val="0"/>
          <w:marBottom w:val="0"/>
          <w:divBdr>
            <w:top w:val="none" w:sz="0" w:space="0" w:color="auto"/>
            <w:left w:val="none" w:sz="0" w:space="0" w:color="auto"/>
            <w:bottom w:val="none" w:sz="0" w:space="0" w:color="auto"/>
            <w:right w:val="none" w:sz="0" w:space="0" w:color="auto"/>
          </w:divBdr>
        </w:div>
      </w:divsChild>
    </w:div>
    <w:div w:id="1355304972">
      <w:bodyDiv w:val="1"/>
      <w:marLeft w:val="0"/>
      <w:marRight w:val="0"/>
      <w:marTop w:val="0"/>
      <w:marBottom w:val="0"/>
      <w:divBdr>
        <w:top w:val="none" w:sz="0" w:space="0" w:color="auto"/>
        <w:left w:val="none" w:sz="0" w:space="0" w:color="auto"/>
        <w:bottom w:val="none" w:sz="0" w:space="0" w:color="auto"/>
        <w:right w:val="none" w:sz="0" w:space="0" w:color="auto"/>
      </w:divBdr>
    </w:div>
    <w:div w:id="1379545528">
      <w:bodyDiv w:val="1"/>
      <w:marLeft w:val="0"/>
      <w:marRight w:val="0"/>
      <w:marTop w:val="0"/>
      <w:marBottom w:val="0"/>
      <w:divBdr>
        <w:top w:val="none" w:sz="0" w:space="0" w:color="auto"/>
        <w:left w:val="none" w:sz="0" w:space="0" w:color="auto"/>
        <w:bottom w:val="none" w:sz="0" w:space="0" w:color="auto"/>
        <w:right w:val="none" w:sz="0" w:space="0" w:color="auto"/>
      </w:divBdr>
    </w:div>
    <w:div w:id="1386098308">
      <w:bodyDiv w:val="1"/>
      <w:marLeft w:val="0"/>
      <w:marRight w:val="0"/>
      <w:marTop w:val="0"/>
      <w:marBottom w:val="0"/>
      <w:divBdr>
        <w:top w:val="none" w:sz="0" w:space="0" w:color="auto"/>
        <w:left w:val="none" w:sz="0" w:space="0" w:color="auto"/>
        <w:bottom w:val="none" w:sz="0" w:space="0" w:color="auto"/>
        <w:right w:val="none" w:sz="0" w:space="0" w:color="auto"/>
      </w:divBdr>
    </w:div>
    <w:div w:id="1498569436">
      <w:bodyDiv w:val="1"/>
      <w:marLeft w:val="0"/>
      <w:marRight w:val="0"/>
      <w:marTop w:val="0"/>
      <w:marBottom w:val="0"/>
      <w:divBdr>
        <w:top w:val="none" w:sz="0" w:space="0" w:color="auto"/>
        <w:left w:val="none" w:sz="0" w:space="0" w:color="auto"/>
        <w:bottom w:val="none" w:sz="0" w:space="0" w:color="auto"/>
        <w:right w:val="none" w:sz="0" w:space="0" w:color="auto"/>
      </w:divBdr>
      <w:divsChild>
        <w:div w:id="809322386">
          <w:marLeft w:val="0"/>
          <w:marRight w:val="0"/>
          <w:marTop w:val="0"/>
          <w:marBottom w:val="0"/>
          <w:divBdr>
            <w:top w:val="none" w:sz="0" w:space="0" w:color="auto"/>
            <w:left w:val="none" w:sz="0" w:space="0" w:color="auto"/>
            <w:bottom w:val="none" w:sz="0" w:space="0" w:color="auto"/>
            <w:right w:val="none" w:sz="0" w:space="0" w:color="auto"/>
          </w:divBdr>
        </w:div>
      </w:divsChild>
    </w:div>
    <w:div w:id="1516729434">
      <w:bodyDiv w:val="1"/>
      <w:marLeft w:val="0"/>
      <w:marRight w:val="0"/>
      <w:marTop w:val="0"/>
      <w:marBottom w:val="0"/>
      <w:divBdr>
        <w:top w:val="none" w:sz="0" w:space="0" w:color="auto"/>
        <w:left w:val="none" w:sz="0" w:space="0" w:color="auto"/>
        <w:bottom w:val="none" w:sz="0" w:space="0" w:color="auto"/>
        <w:right w:val="none" w:sz="0" w:space="0" w:color="auto"/>
      </w:divBdr>
    </w:div>
    <w:div w:id="1580561106">
      <w:bodyDiv w:val="1"/>
      <w:marLeft w:val="0"/>
      <w:marRight w:val="0"/>
      <w:marTop w:val="0"/>
      <w:marBottom w:val="0"/>
      <w:divBdr>
        <w:top w:val="none" w:sz="0" w:space="0" w:color="auto"/>
        <w:left w:val="none" w:sz="0" w:space="0" w:color="auto"/>
        <w:bottom w:val="none" w:sz="0" w:space="0" w:color="auto"/>
        <w:right w:val="none" w:sz="0" w:space="0" w:color="auto"/>
      </w:divBdr>
    </w:div>
    <w:div w:id="1732775177">
      <w:bodyDiv w:val="1"/>
      <w:marLeft w:val="0"/>
      <w:marRight w:val="0"/>
      <w:marTop w:val="0"/>
      <w:marBottom w:val="0"/>
      <w:divBdr>
        <w:top w:val="none" w:sz="0" w:space="0" w:color="auto"/>
        <w:left w:val="none" w:sz="0" w:space="0" w:color="auto"/>
        <w:bottom w:val="none" w:sz="0" w:space="0" w:color="auto"/>
        <w:right w:val="none" w:sz="0" w:space="0" w:color="auto"/>
      </w:divBdr>
    </w:div>
    <w:div w:id="1734115055">
      <w:bodyDiv w:val="1"/>
      <w:marLeft w:val="0"/>
      <w:marRight w:val="0"/>
      <w:marTop w:val="0"/>
      <w:marBottom w:val="0"/>
      <w:divBdr>
        <w:top w:val="none" w:sz="0" w:space="0" w:color="auto"/>
        <w:left w:val="none" w:sz="0" w:space="0" w:color="auto"/>
        <w:bottom w:val="none" w:sz="0" w:space="0" w:color="auto"/>
        <w:right w:val="none" w:sz="0" w:space="0" w:color="auto"/>
      </w:divBdr>
    </w:div>
    <w:div w:id="1769346370">
      <w:bodyDiv w:val="1"/>
      <w:marLeft w:val="0"/>
      <w:marRight w:val="0"/>
      <w:marTop w:val="0"/>
      <w:marBottom w:val="0"/>
      <w:divBdr>
        <w:top w:val="none" w:sz="0" w:space="0" w:color="auto"/>
        <w:left w:val="none" w:sz="0" w:space="0" w:color="auto"/>
        <w:bottom w:val="none" w:sz="0" w:space="0" w:color="auto"/>
        <w:right w:val="none" w:sz="0" w:space="0" w:color="auto"/>
      </w:divBdr>
      <w:divsChild>
        <w:div w:id="871723622">
          <w:marLeft w:val="0"/>
          <w:marRight w:val="0"/>
          <w:marTop w:val="0"/>
          <w:marBottom w:val="0"/>
          <w:divBdr>
            <w:top w:val="none" w:sz="0" w:space="0" w:color="auto"/>
            <w:left w:val="none" w:sz="0" w:space="0" w:color="auto"/>
            <w:bottom w:val="none" w:sz="0" w:space="0" w:color="auto"/>
            <w:right w:val="none" w:sz="0" w:space="0" w:color="auto"/>
          </w:divBdr>
        </w:div>
      </w:divsChild>
    </w:div>
    <w:div w:id="1822846832">
      <w:bodyDiv w:val="1"/>
      <w:marLeft w:val="0"/>
      <w:marRight w:val="0"/>
      <w:marTop w:val="0"/>
      <w:marBottom w:val="0"/>
      <w:divBdr>
        <w:top w:val="none" w:sz="0" w:space="0" w:color="auto"/>
        <w:left w:val="none" w:sz="0" w:space="0" w:color="auto"/>
        <w:bottom w:val="none" w:sz="0" w:space="0" w:color="auto"/>
        <w:right w:val="none" w:sz="0" w:space="0" w:color="auto"/>
      </w:divBdr>
    </w:div>
    <w:div w:id="1844733431">
      <w:bodyDiv w:val="1"/>
      <w:marLeft w:val="0"/>
      <w:marRight w:val="0"/>
      <w:marTop w:val="0"/>
      <w:marBottom w:val="0"/>
      <w:divBdr>
        <w:top w:val="none" w:sz="0" w:space="0" w:color="auto"/>
        <w:left w:val="none" w:sz="0" w:space="0" w:color="auto"/>
        <w:bottom w:val="none" w:sz="0" w:space="0" w:color="auto"/>
        <w:right w:val="none" w:sz="0" w:space="0" w:color="auto"/>
      </w:divBdr>
      <w:divsChild>
        <w:div w:id="17972952">
          <w:marLeft w:val="0"/>
          <w:marRight w:val="0"/>
          <w:marTop w:val="0"/>
          <w:marBottom w:val="0"/>
          <w:divBdr>
            <w:top w:val="none" w:sz="0" w:space="0" w:color="auto"/>
            <w:left w:val="none" w:sz="0" w:space="0" w:color="auto"/>
            <w:bottom w:val="none" w:sz="0" w:space="0" w:color="auto"/>
            <w:right w:val="none" w:sz="0" w:space="0" w:color="auto"/>
          </w:divBdr>
        </w:div>
      </w:divsChild>
    </w:div>
    <w:div w:id="1882667090">
      <w:bodyDiv w:val="1"/>
      <w:marLeft w:val="0"/>
      <w:marRight w:val="0"/>
      <w:marTop w:val="0"/>
      <w:marBottom w:val="0"/>
      <w:divBdr>
        <w:top w:val="none" w:sz="0" w:space="0" w:color="auto"/>
        <w:left w:val="none" w:sz="0" w:space="0" w:color="auto"/>
        <w:bottom w:val="none" w:sz="0" w:space="0" w:color="auto"/>
        <w:right w:val="none" w:sz="0" w:space="0" w:color="auto"/>
      </w:divBdr>
    </w:div>
    <w:div w:id="1922786983">
      <w:bodyDiv w:val="1"/>
      <w:marLeft w:val="0"/>
      <w:marRight w:val="0"/>
      <w:marTop w:val="0"/>
      <w:marBottom w:val="0"/>
      <w:divBdr>
        <w:top w:val="none" w:sz="0" w:space="0" w:color="auto"/>
        <w:left w:val="none" w:sz="0" w:space="0" w:color="auto"/>
        <w:bottom w:val="none" w:sz="0" w:space="0" w:color="auto"/>
        <w:right w:val="none" w:sz="0" w:space="0" w:color="auto"/>
      </w:divBdr>
    </w:div>
    <w:div w:id="1941645065">
      <w:bodyDiv w:val="1"/>
      <w:marLeft w:val="0"/>
      <w:marRight w:val="0"/>
      <w:marTop w:val="0"/>
      <w:marBottom w:val="0"/>
      <w:divBdr>
        <w:top w:val="none" w:sz="0" w:space="0" w:color="auto"/>
        <w:left w:val="none" w:sz="0" w:space="0" w:color="auto"/>
        <w:bottom w:val="none" w:sz="0" w:space="0" w:color="auto"/>
        <w:right w:val="none" w:sz="0" w:space="0" w:color="auto"/>
      </w:divBdr>
    </w:div>
    <w:div w:id="1975599147">
      <w:bodyDiv w:val="1"/>
      <w:marLeft w:val="0"/>
      <w:marRight w:val="0"/>
      <w:marTop w:val="0"/>
      <w:marBottom w:val="0"/>
      <w:divBdr>
        <w:top w:val="none" w:sz="0" w:space="0" w:color="auto"/>
        <w:left w:val="none" w:sz="0" w:space="0" w:color="auto"/>
        <w:bottom w:val="none" w:sz="0" w:space="0" w:color="auto"/>
        <w:right w:val="none" w:sz="0" w:space="0" w:color="auto"/>
      </w:divBdr>
    </w:div>
    <w:div w:id="2001807957">
      <w:bodyDiv w:val="1"/>
      <w:marLeft w:val="0"/>
      <w:marRight w:val="0"/>
      <w:marTop w:val="0"/>
      <w:marBottom w:val="0"/>
      <w:divBdr>
        <w:top w:val="none" w:sz="0" w:space="0" w:color="auto"/>
        <w:left w:val="none" w:sz="0" w:space="0" w:color="auto"/>
        <w:bottom w:val="none" w:sz="0" w:space="0" w:color="auto"/>
        <w:right w:val="none" w:sz="0" w:space="0" w:color="auto"/>
      </w:divBdr>
    </w:div>
    <w:div w:id="2010214530">
      <w:bodyDiv w:val="1"/>
      <w:marLeft w:val="0"/>
      <w:marRight w:val="0"/>
      <w:marTop w:val="0"/>
      <w:marBottom w:val="0"/>
      <w:divBdr>
        <w:top w:val="none" w:sz="0" w:space="0" w:color="auto"/>
        <w:left w:val="none" w:sz="0" w:space="0" w:color="auto"/>
        <w:bottom w:val="none" w:sz="0" w:space="0" w:color="auto"/>
        <w:right w:val="none" w:sz="0" w:space="0" w:color="auto"/>
      </w:divBdr>
    </w:div>
    <w:div w:id="2049911142">
      <w:bodyDiv w:val="1"/>
      <w:marLeft w:val="0"/>
      <w:marRight w:val="0"/>
      <w:marTop w:val="0"/>
      <w:marBottom w:val="0"/>
      <w:divBdr>
        <w:top w:val="none" w:sz="0" w:space="0" w:color="auto"/>
        <w:left w:val="none" w:sz="0" w:space="0" w:color="auto"/>
        <w:bottom w:val="none" w:sz="0" w:space="0" w:color="auto"/>
        <w:right w:val="none" w:sz="0" w:space="0" w:color="auto"/>
      </w:divBdr>
    </w:div>
    <w:div w:id="2125495633">
      <w:bodyDiv w:val="1"/>
      <w:marLeft w:val="0"/>
      <w:marRight w:val="0"/>
      <w:marTop w:val="0"/>
      <w:marBottom w:val="0"/>
      <w:divBdr>
        <w:top w:val="none" w:sz="0" w:space="0" w:color="auto"/>
        <w:left w:val="none" w:sz="0" w:space="0" w:color="auto"/>
        <w:bottom w:val="none" w:sz="0" w:space="0" w:color="auto"/>
        <w:right w:val="none" w:sz="0" w:space="0" w:color="auto"/>
      </w:divBdr>
      <w:divsChild>
        <w:div w:id="8860652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uroclinic.kz/employees/personal_info.php?employee=362" TargetMode="External"/><Relationship Id="rId18" Type="http://schemas.openxmlformats.org/officeDocument/2006/relationships/hyperlink" Target="http://www.neuroclinic.kz/employees/personal_info.php?employee=22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neuroclinic.kz/employees/personal_info.php?employee=390" TargetMode="External"/><Relationship Id="rId2" Type="http://schemas.openxmlformats.org/officeDocument/2006/relationships/numbering" Target="numbering.xml"/><Relationship Id="rId16" Type="http://schemas.openxmlformats.org/officeDocument/2006/relationships/hyperlink" Target="http://www.neuroclinic.kz/employees/personal_info.php?employee=36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euroclinic.kz/doctors/detail.php?SECTION_ID=235&amp;ELEMENT_ID=552"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euroclinic.kz/doctors/detail.php?SECTION_ID=234&amp;ELEMENT_ID=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3FCAE-DA20-4E68-B7C0-A63A9CC4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43</Pages>
  <Words>17778</Words>
  <Characters>101341</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118882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Зульфия Камалова</cp:lastModifiedBy>
  <cp:revision>4</cp:revision>
  <cp:lastPrinted>2025-10-13T03:51:00Z</cp:lastPrinted>
  <dcterms:created xsi:type="dcterms:W3CDTF">2025-10-13T03:55:00Z</dcterms:created>
  <dcterms:modified xsi:type="dcterms:W3CDTF">2026-04-02T04:50:00Z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2016-10-24T00:00:00Z</vt:filetime>
  </property>
  <property fmtid="{D5CDD505-2E9C-101B-9397-08002B2CF9AE}" pid="3" name="Creator">
    <vt:lpwstr>Microsoft® Word 2013</vt:lpwstr>
  </property>
  <property fmtid="{D5CDD505-2E9C-101B-9397-08002B2CF9AE}" pid="4" name="LastSaved">
    <vt:filetime>2017-11-03T00:00:00Z</vt:filetime>
  </property>
</Properties>
</file>